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660E44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АО «Кубаньвзрывпром»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126" w:rsidRDefault="00544126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2F0DE0">
        <w:rPr>
          <w:rFonts w:ascii="Times New Roman" w:hAnsi="Times New Roman"/>
          <w:b/>
          <w:bCs/>
          <w:sz w:val="28"/>
          <w:szCs w:val="28"/>
        </w:rPr>
        <w:t>буровые установки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2A7CE7" w:rsidRPr="00276FC7" w:rsidRDefault="002A7CE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2127"/>
        <w:gridCol w:w="1418"/>
        <w:gridCol w:w="1531"/>
        <w:gridCol w:w="2296"/>
        <w:gridCol w:w="2409"/>
        <w:gridCol w:w="1844"/>
      </w:tblGrid>
      <w:tr w:rsidR="00965958" w:rsidRPr="006F7B51" w:rsidTr="00E23D08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E23D08">
        <w:trPr>
          <w:trHeight w:val="236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660E44" w:rsidP="0094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«Кубаньвзрывпром»</w:t>
            </w:r>
          </w:p>
        </w:tc>
        <w:tc>
          <w:tcPr>
            <w:tcW w:w="1842" w:type="dxa"/>
          </w:tcPr>
          <w:p w:rsidR="006F17E2" w:rsidRPr="006F17E2" w:rsidRDefault="00660E44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Бессарабов Юрий Александров</w:t>
            </w:r>
            <w:r w:rsidR="00E23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127" w:type="dxa"/>
          </w:tcPr>
          <w:p w:rsidR="002F0DE0" w:rsidRDefault="002F0DE0" w:rsidP="002F0D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«Бизнес-Проект» </w:t>
            </w:r>
          </w:p>
          <w:p w:rsidR="00660E44" w:rsidRPr="006F17E2" w:rsidRDefault="002F0DE0" w:rsidP="002F0D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3665068847, ОГРН 1083668021140, почтовый адрес: 394071, г. Воронеж, ул. 20-летия Октября, 59, оф. 503, </w:t>
            </w:r>
            <w:hyperlink r:id="rId4" w:history="1">
              <w:r w:rsidRPr="0098209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bankrotsbyt@bk.ru</w:t>
              </w:r>
            </w:hyperlink>
            <w:r w:rsidRP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+74732045215)</w:t>
            </w:r>
          </w:p>
        </w:tc>
        <w:tc>
          <w:tcPr>
            <w:tcW w:w="1418" w:type="dxa"/>
          </w:tcPr>
          <w:p w:rsidR="006F17E2" w:rsidRPr="006F17E2" w:rsidRDefault="00627DF2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6F17E2" w:rsidRPr="006F17E2" w:rsidRDefault="005571BF" w:rsidP="002F0D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9477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2F0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буровые установки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296" w:type="dxa"/>
          </w:tcPr>
          <w:p w:rsidR="006F17E2" w:rsidRPr="00947718" w:rsidRDefault="008802D9" w:rsidP="00F10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F0DE0" w:rsidRPr="002F0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ТендерСтандарт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- </w:t>
            </w:r>
            <w:hyperlink r:id="rId5" w:history="1">
              <w:r w:rsidR="002F0DE0" w:rsidRPr="002F0DE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https://tenderstandart.ru</w:t>
              </w:r>
            </w:hyperlink>
            <w:r w:rsidR="002F0DE0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858B9" w:rsidRPr="00D858B9" w:rsidRDefault="006F17E2" w:rsidP="00D858B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627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06.02.2023</w:t>
            </w:r>
            <w:r w:rsidR="00D858B9" w:rsidRPr="00D8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 00.01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627DF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23.59</w:t>
            </w:r>
          </w:p>
          <w:p w:rsidR="002F0DE0" w:rsidRDefault="002F0DE0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2F0DE0" w:rsidRDefault="00627DF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3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F3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8B106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F34B27" w:rsidP="00627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27DF2">
              <w:rPr>
                <w:rFonts w:ascii="Times New Roman" w:hAnsi="Times New Roman"/>
                <w:sz w:val="24"/>
                <w:szCs w:val="24"/>
              </w:rPr>
              <w:t>656868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27DF2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2F0DE0" w:rsidRPr="002F0DE0">
        <w:rPr>
          <w:rFonts w:ascii="Times New Roman" w:hAnsi="Times New Roman"/>
          <w:b/>
          <w:sz w:val="28"/>
          <w:szCs w:val="28"/>
        </w:rPr>
        <w:t>Буровая установка PWR HD 900 (инв.</w:t>
      </w:r>
      <w:r w:rsidR="002F0DE0">
        <w:rPr>
          <w:rFonts w:ascii="Times New Roman" w:hAnsi="Times New Roman"/>
          <w:b/>
          <w:sz w:val="28"/>
          <w:szCs w:val="28"/>
        </w:rPr>
        <w:t xml:space="preserve"> </w:t>
      </w:r>
      <w:r w:rsidR="002F0DE0" w:rsidRPr="002F0DE0">
        <w:rPr>
          <w:rFonts w:ascii="Times New Roman" w:hAnsi="Times New Roman"/>
          <w:b/>
          <w:sz w:val="28"/>
          <w:szCs w:val="28"/>
        </w:rPr>
        <w:t>номер 00421470). Начальная цена -</w:t>
      </w:r>
      <w:r w:rsidR="00B43956">
        <w:rPr>
          <w:rFonts w:ascii="Times New Roman" w:hAnsi="Times New Roman"/>
          <w:b/>
          <w:sz w:val="28"/>
          <w:szCs w:val="28"/>
        </w:rPr>
        <w:t xml:space="preserve"> </w:t>
      </w:r>
      <w:r w:rsidR="002F0DE0" w:rsidRPr="002F0DE0">
        <w:rPr>
          <w:rFonts w:ascii="Times New Roman" w:hAnsi="Times New Roman"/>
          <w:b/>
          <w:sz w:val="28"/>
          <w:szCs w:val="28"/>
        </w:rPr>
        <w:t>5</w:t>
      </w:r>
      <w:r w:rsidR="00F34B27">
        <w:rPr>
          <w:rFonts w:ascii="Times New Roman" w:hAnsi="Times New Roman"/>
          <w:b/>
          <w:sz w:val="28"/>
          <w:szCs w:val="28"/>
        </w:rPr>
        <w:t> 279 400</w:t>
      </w:r>
      <w:r w:rsidR="002F0DE0" w:rsidRPr="002F0DE0">
        <w:rPr>
          <w:rFonts w:ascii="Times New Roman" w:hAnsi="Times New Roman"/>
          <w:b/>
          <w:sz w:val="28"/>
          <w:szCs w:val="28"/>
        </w:rPr>
        <w:t xml:space="preserve"> руб</w:t>
      </w:r>
      <w:r w:rsidR="002F0DE0">
        <w:rPr>
          <w:rFonts w:ascii="Times New Roman" w:hAnsi="Times New Roman"/>
          <w:b/>
          <w:sz w:val="28"/>
          <w:szCs w:val="28"/>
        </w:rPr>
        <w:t>лей</w:t>
      </w:r>
      <w:r w:rsidR="002F0DE0" w:rsidRPr="002F0DE0">
        <w:rPr>
          <w:rFonts w:ascii="Times New Roman" w:hAnsi="Times New Roman"/>
          <w:b/>
          <w:sz w:val="28"/>
          <w:szCs w:val="28"/>
        </w:rPr>
        <w:t xml:space="preserve">. </w:t>
      </w: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718">
        <w:rPr>
          <w:rFonts w:ascii="Times New Roman" w:hAnsi="Times New Roman"/>
          <w:b/>
          <w:sz w:val="28"/>
          <w:szCs w:val="28"/>
        </w:rPr>
        <w:t xml:space="preserve">ЛОТ </w:t>
      </w:r>
      <w:r w:rsidR="002F0DE0">
        <w:rPr>
          <w:rFonts w:ascii="Times New Roman" w:hAnsi="Times New Roman"/>
          <w:b/>
          <w:sz w:val="28"/>
          <w:szCs w:val="28"/>
        </w:rPr>
        <w:t>2</w:t>
      </w:r>
      <w:r w:rsidRPr="00947718">
        <w:rPr>
          <w:rFonts w:ascii="Times New Roman" w:hAnsi="Times New Roman"/>
          <w:b/>
          <w:sz w:val="28"/>
          <w:szCs w:val="28"/>
        </w:rPr>
        <w:t>:</w:t>
      </w:r>
    </w:p>
    <w:p w:rsidR="000E6B95" w:rsidRDefault="0094771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71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0DE0" w:rsidRPr="002F0DE0">
        <w:rPr>
          <w:rFonts w:ascii="Times New Roman" w:hAnsi="Times New Roman"/>
          <w:b/>
          <w:sz w:val="28"/>
          <w:szCs w:val="28"/>
        </w:rPr>
        <w:t>Буровая установка PWR HD 900 (инв. номер 00421469). Начальная цена -</w:t>
      </w:r>
      <w:r w:rsidR="00B43956">
        <w:rPr>
          <w:rFonts w:ascii="Times New Roman" w:hAnsi="Times New Roman"/>
          <w:b/>
          <w:sz w:val="28"/>
          <w:szCs w:val="28"/>
        </w:rPr>
        <w:t xml:space="preserve"> </w:t>
      </w:r>
      <w:r w:rsidR="002F0DE0" w:rsidRPr="002F0DE0">
        <w:rPr>
          <w:rFonts w:ascii="Times New Roman" w:hAnsi="Times New Roman"/>
          <w:b/>
          <w:sz w:val="28"/>
          <w:szCs w:val="28"/>
        </w:rPr>
        <w:t>5</w:t>
      </w:r>
      <w:r w:rsidR="00F34B27">
        <w:rPr>
          <w:rFonts w:ascii="Times New Roman" w:hAnsi="Times New Roman"/>
          <w:b/>
          <w:sz w:val="28"/>
          <w:szCs w:val="28"/>
        </w:rPr>
        <w:t> 279 400</w:t>
      </w:r>
      <w:r w:rsidR="002F0DE0" w:rsidRPr="002F0DE0">
        <w:rPr>
          <w:rFonts w:ascii="Times New Roman" w:hAnsi="Times New Roman"/>
          <w:b/>
          <w:sz w:val="28"/>
          <w:szCs w:val="28"/>
        </w:rPr>
        <w:t xml:space="preserve"> рублей.</w:t>
      </w:r>
      <w:r w:rsidR="009C2CEF" w:rsidRPr="009C2CEF">
        <w:rPr>
          <w:rFonts w:ascii="Times New Roman" w:hAnsi="Times New Roman"/>
          <w:b/>
          <w:sz w:val="28"/>
          <w:szCs w:val="28"/>
        </w:rPr>
        <w:t> </w:t>
      </w:r>
    </w:p>
    <w:p w:rsidR="00E23D08" w:rsidRDefault="00E23D0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CE7" w:rsidRDefault="00F34B27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34B27">
        <w:rPr>
          <w:rFonts w:ascii="Times New Roman" w:hAnsi="Times New Roman"/>
          <w:b/>
          <w:sz w:val="28"/>
          <w:szCs w:val="28"/>
        </w:rPr>
        <w:t>Ознакомление с документами и дополнительной информацией о предмете торгов осуществляется по рабочим дням в срок приема заявок по предварительной договоренности по электронной почте и телефону организатора торгов.</w:t>
      </w:r>
    </w:p>
    <w:p w:rsidR="00627DF2" w:rsidRDefault="00627DF2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A7CE7" w:rsidRDefault="00627DF2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27DF2">
        <w:rPr>
          <w:rFonts w:ascii="Times New Roman" w:hAnsi="Times New Roman"/>
          <w:b/>
          <w:sz w:val="28"/>
          <w:szCs w:val="28"/>
        </w:rPr>
        <w:t>Последовательное снижение начальной цены лота осуществляется каждые 7 календарных дней на 5% от начальной цены, установленной на повторных торгах. Минимальная цена продажи (цена отсечения) - 30% от начальной цены, установленной на повторных торгах. Право приобретения имущества должника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 </w:t>
      </w:r>
      <w:r w:rsidR="002F0DE0" w:rsidRPr="002F0DE0">
        <w:rPr>
          <w:rFonts w:ascii="Times New Roman" w:hAnsi="Times New Roman"/>
          <w:b/>
          <w:sz w:val="28"/>
          <w:szCs w:val="28"/>
        </w:rPr>
        <w:t xml:space="preserve"> </w:t>
      </w:r>
    </w:p>
    <w:p w:rsidR="00F34B27" w:rsidRDefault="00F34B27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34B27">
        <w:rPr>
          <w:rFonts w:ascii="Times New Roman" w:hAnsi="Times New Roman"/>
          <w:b/>
          <w:sz w:val="28"/>
          <w:szCs w:val="28"/>
        </w:rPr>
        <w:t xml:space="preserve"> </w:t>
      </w:r>
    </w:p>
    <w:p w:rsidR="00CA5E60" w:rsidRDefault="00627DF2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27DF2">
        <w:rPr>
          <w:rFonts w:ascii="Times New Roman" w:hAnsi="Times New Roman"/>
          <w:b/>
          <w:sz w:val="28"/>
          <w:szCs w:val="28"/>
        </w:rPr>
        <w:t>Размер задатка 20% от начальной цены лота для соответствующего периода торгов. Реквизиты счета для перечисления задатка: ООО "</w:t>
      </w:r>
      <w:proofErr w:type="spellStart"/>
      <w:r w:rsidRPr="00627DF2">
        <w:rPr>
          <w:rFonts w:ascii="Times New Roman" w:hAnsi="Times New Roman"/>
          <w:b/>
          <w:sz w:val="28"/>
          <w:szCs w:val="28"/>
        </w:rPr>
        <w:t>ТендерСтандарт</w:t>
      </w:r>
      <w:proofErr w:type="spellEnd"/>
      <w:r w:rsidRPr="00627DF2">
        <w:rPr>
          <w:rFonts w:ascii="Times New Roman" w:hAnsi="Times New Roman"/>
          <w:b/>
          <w:sz w:val="28"/>
          <w:szCs w:val="28"/>
        </w:rPr>
        <w:t xml:space="preserve">"; ИНН 6163109679; КПП 616301001; Р/с 40702810800000000753 в "ТАГАНРОГБАНК" (ПАО); К/с 30101810960150000946; БИК 046015946. Задаток должен быть оплачен претендентом и поступить на счет не позднее даты и времени окончания приема заявок на участие в торгах для соответствующего периода проведения торгов. Прием заявок (время </w:t>
      </w:r>
      <w:proofErr w:type="spellStart"/>
      <w:r w:rsidRPr="00627DF2">
        <w:rPr>
          <w:rFonts w:ascii="Times New Roman" w:hAnsi="Times New Roman"/>
          <w:b/>
          <w:sz w:val="28"/>
          <w:szCs w:val="28"/>
        </w:rPr>
        <w:t>мск</w:t>
      </w:r>
      <w:proofErr w:type="spellEnd"/>
      <w:r w:rsidRPr="00627DF2">
        <w:rPr>
          <w:rFonts w:ascii="Times New Roman" w:hAnsi="Times New Roman"/>
          <w:b/>
          <w:sz w:val="28"/>
          <w:szCs w:val="28"/>
        </w:rPr>
        <w:t>) - с 00.01 ч. 06.02.2023 до 23.59 ч. 21.05.2023 на сайте электронной площадки. </w:t>
      </w:r>
    </w:p>
    <w:p w:rsidR="00F34B27" w:rsidRDefault="00F34B27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A5E60" w:rsidRDefault="00F34B27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Данное </w:t>
      </w:r>
      <w:r w:rsidRPr="00F34B27">
        <w:rPr>
          <w:rFonts w:ascii="Times New Roman" w:hAnsi="Times New Roman"/>
          <w:b/>
          <w:sz w:val="28"/>
          <w:szCs w:val="28"/>
        </w:rPr>
        <w:t>имуществ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F34B27">
        <w:rPr>
          <w:rFonts w:ascii="Times New Roman" w:hAnsi="Times New Roman"/>
          <w:b/>
          <w:sz w:val="28"/>
          <w:szCs w:val="28"/>
        </w:rPr>
        <w:t xml:space="preserve"> АО «КубаньВзрывПром» наход</w:t>
      </w:r>
      <w:r>
        <w:rPr>
          <w:rFonts w:ascii="Times New Roman" w:hAnsi="Times New Roman"/>
          <w:b/>
          <w:sz w:val="28"/>
          <w:szCs w:val="28"/>
        </w:rPr>
        <w:t>ит</w:t>
      </w:r>
      <w:r w:rsidRPr="00F34B27">
        <w:rPr>
          <w:rFonts w:ascii="Times New Roman" w:hAnsi="Times New Roman"/>
          <w:b/>
          <w:sz w:val="28"/>
          <w:szCs w:val="28"/>
        </w:rPr>
        <w:t>ся в залоге ООО «Кронос»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4B27" w:rsidRDefault="00F34B27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5E2C39" w:rsidRPr="007929EB" w:rsidRDefault="00627DF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7929EB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https://fedresurs.ru/bankruptmessage/D70C0B05118AD32A4E249F742AE04573</w:t>
        </w:r>
      </w:hyperlink>
      <w:r w:rsidR="005E2C39" w:rsidRPr="007929EB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627DF2" w:rsidRDefault="00627DF2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627DF2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https://old.bankrot.fedresurs.ru/MessageWindow.aspx?ID=D70C0B05118AD32A4E249F742AE04573</w:t>
        </w:r>
      </w:hyperlink>
      <w:r w:rsidR="00B30947" w:rsidRPr="00627DF2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90F49"/>
    <w:rsid w:val="000B64D5"/>
    <w:rsid w:val="000B6812"/>
    <w:rsid w:val="000E6B95"/>
    <w:rsid w:val="00114F27"/>
    <w:rsid w:val="001246E9"/>
    <w:rsid w:val="001A2D3F"/>
    <w:rsid w:val="001B5E72"/>
    <w:rsid w:val="001B62AB"/>
    <w:rsid w:val="00226E63"/>
    <w:rsid w:val="0023759E"/>
    <w:rsid w:val="00276FC7"/>
    <w:rsid w:val="0028154D"/>
    <w:rsid w:val="00294E64"/>
    <w:rsid w:val="002A7CE7"/>
    <w:rsid w:val="002C10B2"/>
    <w:rsid w:val="002D246A"/>
    <w:rsid w:val="002F0DE0"/>
    <w:rsid w:val="00320946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B1329"/>
    <w:rsid w:val="005E2C39"/>
    <w:rsid w:val="005E3F6B"/>
    <w:rsid w:val="006024D4"/>
    <w:rsid w:val="00613CBF"/>
    <w:rsid w:val="00627DF2"/>
    <w:rsid w:val="006539FF"/>
    <w:rsid w:val="00660E44"/>
    <w:rsid w:val="006833A6"/>
    <w:rsid w:val="006F17E2"/>
    <w:rsid w:val="006F3329"/>
    <w:rsid w:val="007411AB"/>
    <w:rsid w:val="0075797D"/>
    <w:rsid w:val="007730A9"/>
    <w:rsid w:val="007929EB"/>
    <w:rsid w:val="007A0EE8"/>
    <w:rsid w:val="007A2E78"/>
    <w:rsid w:val="007C5FAF"/>
    <w:rsid w:val="00824479"/>
    <w:rsid w:val="00830361"/>
    <w:rsid w:val="00854F6D"/>
    <w:rsid w:val="008802D9"/>
    <w:rsid w:val="008A130C"/>
    <w:rsid w:val="008B1064"/>
    <w:rsid w:val="008B15F7"/>
    <w:rsid w:val="00920AED"/>
    <w:rsid w:val="00947718"/>
    <w:rsid w:val="009505A3"/>
    <w:rsid w:val="009519A1"/>
    <w:rsid w:val="00965958"/>
    <w:rsid w:val="009A6D42"/>
    <w:rsid w:val="009C2CEF"/>
    <w:rsid w:val="009D7527"/>
    <w:rsid w:val="00A26B8A"/>
    <w:rsid w:val="00AB3F42"/>
    <w:rsid w:val="00B061C9"/>
    <w:rsid w:val="00B30947"/>
    <w:rsid w:val="00B43956"/>
    <w:rsid w:val="00B544C3"/>
    <w:rsid w:val="00B648DC"/>
    <w:rsid w:val="00B66286"/>
    <w:rsid w:val="00BF520D"/>
    <w:rsid w:val="00C576CF"/>
    <w:rsid w:val="00C834BE"/>
    <w:rsid w:val="00C870B3"/>
    <w:rsid w:val="00CA5E60"/>
    <w:rsid w:val="00CA6111"/>
    <w:rsid w:val="00CC1276"/>
    <w:rsid w:val="00CE01C1"/>
    <w:rsid w:val="00D858B9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958FA"/>
    <w:rsid w:val="00EA62A3"/>
    <w:rsid w:val="00F05244"/>
    <w:rsid w:val="00F10817"/>
    <w:rsid w:val="00F34B2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D70C0B05118AD32A4E249F742AE04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D70C0B05118AD32A4E249F742AE04573" TargetMode="External"/><Relationship Id="rId5" Type="http://schemas.openxmlformats.org/officeDocument/2006/relationships/hyperlink" Target="https://tenderstandart.ru" TargetMode="External"/><Relationship Id="rId4" Type="http://schemas.openxmlformats.org/officeDocument/2006/relationships/hyperlink" Target="mailto:bankrotsbyt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62</cp:revision>
  <cp:lastPrinted>2019-05-13T08:27:00Z</cp:lastPrinted>
  <dcterms:created xsi:type="dcterms:W3CDTF">2019-05-13T08:30:00Z</dcterms:created>
  <dcterms:modified xsi:type="dcterms:W3CDTF">2023-02-01T08:31:00Z</dcterms:modified>
</cp:coreProperties>
</file>