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03" w:rsidRDefault="00BE1903"/>
    <w:p w:rsidR="00F859EB" w:rsidRDefault="00F859EB" w:rsidP="00F859EB">
      <w:pPr>
        <w:ind w:right="-83"/>
        <w:rPr>
          <w:sz w:val="28"/>
          <w:szCs w:val="28"/>
        </w:rPr>
      </w:pPr>
    </w:p>
    <w:p w:rsidR="00A45727" w:rsidRPr="00590F20" w:rsidRDefault="00A45727" w:rsidP="00A45727">
      <w:pPr>
        <w:ind w:firstLine="708"/>
        <w:jc w:val="center"/>
        <w:rPr>
          <w:b/>
          <w:sz w:val="28"/>
          <w:szCs w:val="28"/>
        </w:rPr>
      </w:pPr>
      <w:r w:rsidRPr="00590F20">
        <w:rPr>
          <w:b/>
          <w:sz w:val="28"/>
          <w:szCs w:val="28"/>
        </w:rPr>
        <w:t>ИНФОРМАЦИЯ</w:t>
      </w:r>
    </w:p>
    <w:p w:rsidR="00A45727" w:rsidRPr="00590F20" w:rsidRDefault="00A45727" w:rsidP="00A45727">
      <w:pPr>
        <w:ind w:firstLine="708"/>
        <w:jc w:val="center"/>
        <w:rPr>
          <w:b/>
          <w:sz w:val="28"/>
          <w:szCs w:val="28"/>
        </w:rPr>
      </w:pPr>
      <w:r w:rsidRPr="00590F20">
        <w:rPr>
          <w:b/>
          <w:sz w:val="28"/>
          <w:szCs w:val="28"/>
        </w:rPr>
        <w:t>о работе с обращениями граждан в 2019 году</w:t>
      </w:r>
    </w:p>
    <w:p w:rsidR="00A45727" w:rsidRPr="00590F20" w:rsidRDefault="00A45727" w:rsidP="00A45727">
      <w:pPr>
        <w:ind w:firstLine="708"/>
        <w:jc w:val="center"/>
        <w:rPr>
          <w:b/>
          <w:sz w:val="28"/>
          <w:szCs w:val="28"/>
        </w:rPr>
      </w:pPr>
    </w:p>
    <w:p w:rsidR="00A45727" w:rsidRPr="00165300" w:rsidRDefault="00A45727" w:rsidP="00A45727">
      <w:pPr>
        <w:ind w:firstLine="708"/>
        <w:jc w:val="both"/>
        <w:rPr>
          <w:sz w:val="28"/>
          <w:szCs w:val="28"/>
        </w:rPr>
      </w:pPr>
      <w:r w:rsidRPr="00165300">
        <w:rPr>
          <w:sz w:val="28"/>
          <w:szCs w:val="28"/>
        </w:rPr>
        <w:t xml:space="preserve">Отделом обращений юридических и физических лиц управления делопроизводства администрации муниципального образования город Новороссийск </w:t>
      </w:r>
      <w:r>
        <w:rPr>
          <w:sz w:val="28"/>
          <w:szCs w:val="28"/>
        </w:rPr>
        <w:t xml:space="preserve">   </w:t>
      </w:r>
      <w:r w:rsidRPr="00165300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 xml:space="preserve">    </w:t>
      </w:r>
      <w:r w:rsidRPr="00165300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  </w:t>
      </w:r>
      <w:r w:rsidRPr="00165300">
        <w:rPr>
          <w:color w:val="000000"/>
          <w:sz w:val="28"/>
          <w:szCs w:val="28"/>
        </w:rPr>
        <w:t xml:space="preserve">работы  </w:t>
      </w:r>
      <w:r>
        <w:rPr>
          <w:color w:val="000000"/>
          <w:sz w:val="28"/>
          <w:szCs w:val="28"/>
        </w:rPr>
        <w:t xml:space="preserve">  </w:t>
      </w:r>
      <w:r w:rsidRPr="00165300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 </w:t>
      </w:r>
      <w:r w:rsidRPr="00165300">
        <w:rPr>
          <w:color w:val="000000"/>
          <w:sz w:val="28"/>
          <w:szCs w:val="28"/>
        </w:rPr>
        <w:t>обращениями</w:t>
      </w:r>
      <w:r>
        <w:rPr>
          <w:color w:val="000000"/>
          <w:sz w:val="28"/>
          <w:szCs w:val="28"/>
        </w:rPr>
        <w:t xml:space="preserve">   </w:t>
      </w:r>
      <w:r w:rsidRPr="00165300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 xml:space="preserve">   </w:t>
      </w:r>
      <w:r w:rsidRPr="00165300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 </w:t>
      </w:r>
      <w:r w:rsidRPr="0016530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165300">
        <w:rPr>
          <w:color w:val="000000"/>
          <w:sz w:val="28"/>
          <w:szCs w:val="28"/>
        </w:rPr>
        <w:t xml:space="preserve"> год в  муниципальном  образовании город Новороссийск.   </w:t>
      </w:r>
    </w:p>
    <w:p w:rsidR="00A45727" w:rsidRDefault="00A45727" w:rsidP="00A45727">
      <w:pPr>
        <w:pStyle w:val="aa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300">
        <w:rPr>
          <w:sz w:val="28"/>
          <w:szCs w:val="28"/>
        </w:rPr>
        <w:t xml:space="preserve">Количество поступивших в </w:t>
      </w:r>
      <w:r>
        <w:rPr>
          <w:sz w:val="28"/>
          <w:szCs w:val="28"/>
        </w:rPr>
        <w:t xml:space="preserve">2019 </w:t>
      </w:r>
      <w:r w:rsidRPr="00165300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ду обращений граждан составило 16313 </w:t>
      </w:r>
      <w:r w:rsidRPr="00165300">
        <w:rPr>
          <w:sz w:val="28"/>
          <w:szCs w:val="28"/>
        </w:rPr>
        <w:t xml:space="preserve">единиц, что </w:t>
      </w:r>
      <w:r>
        <w:rPr>
          <w:sz w:val="28"/>
          <w:szCs w:val="28"/>
        </w:rPr>
        <w:t xml:space="preserve">на 500 </w:t>
      </w:r>
      <w:r w:rsidRPr="00165300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меньшее</w:t>
      </w:r>
      <w:r w:rsidRPr="00165300">
        <w:rPr>
          <w:sz w:val="28"/>
          <w:szCs w:val="28"/>
        </w:rPr>
        <w:t xml:space="preserve"> (</w:t>
      </w:r>
      <w:r>
        <w:rPr>
          <w:sz w:val="28"/>
          <w:szCs w:val="28"/>
        </w:rPr>
        <w:t>-3</w:t>
      </w:r>
      <w:r w:rsidRPr="00165300">
        <w:rPr>
          <w:sz w:val="28"/>
          <w:szCs w:val="28"/>
        </w:rPr>
        <w:t>%) по сравнению с аналогичным периодом прошлого года (далее по тексту АППГ) (</w:t>
      </w:r>
      <w:r>
        <w:rPr>
          <w:sz w:val="28"/>
          <w:szCs w:val="28"/>
        </w:rPr>
        <w:t>16813</w:t>
      </w:r>
      <w:r w:rsidRPr="00165300">
        <w:rPr>
          <w:sz w:val="28"/>
          <w:szCs w:val="28"/>
        </w:rPr>
        <w:t>).</w:t>
      </w:r>
    </w:p>
    <w:p w:rsidR="00A45727" w:rsidRPr="00165300" w:rsidRDefault="00A45727" w:rsidP="00A45727">
      <w:pPr>
        <w:pStyle w:val="aa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37"/>
      </w:tblGrid>
      <w:tr w:rsidR="00A45727" w:rsidRPr="000A29EF" w:rsidTr="00D41E86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0A29EF" w:rsidRDefault="00A45727" w:rsidP="00D41E8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29EF">
              <w:rPr>
                <w:sz w:val="28"/>
                <w:szCs w:val="28"/>
              </w:rPr>
              <w:t>Вид обращений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A29EF">
              <w:rPr>
                <w:color w:val="000000"/>
                <w:sz w:val="28"/>
                <w:szCs w:val="28"/>
              </w:rPr>
              <w:t>Динамика </w:t>
            </w:r>
          </w:p>
        </w:tc>
      </w:tr>
      <w:tr w:rsidR="00A45727" w:rsidRPr="000A29EF" w:rsidTr="00D41E8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0A29EF" w:rsidRDefault="00A45727" w:rsidP="00D41E86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0A29EF">
              <w:rPr>
                <w:b/>
                <w:bCs/>
                <w:color w:val="000000"/>
                <w:sz w:val="28"/>
                <w:szCs w:val="28"/>
              </w:rPr>
              <w:t>Всего письменных обращений: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-606 (5%)</w:t>
            </w:r>
          </w:p>
        </w:tc>
      </w:tr>
      <w:tr w:rsidR="00A45727" w:rsidRPr="000A29EF" w:rsidTr="00D41E8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них, обращений в Интернет-приемную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+965 (40 %)</w:t>
            </w:r>
          </w:p>
        </w:tc>
      </w:tr>
      <w:tr w:rsidR="00A45727" w:rsidRPr="000A29EF" w:rsidTr="00D41E86"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0A29EF" w:rsidRDefault="00A45727" w:rsidP="00D41E86">
            <w:pPr>
              <w:jc w:val="both"/>
              <w:rPr>
                <w:sz w:val="28"/>
                <w:szCs w:val="28"/>
              </w:rPr>
            </w:pPr>
            <w:r w:rsidRPr="000A29EF">
              <w:rPr>
                <w:b/>
                <w:bCs/>
                <w:color w:val="000000"/>
                <w:sz w:val="28"/>
                <w:szCs w:val="28"/>
              </w:rPr>
              <w:t>Обращения на личном приеме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 w:line="33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 w:line="33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727" w:rsidRPr="000A29EF" w:rsidRDefault="00A45727" w:rsidP="00D41E86">
            <w:pPr>
              <w:spacing w:before="100" w:beforeAutospacing="1" w:line="33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+69</w:t>
            </w:r>
          </w:p>
        </w:tc>
      </w:tr>
      <w:tr w:rsidR="00A45727" w:rsidRPr="000A29EF" w:rsidTr="00D41E86">
        <w:trPr>
          <w:trHeight w:val="428"/>
        </w:trPr>
        <w:tc>
          <w:tcPr>
            <w:tcW w:w="42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Default="00A45727" w:rsidP="00D41E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Устные обращения</w:t>
            </w:r>
          </w:p>
          <w:p w:rsidR="00A45727" w:rsidRPr="000A29EF" w:rsidRDefault="00A45727" w:rsidP="00D41E86">
            <w:pPr>
              <w:jc w:val="both"/>
              <w:rPr>
                <w:sz w:val="28"/>
                <w:szCs w:val="28"/>
              </w:rPr>
            </w:pPr>
            <w:r w:rsidRPr="000A29EF">
              <w:rPr>
                <w:b/>
                <w:bCs/>
                <w:color w:val="000000"/>
                <w:sz w:val="28"/>
                <w:szCs w:val="28"/>
              </w:rPr>
              <w:t>«Горячая линия»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550DF0" w:rsidRDefault="00A45727" w:rsidP="00D41E86">
            <w:pPr>
              <w:spacing w:before="100" w:beforeAutospacing="1"/>
              <w:jc w:val="center"/>
              <w:rPr>
                <w:b/>
                <w:sz w:val="2"/>
                <w:szCs w:val="2"/>
              </w:rPr>
            </w:pPr>
          </w:p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-155</w:t>
            </w:r>
          </w:p>
        </w:tc>
      </w:tr>
      <w:tr w:rsidR="00A45727" w:rsidRPr="000A29EF" w:rsidTr="00D41E8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Default="00A45727" w:rsidP="00D41E86">
            <w:pPr>
              <w:spacing w:before="100" w:beforeAutospacing="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A29EF">
              <w:rPr>
                <w:b/>
                <w:bCs/>
                <w:color w:val="000000"/>
                <w:sz w:val="28"/>
                <w:szCs w:val="28"/>
              </w:rPr>
              <w:t>Всего: </w:t>
            </w:r>
          </w:p>
          <w:p w:rsidR="00A45727" w:rsidRPr="000A29EF" w:rsidRDefault="00A45727" w:rsidP="00D41E86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727" w:rsidRPr="000A29EF" w:rsidRDefault="00A45727" w:rsidP="00D41E86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27" w:rsidRDefault="00A45727" w:rsidP="00D41E86">
            <w:pPr>
              <w:jc w:val="center"/>
              <w:rPr>
                <w:b/>
                <w:sz w:val="28"/>
                <w:szCs w:val="28"/>
              </w:rPr>
            </w:pPr>
          </w:p>
          <w:p w:rsidR="00A45727" w:rsidRPr="000A29EF" w:rsidRDefault="00A45727" w:rsidP="00D41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-497 (3%)</w:t>
            </w:r>
          </w:p>
        </w:tc>
      </w:tr>
    </w:tbl>
    <w:p w:rsidR="00A45727" w:rsidRDefault="00A45727" w:rsidP="00A45727">
      <w:pPr>
        <w:jc w:val="both"/>
        <w:rPr>
          <w:sz w:val="28"/>
          <w:szCs w:val="28"/>
        </w:rPr>
      </w:pPr>
      <w:r w:rsidRPr="000D7E31">
        <w:rPr>
          <w:sz w:val="28"/>
          <w:szCs w:val="28"/>
        </w:rPr>
        <w:tab/>
        <w:t xml:space="preserve">Из вышеприведенной таблицы одновременно можно сделать вывод, что </w:t>
      </w:r>
      <w:proofErr w:type="spellStart"/>
      <w:r w:rsidRPr="000D7E31">
        <w:rPr>
          <w:sz w:val="28"/>
          <w:szCs w:val="28"/>
        </w:rPr>
        <w:t>цифровизация</w:t>
      </w:r>
      <w:proofErr w:type="spellEnd"/>
      <w:r w:rsidRPr="000D7E31">
        <w:rPr>
          <w:sz w:val="28"/>
          <w:szCs w:val="28"/>
        </w:rPr>
        <w:t xml:space="preserve"> более активно входит в нашу жизнь.  </w:t>
      </w:r>
      <w:r>
        <w:rPr>
          <w:sz w:val="28"/>
          <w:szCs w:val="28"/>
        </w:rPr>
        <w:t xml:space="preserve">Письменных обращений поступило 7024 (58% от всего количества письменных обращений). Количество </w:t>
      </w:r>
      <w:proofErr w:type="gramStart"/>
      <w:r>
        <w:rPr>
          <w:sz w:val="28"/>
          <w:szCs w:val="28"/>
        </w:rPr>
        <w:t xml:space="preserve">жителей, обратившихся </w:t>
      </w:r>
      <w:r w:rsidRPr="000D7E31">
        <w:rPr>
          <w:sz w:val="28"/>
          <w:szCs w:val="28"/>
        </w:rPr>
        <w:t xml:space="preserve">в </w:t>
      </w:r>
      <w:r>
        <w:rPr>
          <w:sz w:val="28"/>
          <w:szCs w:val="28"/>
        </w:rPr>
        <w:t>Интернет-приемную главы муниципального образования</w:t>
      </w:r>
      <w:r w:rsidRPr="000D7E31">
        <w:rPr>
          <w:sz w:val="28"/>
          <w:szCs w:val="28"/>
        </w:rPr>
        <w:t xml:space="preserve"> увеличилось</w:t>
      </w:r>
      <w:proofErr w:type="gramEnd"/>
      <w:r w:rsidRPr="000D7E31">
        <w:rPr>
          <w:sz w:val="28"/>
          <w:szCs w:val="28"/>
        </w:rPr>
        <w:t xml:space="preserve"> на 40%</w:t>
      </w:r>
      <w:r>
        <w:rPr>
          <w:sz w:val="28"/>
          <w:szCs w:val="28"/>
        </w:rPr>
        <w:t>.</w:t>
      </w:r>
    </w:p>
    <w:p w:rsidR="00A45727" w:rsidRPr="007B1035" w:rsidRDefault="00A45727" w:rsidP="00A45727">
      <w:pPr>
        <w:ind w:firstLine="708"/>
        <w:jc w:val="both"/>
        <w:rPr>
          <w:sz w:val="16"/>
          <w:szCs w:val="16"/>
        </w:rPr>
      </w:pPr>
    </w:p>
    <w:p w:rsidR="00A45727" w:rsidRDefault="00A45727" w:rsidP="00A45727">
      <w:pPr>
        <w:ind w:firstLine="708"/>
        <w:jc w:val="both"/>
        <w:rPr>
          <w:sz w:val="28"/>
          <w:szCs w:val="28"/>
        </w:rPr>
      </w:pPr>
      <w:r w:rsidRPr="00984199">
        <w:rPr>
          <w:sz w:val="28"/>
          <w:szCs w:val="28"/>
        </w:rPr>
        <w:t xml:space="preserve">Из общего количества обращений, </w:t>
      </w:r>
      <w:r>
        <w:rPr>
          <w:sz w:val="28"/>
          <w:szCs w:val="28"/>
        </w:rPr>
        <w:t>направлены</w:t>
      </w:r>
      <w:r w:rsidRPr="00984199">
        <w:rPr>
          <w:sz w:val="28"/>
          <w:szCs w:val="28"/>
        </w:rPr>
        <w:t xml:space="preserve"> с контролем полного исполнения (КПИ)</w:t>
      </w:r>
      <w:r>
        <w:rPr>
          <w:sz w:val="28"/>
          <w:szCs w:val="28"/>
        </w:rPr>
        <w:t xml:space="preserve"> и поставлены на КПИ в органе местного самоуправления</w:t>
      </w:r>
      <w:r w:rsidRPr="0098419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835"/>
        <w:gridCol w:w="3261"/>
      </w:tblGrid>
      <w:tr w:rsidR="00A45727" w:rsidRPr="00165300" w:rsidTr="00D41E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7" w:rsidRDefault="00A45727" w:rsidP="00D41E8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5300">
              <w:rPr>
                <w:sz w:val="28"/>
                <w:szCs w:val="28"/>
              </w:rPr>
              <w:t>Вид обращений</w:t>
            </w:r>
          </w:p>
          <w:p w:rsidR="00A45727" w:rsidRPr="00165300" w:rsidRDefault="00A45727" w:rsidP="00D41E8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7" w:rsidRDefault="00A45727" w:rsidP="00D41E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 в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7" w:rsidRDefault="00A45727" w:rsidP="00D41E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КПИ</w:t>
            </w:r>
          </w:p>
          <w:p w:rsidR="00A45727" w:rsidRPr="00165300" w:rsidRDefault="00A45727" w:rsidP="00D41E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A45727" w:rsidRPr="000A29EF" w:rsidTr="00D41E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7" w:rsidRPr="000A29EF" w:rsidRDefault="00A45727" w:rsidP="00D41E86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Письменные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7" w:rsidRDefault="00A45727" w:rsidP="00D41E86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A45727" w:rsidRDefault="00A45727" w:rsidP="00D41E86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27" w:rsidRPr="005C2CF6" w:rsidRDefault="00A45727" w:rsidP="00D41E86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</w:t>
            </w:r>
            <w:r w:rsidRPr="005C2CF6">
              <w:rPr>
                <w:color w:val="000000"/>
                <w:sz w:val="28"/>
                <w:szCs w:val="28"/>
              </w:rPr>
              <w:t xml:space="preserve"> (9 %)</w:t>
            </w:r>
          </w:p>
        </w:tc>
      </w:tr>
    </w:tbl>
    <w:p w:rsidR="00A45727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4D0A">
        <w:rPr>
          <w:sz w:val="28"/>
          <w:szCs w:val="28"/>
        </w:rPr>
        <w:t>Таким образом</w:t>
      </w:r>
      <w:r>
        <w:rPr>
          <w:sz w:val="28"/>
          <w:szCs w:val="28"/>
        </w:rPr>
        <w:t>, из вышеуказанной таблицы можно сделать вывод, что</w:t>
      </w:r>
      <w:r w:rsidRPr="00414D0A">
        <w:rPr>
          <w:sz w:val="28"/>
          <w:szCs w:val="28"/>
        </w:rPr>
        <w:t xml:space="preserve"> по  </w:t>
      </w:r>
      <w:r>
        <w:rPr>
          <w:sz w:val="28"/>
          <w:szCs w:val="28"/>
        </w:rPr>
        <w:t>9</w:t>
      </w:r>
      <w:r w:rsidRPr="00414D0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414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Pr="00414D0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414D0A">
        <w:rPr>
          <w:sz w:val="28"/>
          <w:szCs w:val="28"/>
        </w:rPr>
        <w:t xml:space="preserve"> решения не принимаются в первый срок рассмотрения (30 дней), либо по объективным причинам не могут быть исполнены сразу.   </w:t>
      </w:r>
      <w:r>
        <w:rPr>
          <w:sz w:val="28"/>
          <w:szCs w:val="28"/>
        </w:rPr>
        <w:t>В</w:t>
      </w:r>
      <w:r w:rsidRPr="00414D0A">
        <w:rPr>
          <w:sz w:val="28"/>
          <w:szCs w:val="28"/>
        </w:rPr>
        <w:t>се обещания ставятся</w:t>
      </w:r>
      <w:r>
        <w:rPr>
          <w:sz w:val="28"/>
          <w:szCs w:val="28"/>
        </w:rPr>
        <w:t xml:space="preserve"> на КПИ и</w:t>
      </w:r>
      <w:r w:rsidRPr="00414D0A">
        <w:rPr>
          <w:sz w:val="28"/>
          <w:szCs w:val="28"/>
        </w:rPr>
        <w:t xml:space="preserve"> контролируются до полного исполнения. </w:t>
      </w:r>
      <w:r>
        <w:rPr>
          <w:sz w:val="28"/>
          <w:szCs w:val="28"/>
        </w:rPr>
        <w:t>В прошлом году количество таких обращений составляло  13%.</w:t>
      </w:r>
    </w:p>
    <w:p w:rsidR="00A45727" w:rsidRDefault="00A45727" w:rsidP="00A45727">
      <w:pPr>
        <w:jc w:val="center"/>
        <w:rPr>
          <w:b/>
          <w:sz w:val="28"/>
          <w:szCs w:val="28"/>
        </w:rPr>
      </w:pPr>
    </w:p>
    <w:p w:rsidR="00A45727" w:rsidRDefault="00A45727" w:rsidP="00A45727">
      <w:pPr>
        <w:jc w:val="center"/>
        <w:rPr>
          <w:b/>
          <w:sz w:val="28"/>
          <w:szCs w:val="28"/>
        </w:rPr>
      </w:pPr>
    </w:p>
    <w:p w:rsidR="00A45727" w:rsidRDefault="00A45727" w:rsidP="00A45727">
      <w:pPr>
        <w:jc w:val="center"/>
        <w:rPr>
          <w:b/>
          <w:sz w:val="28"/>
          <w:szCs w:val="28"/>
        </w:rPr>
      </w:pPr>
    </w:p>
    <w:p w:rsidR="00A45727" w:rsidRPr="00F30284" w:rsidRDefault="00A45727" w:rsidP="00A45727">
      <w:pPr>
        <w:jc w:val="center"/>
        <w:rPr>
          <w:b/>
          <w:sz w:val="28"/>
          <w:szCs w:val="28"/>
        </w:rPr>
      </w:pPr>
      <w:r w:rsidRPr="00F30284">
        <w:rPr>
          <w:b/>
          <w:sz w:val="28"/>
          <w:szCs w:val="28"/>
        </w:rPr>
        <w:t xml:space="preserve">Анализ количества </w:t>
      </w:r>
    </w:p>
    <w:p w:rsidR="00A45727" w:rsidRPr="00F30284" w:rsidRDefault="00A45727" w:rsidP="00A45727">
      <w:pPr>
        <w:jc w:val="center"/>
        <w:rPr>
          <w:b/>
          <w:sz w:val="28"/>
          <w:szCs w:val="28"/>
        </w:rPr>
      </w:pPr>
      <w:r w:rsidRPr="00F30284">
        <w:rPr>
          <w:b/>
          <w:sz w:val="28"/>
          <w:szCs w:val="28"/>
        </w:rPr>
        <w:t xml:space="preserve">поступивших письменных обращений граждан </w:t>
      </w:r>
    </w:p>
    <w:p w:rsidR="00A45727" w:rsidRDefault="00A45727" w:rsidP="00A45727">
      <w:pPr>
        <w:ind w:firstLine="708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657850" cy="28194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ab/>
      </w:r>
    </w:p>
    <w:p w:rsidR="00A45727" w:rsidRDefault="00A45727" w:rsidP="00A45727">
      <w:pPr>
        <w:ind w:firstLine="708"/>
        <w:jc w:val="both"/>
        <w:rPr>
          <w:sz w:val="28"/>
          <w:szCs w:val="28"/>
        </w:rPr>
      </w:pPr>
      <w:r w:rsidRPr="006F6FA6">
        <w:rPr>
          <w:sz w:val="28"/>
          <w:szCs w:val="28"/>
        </w:rPr>
        <w:t xml:space="preserve">За </w:t>
      </w:r>
      <w:r>
        <w:rPr>
          <w:sz w:val="28"/>
          <w:szCs w:val="28"/>
        </w:rPr>
        <w:t>2019 год</w:t>
      </w:r>
      <w:r w:rsidRPr="006F6FA6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вопросы, поставленные гражданами в письменных обращениях по компетенции заместителей главы</w:t>
      </w:r>
      <w:r w:rsidRPr="006F6FA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Pr="006F6FA6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распределились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19"/>
      </w:tblGrid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7C396C" w:rsidRDefault="00A45727" w:rsidP="00D4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396C">
              <w:rPr>
                <w:sz w:val="28"/>
                <w:szCs w:val="28"/>
              </w:rPr>
              <w:t xml:space="preserve"> ФИО заместителя главы, которому направлено обращение </w:t>
            </w:r>
          </w:p>
        </w:tc>
        <w:tc>
          <w:tcPr>
            <w:tcW w:w="3119" w:type="dxa"/>
            <w:shd w:val="clear" w:color="auto" w:fill="auto"/>
          </w:tcPr>
          <w:p w:rsidR="00A45727" w:rsidRPr="007C396C" w:rsidRDefault="00A45727" w:rsidP="00D41E86">
            <w:pPr>
              <w:rPr>
                <w:sz w:val="28"/>
                <w:szCs w:val="28"/>
              </w:rPr>
            </w:pPr>
            <w:r w:rsidRPr="007C396C">
              <w:rPr>
                <w:sz w:val="28"/>
                <w:szCs w:val="28"/>
              </w:rPr>
              <w:t>Количество вопросов в поступивших обращениях, (% от общего количества поступивших вопросов)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3A0973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3A0973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3A0973">
              <w:rPr>
                <w:sz w:val="28"/>
                <w:szCs w:val="28"/>
              </w:rPr>
              <w:t xml:space="preserve"> главы, куриру</w:t>
            </w:r>
            <w:r>
              <w:rPr>
                <w:sz w:val="28"/>
                <w:szCs w:val="28"/>
              </w:rPr>
              <w:t xml:space="preserve">ющий </w:t>
            </w:r>
            <w:r w:rsidRPr="003A0973">
              <w:rPr>
                <w:sz w:val="28"/>
                <w:szCs w:val="28"/>
              </w:rPr>
              <w:t>вопросы экономики и финансов, управления муниципального заказа и жилищного учета</w:t>
            </w:r>
          </w:p>
        </w:tc>
        <w:tc>
          <w:tcPr>
            <w:tcW w:w="3119" w:type="dxa"/>
            <w:shd w:val="clear" w:color="auto" w:fill="auto"/>
          </w:tcPr>
          <w:p w:rsidR="00A45727" w:rsidRPr="005C2CF6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</w:t>
            </w:r>
            <w:r w:rsidRPr="005C2CF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4,7</w:t>
            </w:r>
            <w:r w:rsidRPr="005C2CF6">
              <w:rPr>
                <w:color w:val="000000"/>
                <w:sz w:val="28"/>
                <w:szCs w:val="28"/>
              </w:rPr>
              <w:t>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3A0973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главы, курирующий </w:t>
            </w:r>
            <w:r w:rsidRPr="003A0973">
              <w:rPr>
                <w:sz w:val="28"/>
                <w:szCs w:val="28"/>
              </w:rPr>
              <w:t xml:space="preserve"> вопросы жилищно-коммунального хозяйства, благоустройства, контроля городского хозяйства </w:t>
            </w:r>
          </w:p>
        </w:tc>
        <w:tc>
          <w:tcPr>
            <w:tcW w:w="3119" w:type="dxa"/>
            <w:shd w:val="clear" w:color="auto" w:fill="auto"/>
          </w:tcPr>
          <w:p w:rsidR="00A45727" w:rsidRPr="005C2CF6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5942</w:t>
            </w:r>
            <w:r w:rsidRPr="005C2CF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44,3</w:t>
            </w:r>
            <w:r w:rsidRPr="005C2CF6">
              <w:rPr>
                <w:color w:val="000000"/>
                <w:sz w:val="28"/>
                <w:szCs w:val="28"/>
              </w:rPr>
              <w:t xml:space="preserve"> 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3A0973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главы, курирующий </w:t>
            </w:r>
            <w:r w:rsidRPr="003A0973">
              <w:rPr>
                <w:sz w:val="28"/>
                <w:szCs w:val="28"/>
              </w:rPr>
              <w:t xml:space="preserve"> вопросы муниципального контроля, перспективного развития, архитектуры, имущественные и земельные отношения</w:t>
            </w:r>
            <w:r>
              <w:rPr>
                <w:sz w:val="28"/>
                <w:szCs w:val="28"/>
              </w:rPr>
              <w:t xml:space="preserve"> и экологию</w:t>
            </w:r>
          </w:p>
        </w:tc>
        <w:tc>
          <w:tcPr>
            <w:tcW w:w="3119" w:type="dxa"/>
            <w:shd w:val="clear" w:color="auto" w:fill="auto"/>
          </w:tcPr>
          <w:p w:rsidR="00A45727" w:rsidRPr="005C2CF6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3150</w:t>
            </w:r>
            <w:r w:rsidRPr="005C2CF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23,5 </w:t>
            </w:r>
            <w:r w:rsidRPr="005C2CF6">
              <w:rPr>
                <w:color w:val="000000"/>
                <w:sz w:val="28"/>
                <w:szCs w:val="28"/>
              </w:rPr>
              <w:t>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3A0973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главы, курирующий </w:t>
            </w:r>
            <w:r w:rsidRPr="003A0973">
              <w:rPr>
                <w:sz w:val="28"/>
                <w:szCs w:val="28"/>
              </w:rPr>
              <w:t xml:space="preserve"> вопросы социальной сферы</w:t>
            </w:r>
          </w:p>
        </w:tc>
        <w:tc>
          <w:tcPr>
            <w:tcW w:w="3119" w:type="dxa"/>
            <w:shd w:val="clear" w:color="auto" w:fill="auto"/>
          </w:tcPr>
          <w:p w:rsidR="00A45727" w:rsidRPr="005C2CF6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1424</w:t>
            </w:r>
            <w:r w:rsidRPr="005C2CF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10,6 </w:t>
            </w:r>
            <w:r w:rsidRPr="005C2CF6">
              <w:rPr>
                <w:color w:val="000000"/>
                <w:sz w:val="28"/>
                <w:szCs w:val="28"/>
              </w:rPr>
              <w:t>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3A0973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главы, курирующий </w:t>
            </w:r>
            <w:r w:rsidRPr="003A0973">
              <w:rPr>
                <w:sz w:val="28"/>
                <w:szCs w:val="28"/>
              </w:rPr>
              <w:t xml:space="preserve"> вопросы ГО и ЧС, взаимодействует с правоохранительными органами</w:t>
            </w:r>
          </w:p>
        </w:tc>
        <w:tc>
          <w:tcPr>
            <w:tcW w:w="3119" w:type="dxa"/>
            <w:shd w:val="clear" w:color="auto" w:fill="auto"/>
          </w:tcPr>
          <w:p w:rsidR="00A45727" w:rsidRPr="005C2CF6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  <w:r w:rsidRPr="005C2CF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8,3 </w:t>
            </w:r>
            <w:r w:rsidRPr="005C2CF6">
              <w:rPr>
                <w:color w:val="000000"/>
                <w:sz w:val="28"/>
                <w:szCs w:val="28"/>
              </w:rPr>
              <w:t>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3A0973" w:rsidRDefault="00A45727" w:rsidP="00D41E86">
            <w:pPr>
              <w:jc w:val="both"/>
              <w:rPr>
                <w:sz w:val="28"/>
                <w:szCs w:val="28"/>
              </w:rPr>
            </w:pPr>
            <w:r w:rsidRPr="003A0973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A45727" w:rsidRPr="005C2CF6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</w:t>
            </w:r>
            <w:r w:rsidRPr="005C2CF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3,3 </w:t>
            </w:r>
            <w:r w:rsidRPr="005C2CF6">
              <w:rPr>
                <w:color w:val="000000"/>
                <w:sz w:val="28"/>
                <w:szCs w:val="28"/>
              </w:rPr>
              <w:t>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3A0973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главы, курирующий </w:t>
            </w:r>
            <w:r w:rsidRPr="003A0973">
              <w:rPr>
                <w:sz w:val="28"/>
                <w:szCs w:val="28"/>
              </w:rPr>
              <w:t xml:space="preserve"> вопросы правового управления, сельского хозяйства, торговли и потребительского рынка, малого и среднего бизнеса, курортно-туристического кластера</w:t>
            </w:r>
          </w:p>
        </w:tc>
        <w:tc>
          <w:tcPr>
            <w:tcW w:w="3119" w:type="dxa"/>
            <w:shd w:val="clear" w:color="auto" w:fill="auto"/>
          </w:tcPr>
          <w:p w:rsidR="00A45727" w:rsidRPr="005C2CF6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  <w:r w:rsidRPr="005C2CF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3,6 </w:t>
            </w:r>
            <w:r w:rsidRPr="005C2CF6">
              <w:rPr>
                <w:color w:val="000000"/>
                <w:sz w:val="28"/>
                <w:szCs w:val="28"/>
              </w:rPr>
              <w:t>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главы, курирующий вопросы строительства </w:t>
            </w:r>
          </w:p>
        </w:tc>
        <w:tc>
          <w:tcPr>
            <w:tcW w:w="3119" w:type="dxa"/>
            <w:shd w:val="clear" w:color="auto" w:fill="auto"/>
          </w:tcPr>
          <w:p w:rsidR="00A45727" w:rsidRDefault="00A45727" w:rsidP="00D41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 (1,7 %)</w:t>
            </w:r>
          </w:p>
        </w:tc>
      </w:tr>
      <w:tr w:rsidR="00A45727" w:rsidRPr="007C396C" w:rsidTr="00D41E86">
        <w:tc>
          <w:tcPr>
            <w:tcW w:w="6487" w:type="dxa"/>
            <w:shd w:val="clear" w:color="auto" w:fill="auto"/>
          </w:tcPr>
          <w:p w:rsidR="00A45727" w:rsidRPr="0010155F" w:rsidRDefault="00A45727" w:rsidP="00D41E86">
            <w:pPr>
              <w:rPr>
                <w:b/>
                <w:sz w:val="28"/>
                <w:szCs w:val="28"/>
              </w:rPr>
            </w:pPr>
            <w:r w:rsidRPr="0010155F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3119" w:type="dxa"/>
            <w:shd w:val="clear" w:color="auto" w:fill="auto"/>
          </w:tcPr>
          <w:p w:rsidR="00A45727" w:rsidRDefault="00A45727" w:rsidP="00D41E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13410</w:t>
            </w:r>
            <w:r w:rsidRPr="005C2CF6">
              <w:rPr>
                <w:b/>
                <w:color w:val="000000"/>
                <w:sz w:val="28"/>
                <w:szCs w:val="28"/>
              </w:rPr>
              <w:t xml:space="preserve"> (100%)</w:t>
            </w:r>
          </w:p>
          <w:p w:rsidR="00A45727" w:rsidRPr="005C2CF6" w:rsidRDefault="00A45727" w:rsidP="00D41E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2CF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45727" w:rsidRDefault="00A45727" w:rsidP="00A45727">
      <w:pPr>
        <w:pStyle w:val="Style5"/>
        <w:tabs>
          <w:tab w:val="left" w:pos="1416"/>
        </w:tabs>
        <w:ind w:firstLine="708"/>
        <w:jc w:val="both"/>
        <w:rPr>
          <w:color w:val="000000"/>
          <w:sz w:val="28"/>
          <w:szCs w:val="28"/>
        </w:rPr>
      </w:pPr>
    </w:p>
    <w:p w:rsidR="00A45727" w:rsidRDefault="00A45727" w:rsidP="00A45727">
      <w:pPr>
        <w:pStyle w:val="Style5"/>
        <w:tabs>
          <w:tab w:val="left" w:pos="141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Наибольшее количество обращений продолжает поступать по вопросам жилищно-коммунального хозяйства 5942</w:t>
      </w:r>
      <w:r w:rsidRPr="005C2CF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44,3</w:t>
      </w:r>
      <w:r w:rsidRPr="005C2CF6">
        <w:rPr>
          <w:color w:val="000000"/>
          <w:sz w:val="28"/>
          <w:szCs w:val="28"/>
        </w:rPr>
        <w:t xml:space="preserve"> %)</w:t>
      </w:r>
      <w:r>
        <w:rPr>
          <w:color w:val="000000"/>
          <w:sz w:val="28"/>
          <w:szCs w:val="28"/>
        </w:rPr>
        <w:t>.</w:t>
      </w:r>
    </w:p>
    <w:p w:rsidR="00A45727" w:rsidRDefault="00A45727" w:rsidP="00A4572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востребованными вопросами в обращениях граждан, поступивших по компетенции жилищно-коммунального хозяйства</w:t>
      </w:r>
      <w:r w:rsidRPr="00942E40">
        <w:rPr>
          <w:color w:val="000000"/>
          <w:sz w:val="28"/>
          <w:szCs w:val="28"/>
        </w:rPr>
        <w:t>, по некачественному обслуживанию</w:t>
      </w:r>
      <w:r>
        <w:rPr>
          <w:color w:val="000000"/>
          <w:sz w:val="28"/>
          <w:szCs w:val="28"/>
        </w:rPr>
        <w:t xml:space="preserve"> и игнорированию жалоб собственников квартир  управляющими компаниями, а также некачественному предоставлению услуг </w:t>
      </w:r>
      <w:proofErr w:type="spellStart"/>
      <w:r>
        <w:rPr>
          <w:color w:val="000000"/>
          <w:sz w:val="28"/>
          <w:szCs w:val="28"/>
        </w:rPr>
        <w:t>ресурсоснабжающими</w:t>
      </w:r>
      <w:proofErr w:type="spellEnd"/>
      <w:r>
        <w:rPr>
          <w:color w:val="000000"/>
          <w:sz w:val="28"/>
          <w:szCs w:val="28"/>
        </w:rPr>
        <w:t xml:space="preserve"> компаниями.    Пожелания по проведению ремонтных работ дорог и благоустройства территорий.</w:t>
      </w:r>
    </w:p>
    <w:p w:rsidR="00A45727" w:rsidRPr="006429AC" w:rsidRDefault="00A45727" w:rsidP="00A45727">
      <w:pPr>
        <w:jc w:val="both"/>
        <w:rPr>
          <w:color w:val="000000"/>
          <w:sz w:val="28"/>
          <w:szCs w:val="28"/>
        </w:rPr>
      </w:pPr>
    </w:p>
    <w:p w:rsidR="00A45727" w:rsidRDefault="00A45727" w:rsidP="00A45727">
      <w:pPr>
        <w:jc w:val="both"/>
        <w:rPr>
          <w:b/>
          <w:sz w:val="28"/>
          <w:szCs w:val="28"/>
        </w:rPr>
      </w:pPr>
      <w:r w:rsidRPr="006429AC">
        <w:rPr>
          <w:color w:val="000000"/>
          <w:sz w:val="28"/>
          <w:szCs w:val="28"/>
        </w:rPr>
        <w:tab/>
      </w:r>
      <w:r w:rsidRPr="006429AC">
        <w:rPr>
          <w:sz w:val="28"/>
          <w:szCs w:val="28"/>
        </w:rPr>
        <w:t xml:space="preserve"> </w:t>
      </w:r>
      <w:r w:rsidRPr="006429AC">
        <w:rPr>
          <w:b/>
          <w:sz w:val="28"/>
          <w:szCs w:val="28"/>
        </w:rPr>
        <w:t>По вопросам, находящи</w:t>
      </w:r>
      <w:r>
        <w:rPr>
          <w:b/>
          <w:sz w:val="28"/>
          <w:szCs w:val="28"/>
        </w:rPr>
        <w:t>х</w:t>
      </w:r>
      <w:r w:rsidRPr="006429AC">
        <w:rPr>
          <w:b/>
          <w:sz w:val="28"/>
          <w:szCs w:val="28"/>
        </w:rPr>
        <w:t xml:space="preserve">ся в компетенции </w:t>
      </w:r>
      <w:proofErr w:type="spellStart"/>
      <w:r w:rsidRPr="006429AC">
        <w:rPr>
          <w:b/>
          <w:sz w:val="28"/>
          <w:szCs w:val="28"/>
        </w:rPr>
        <w:t>ресурсоснабжающих</w:t>
      </w:r>
      <w:proofErr w:type="spellEnd"/>
      <w:r w:rsidRPr="006429AC">
        <w:rPr>
          <w:b/>
          <w:sz w:val="28"/>
          <w:szCs w:val="28"/>
        </w:rPr>
        <w:t xml:space="preserve"> организаций, предоставляющих коммунальные услуги населению: </w:t>
      </w:r>
      <w:r w:rsidRPr="006429AC">
        <w:rPr>
          <w:b/>
          <w:sz w:val="28"/>
          <w:szCs w:val="28"/>
        </w:rPr>
        <w:tab/>
      </w:r>
    </w:p>
    <w:p w:rsidR="00A45727" w:rsidRPr="006429AC" w:rsidRDefault="00A45727" w:rsidP="00A4572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367"/>
        <w:gridCol w:w="2328"/>
        <w:gridCol w:w="2313"/>
      </w:tblGrid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Вид жалоб</w:t>
            </w:r>
          </w:p>
        </w:tc>
        <w:tc>
          <w:tcPr>
            <w:tcW w:w="239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Общее количество жалоб</w:t>
            </w:r>
          </w:p>
        </w:tc>
        <w:tc>
          <w:tcPr>
            <w:tcW w:w="2379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Из них в АПРФ</w:t>
            </w:r>
          </w:p>
        </w:tc>
        <w:tc>
          <w:tcPr>
            <w:tcW w:w="2372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Из них в АКК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 xml:space="preserve">Отопление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Водоснабжение и канализация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Энергообеспечение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НЭСК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Жалобы на </w:t>
            </w:r>
            <w:proofErr w:type="spellStart"/>
            <w:r>
              <w:rPr>
                <w:sz w:val="28"/>
                <w:szCs w:val="28"/>
              </w:rPr>
              <w:t>Юггазсервис</w:t>
            </w:r>
            <w:proofErr w:type="spellEnd"/>
          </w:p>
        </w:tc>
        <w:tc>
          <w:tcPr>
            <w:tcW w:w="2398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b/>
                <w:sz w:val="28"/>
                <w:szCs w:val="28"/>
              </w:rPr>
            </w:pPr>
            <w:r w:rsidRPr="009B570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938</w:t>
            </w:r>
          </w:p>
        </w:tc>
      </w:tr>
    </w:tbl>
    <w:p w:rsidR="00A45727" w:rsidRPr="00441C0E" w:rsidRDefault="00A45727" w:rsidP="00A45727">
      <w:pPr>
        <w:ind w:firstLine="708"/>
        <w:jc w:val="both"/>
        <w:rPr>
          <w:sz w:val="28"/>
          <w:szCs w:val="28"/>
        </w:rPr>
      </w:pPr>
      <w:r w:rsidRPr="00414D0A">
        <w:rPr>
          <w:sz w:val="28"/>
          <w:szCs w:val="28"/>
        </w:rPr>
        <w:t xml:space="preserve">В результате, по причине недобросовестной работы </w:t>
      </w:r>
      <w:proofErr w:type="spellStart"/>
      <w:r w:rsidRPr="00414D0A">
        <w:rPr>
          <w:sz w:val="28"/>
          <w:szCs w:val="28"/>
        </w:rPr>
        <w:t>ресурсоснабжающих</w:t>
      </w:r>
      <w:proofErr w:type="spellEnd"/>
      <w:r w:rsidRPr="00414D0A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18,5 </w:t>
      </w:r>
      <w:r w:rsidRPr="00441C0E">
        <w:rPr>
          <w:sz w:val="28"/>
          <w:szCs w:val="28"/>
        </w:rPr>
        <w:t xml:space="preserve">% от общего количества письменных обращений поступило в администрацию города, </w:t>
      </w:r>
      <w:r>
        <w:rPr>
          <w:sz w:val="28"/>
          <w:szCs w:val="28"/>
        </w:rPr>
        <w:t>18</w:t>
      </w:r>
      <w:r w:rsidRPr="00441C0E">
        <w:rPr>
          <w:sz w:val="28"/>
          <w:szCs w:val="28"/>
        </w:rPr>
        <w:t xml:space="preserve">% в администрацию Президента РФ, </w:t>
      </w:r>
      <w:r>
        <w:rPr>
          <w:sz w:val="28"/>
          <w:szCs w:val="28"/>
        </w:rPr>
        <w:t>22</w:t>
      </w:r>
      <w:r w:rsidRPr="00441C0E">
        <w:rPr>
          <w:sz w:val="28"/>
          <w:szCs w:val="28"/>
        </w:rPr>
        <w:t>% в администрацию Краснодарского края.</w:t>
      </w:r>
    </w:p>
    <w:p w:rsidR="00A45727" w:rsidRPr="007074C6" w:rsidRDefault="00A45727" w:rsidP="00A45727">
      <w:pPr>
        <w:ind w:firstLine="900"/>
        <w:jc w:val="both"/>
        <w:rPr>
          <w:bCs/>
          <w:color w:val="000000"/>
          <w:kern w:val="36"/>
          <w:sz w:val="28"/>
          <w:szCs w:val="28"/>
        </w:rPr>
      </w:pPr>
      <w:r w:rsidRPr="007074C6">
        <w:rPr>
          <w:bCs/>
          <w:color w:val="000000"/>
          <w:kern w:val="36"/>
          <w:sz w:val="28"/>
          <w:szCs w:val="28"/>
        </w:rPr>
        <w:t xml:space="preserve">1099 (9 %) обращений поступило по вопросам компетенции МУП «Водоканал города Новороссийска», из них 586 с пожеланием получать данную услугу круглосуточно, 68 – по неудовлетворительному напору воды, для решения которого необходимо обращаться в управляющую компанию. </w:t>
      </w:r>
    </w:p>
    <w:p w:rsidR="00A45727" w:rsidRPr="00F3034D" w:rsidRDefault="00A45727" w:rsidP="00A45727">
      <w:pPr>
        <w:ind w:firstLine="900"/>
        <w:jc w:val="both"/>
        <w:rPr>
          <w:sz w:val="28"/>
          <w:szCs w:val="28"/>
        </w:rPr>
      </w:pPr>
      <w:r w:rsidRPr="00F3034D">
        <w:rPr>
          <w:bCs/>
          <w:kern w:val="36"/>
          <w:sz w:val="28"/>
          <w:szCs w:val="28"/>
        </w:rPr>
        <w:t>195 (19,3%</w:t>
      </w:r>
      <w:r>
        <w:rPr>
          <w:bCs/>
          <w:kern w:val="36"/>
          <w:sz w:val="28"/>
          <w:szCs w:val="28"/>
        </w:rPr>
        <w:t xml:space="preserve"> от количества поступивших в МУВ «Водоканал»</w:t>
      </w:r>
      <w:r w:rsidRPr="00F3034D">
        <w:rPr>
          <w:bCs/>
          <w:kern w:val="36"/>
          <w:sz w:val="28"/>
          <w:szCs w:val="28"/>
        </w:rPr>
        <w:t>)</w:t>
      </w:r>
      <w:r>
        <w:rPr>
          <w:bCs/>
          <w:kern w:val="36"/>
          <w:sz w:val="28"/>
          <w:szCs w:val="28"/>
        </w:rPr>
        <w:t xml:space="preserve"> обращений </w:t>
      </w:r>
      <w:r w:rsidRPr="00F3034D">
        <w:rPr>
          <w:bCs/>
          <w:kern w:val="36"/>
          <w:sz w:val="28"/>
          <w:szCs w:val="28"/>
        </w:rPr>
        <w:t xml:space="preserve">были связаны с </w:t>
      </w:r>
      <w:r w:rsidRPr="00F3034D">
        <w:rPr>
          <w:sz w:val="28"/>
          <w:szCs w:val="28"/>
        </w:rPr>
        <w:t>крупной аварией на магистральном водоводе МВ-2 ремонтно-эксплуатационного управления «Троицкий групповой водопровод» ГУП КК «</w:t>
      </w:r>
      <w:proofErr w:type="spellStart"/>
      <w:r w:rsidRPr="00F3034D">
        <w:rPr>
          <w:sz w:val="28"/>
          <w:szCs w:val="28"/>
        </w:rPr>
        <w:t>Кубаньводкомплекс</w:t>
      </w:r>
      <w:proofErr w:type="spellEnd"/>
      <w:r w:rsidRPr="00F3034D">
        <w:rPr>
          <w:sz w:val="28"/>
          <w:szCs w:val="28"/>
        </w:rPr>
        <w:t xml:space="preserve">», </w:t>
      </w:r>
      <w:proofErr w:type="gramStart"/>
      <w:r w:rsidRPr="00F3034D">
        <w:rPr>
          <w:sz w:val="28"/>
          <w:szCs w:val="28"/>
        </w:rPr>
        <w:t>которая</w:t>
      </w:r>
      <w:proofErr w:type="gramEnd"/>
      <w:r w:rsidRPr="00F3034D">
        <w:rPr>
          <w:sz w:val="28"/>
          <w:szCs w:val="28"/>
        </w:rPr>
        <w:t xml:space="preserve"> оставила без водоснабжения население Крымского района, Новороссийска и Геленджика.  Тем не менее, штаб города, штабы районов совместно с диспетчерской службой МУП «Водоканал» не позволили допустить социальной напряженности и организовали подвоз воды, частично районы города были обеспечены почасовой подачей. </w:t>
      </w:r>
    </w:p>
    <w:p w:rsidR="00A45727" w:rsidRDefault="00A45727" w:rsidP="00A4572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</w:t>
      </w:r>
      <w:r w:rsidRPr="006437CE">
        <w:rPr>
          <w:sz w:val="28"/>
          <w:szCs w:val="28"/>
        </w:rPr>
        <w:t>МУП «Водоканал» г. Новороссийска получил нов</w:t>
      </w:r>
      <w:r>
        <w:rPr>
          <w:sz w:val="28"/>
          <w:szCs w:val="28"/>
        </w:rPr>
        <w:t>ую технику</w:t>
      </w:r>
      <w:r w:rsidRPr="006437C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437CE">
        <w:rPr>
          <w:sz w:val="28"/>
          <w:szCs w:val="28"/>
        </w:rPr>
        <w:t>самосвал «КамАЗ 65115»,  экскаватор-погрузчик «JCB»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которая</w:t>
      </w:r>
      <w:proofErr w:type="gramEnd"/>
      <w:r w:rsidRPr="006437CE">
        <w:rPr>
          <w:sz w:val="28"/>
          <w:szCs w:val="28"/>
        </w:rPr>
        <w:t xml:space="preserve"> способна эффективно справляться с самыми разными работами, включая перемещение грузов, рытье траншей и котлованов, уборку мусора.</w:t>
      </w:r>
    </w:p>
    <w:p w:rsidR="00A45727" w:rsidRDefault="00A45727" w:rsidP="00A4572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бригадами РЭУ «Водоснабжение» МУП «Водоканал» на водопроводных сетях обнаружено и устранено 2 099 утечек и ликвидировано 2126 аварийных ситуаций 7 230 засоров. </w:t>
      </w:r>
    </w:p>
    <w:p w:rsidR="00A45727" w:rsidRDefault="00A45727" w:rsidP="00A4572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замены аварийных сетей водопровода и канализации, а также обеспечения устойчивой работы объектов водоснабжения, на 2019 год из бюджета муниципального образования город Новороссийск выделены средства в размере 175 млн. рублей для выполнения работ по замене сетей водоснабжения.</w:t>
      </w:r>
    </w:p>
    <w:p w:rsidR="00A45727" w:rsidRDefault="00A45727" w:rsidP="00A4572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Построено и заменено 22,93 км сетей водоснабжения, что составляет 4,8 % от протяженности аварийных сетей водопровода</w:t>
      </w:r>
    </w:p>
    <w:p w:rsidR="00A45727" w:rsidRDefault="00A45727" w:rsidP="00A45727">
      <w:pPr>
        <w:ind w:firstLine="708"/>
        <w:jc w:val="both"/>
        <w:rPr>
          <w:sz w:val="28"/>
          <w:szCs w:val="28"/>
        </w:rPr>
      </w:pPr>
      <w:r w:rsidRPr="00F82964">
        <w:rPr>
          <w:rStyle w:val="ab"/>
          <w:b w:val="0"/>
          <w:iCs/>
          <w:sz w:val="28"/>
          <w:szCs w:val="28"/>
        </w:rPr>
        <w:t>В селе Гайдук запущена новая насосная станция для перекачки сточных вод мощностью 45 м3/час.</w:t>
      </w:r>
      <w:r w:rsidRPr="006437CE">
        <w:rPr>
          <w:sz w:val="28"/>
          <w:szCs w:val="28"/>
        </w:rPr>
        <w:t xml:space="preserve"> Вопрос о перекачке стоков на очистные сооружения канализации, расположенные в Гайдуке, поднялся три года назад на одном из заседаний межведомственного совета по улучшению ситуации с водоснабжением и водоотведением «Большая вода».</w:t>
      </w:r>
    </w:p>
    <w:p w:rsidR="00A45727" w:rsidRPr="006437CE" w:rsidRDefault="00A45727" w:rsidP="00A45727">
      <w:pPr>
        <w:ind w:firstLine="900"/>
        <w:jc w:val="both"/>
        <w:rPr>
          <w:sz w:val="28"/>
          <w:szCs w:val="28"/>
        </w:rPr>
      </w:pPr>
    </w:p>
    <w:p w:rsidR="00A45727" w:rsidRDefault="00A45727" w:rsidP="00A45727">
      <w:pPr>
        <w:ind w:firstLine="708"/>
        <w:jc w:val="both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Проблемы в текущем году были связаны с </w:t>
      </w:r>
      <w:r w:rsidRPr="00E112A9">
        <w:rPr>
          <w:b/>
          <w:bCs/>
          <w:color w:val="000000"/>
          <w:kern w:val="36"/>
          <w:sz w:val="28"/>
          <w:szCs w:val="28"/>
        </w:rPr>
        <w:t>работ</w:t>
      </w:r>
      <w:r>
        <w:rPr>
          <w:b/>
          <w:bCs/>
          <w:color w:val="000000"/>
          <w:kern w:val="36"/>
          <w:sz w:val="28"/>
          <w:szCs w:val="28"/>
        </w:rPr>
        <w:t>ой</w:t>
      </w:r>
      <w:r w:rsidRPr="00E112A9">
        <w:rPr>
          <w:b/>
          <w:bCs/>
          <w:color w:val="000000"/>
          <w:kern w:val="36"/>
          <w:sz w:val="28"/>
          <w:szCs w:val="28"/>
        </w:rPr>
        <w:t xml:space="preserve"> энергетиков</w:t>
      </w:r>
      <w:r>
        <w:rPr>
          <w:bCs/>
          <w:color w:val="000000"/>
          <w:kern w:val="36"/>
          <w:sz w:val="28"/>
          <w:szCs w:val="28"/>
        </w:rPr>
        <w:t>.</w:t>
      </w:r>
    </w:p>
    <w:p w:rsidR="00A45727" w:rsidRPr="00AE2EE2" w:rsidRDefault="00A45727" w:rsidP="00A45727">
      <w:pPr>
        <w:ind w:firstLine="708"/>
        <w:jc w:val="both"/>
        <w:outlineLvl w:val="0"/>
        <w:rPr>
          <w:sz w:val="28"/>
          <w:szCs w:val="28"/>
        </w:rPr>
      </w:pPr>
      <w:r w:rsidRPr="00013F4E">
        <w:rPr>
          <w:bCs/>
          <w:color w:val="000000"/>
          <w:kern w:val="36"/>
          <w:sz w:val="28"/>
          <w:szCs w:val="28"/>
        </w:rPr>
        <w:t>Наибольшее количество жалоб было получено</w:t>
      </w:r>
      <w:r>
        <w:rPr>
          <w:bCs/>
          <w:color w:val="000000"/>
          <w:kern w:val="36"/>
          <w:sz w:val="28"/>
          <w:szCs w:val="28"/>
        </w:rPr>
        <w:t xml:space="preserve"> по причине </w:t>
      </w:r>
      <w:r w:rsidRPr="00013F4E">
        <w:rPr>
          <w:bCs/>
          <w:color w:val="000000"/>
          <w:kern w:val="36"/>
          <w:sz w:val="28"/>
          <w:szCs w:val="28"/>
        </w:rPr>
        <w:t xml:space="preserve"> </w:t>
      </w:r>
      <w:r w:rsidRPr="00184EA6">
        <w:rPr>
          <w:sz w:val="28"/>
          <w:szCs w:val="28"/>
        </w:rPr>
        <w:t>произошедше</w:t>
      </w:r>
      <w:r>
        <w:rPr>
          <w:sz w:val="28"/>
          <w:szCs w:val="28"/>
        </w:rPr>
        <w:t>го</w:t>
      </w:r>
      <w:r w:rsidRPr="00184EA6">
        <w:rPr>
          <w:sz w:val="28"/>
          <w:szCs w:val="28"/>
        </w:rPr>
        <w:t xml:space="preserve"> технол</w:t>
      </w:r>
      <w:r>
        <w:rPr>
          <w:sz w:val="28"/>
          <w:szCs w:val="28"/>
        </w:rPr>
        <w:t>огического</w:t>
      </w:r>
      <w:r w:rsidRPr="00184EA6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184EA6">
        <w:rPr>
          <w:sz w:val="28"/>
          <w:szCs w:val="28"/>
        </w:rPr>
        <w:t xml:space="preserve"> в сетях электроснабжения в западной части города Новороссийска 16.06.2019</w:t>
      </w:r>
      <w:r>
        <w:rPr>
          <w:sz w:val="28"/>
          <w:szCs w:val="28"/>
        </w:rPr>
        <w:t xml:space="preserve">, когда на </w:t>
      </w:r>
      <w:r w:rsidRPr="00184EA6">
        <w:rPr>
          <w:sz w:val="28"/>
          <w:szCs w:val="28"/>
        </w:rPr>
        <w:t xml:space="preserve"> </w:t>
      </w:r>
      <w:proofErr w:type="gramStart"/>
      <w:r w:rsidRPr="00184EA6">
        <w:rPr>
          <w:sz w:val="28"/>
          <w:szCs w:val="28"/>
        </w:rPr>
        <w:t>п</w:t>
      </w:r>
      <w:proofErr w:type="gramEnd"/>
      <w:r w:rsidRPr="00184EA6">
        <w:rPr>
          <w:sz w:val="28"/>
          <w:szCs w:val="28"/>
        </w:rPr>
        <w:t xml:space="preserve">/с «ДСК» произошло возгорание электротехнического оборудования, что привело к аварийному </w:t>
      </w:r>
      <w:r w:rsidRPr="00AE2EE2">
        <w:rPr>
          <w:sz w:val="28"/>
          <w:szCs w:val="28"/>
        </w:rPr>
        <w:t xml:space="preserve">отключению электроснабжения западной части города (более 20 000 жителей, 20 объектов социальной сферы). В ноябре по причине аварии на подстанции «Гайдук - </w:t>
      </w:r>
      <w:proofErr w:type="gramStart"/>
      <w:r w:rsidRPr="00AE2EE2">
        <w:rPr>
          <w:sz w:val="28"/>
          <w:szCs w:val="28"/>
        </w:rPr>
        <w:t>Тяговая</w:t>
      </w:r>
      <w:proofErr w:type="gramEnd"/>
      <w:r w:rsidRPr="00AE2EE2">
        <w:rPr>
          <w:sz w:val="28"/>
          <w:szCs w:val="28"/>
        </w:rPr>
        <w:t xml:space="preserve">» </w:t>
      </w:r>
      <w:r w:rsidRPr="00AE2EE2">
        <w:rPr>
          <w:rStyle w:val="extended-textshort"/>
          <w:sz w:val="28"/>
          <w:szCs w:val="28"/>
        </w:rPr>
        <w:t>АО «РЖД».</w:t>
      </w:r>
    </w:p>
    <w:p w:rsidR="00A45727" w:rsidRDefault="00A45727" w:rsidP="00A45727">
      <w:pPr>
        <w:ind w:firstLine="90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 вопросам неудовлетворительного отопления за 2019 год поступило 446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374"/>
        <w:gridCol w:w="2340"/>
        <w:gridCol w:w="2327"/>
      </w:tblGrid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9B570B">
              <w:rPr>
                <w:sz w:val="28"/>
                <w:szCs w:val="28"/>
              </w:rPr>
              <w:t>Вид жалоб</w:t>
            </w:r>
          </w:p>
        </w:tc>
        <w:tc>
          <w:tcPr>
            <w:tcW w:w="239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Общее количество жалоб</w:t>
            </w:r>
          </w:p>
        </w:tc>
        <w:tc>
          <w:tcPr>
            <w:tcW w:w="2379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Из них в АПРФ</w:t>
            </w:r>
          </w:p>
        </w:tc>
        <w:tc>
          <w:tcPr>
            <w:tcW w:w="2372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Из них в АКК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период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45727" w:rsidRPr="009B570B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период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A45727" w:rsidTr="00D41E86">
        <w:tc>
          <w:tcPr>
            <w:tcW w:w="2565" w:type="dxa"/>
            <w:shd w:val="clear" w:color="auto" w:fill="auto"/>
          </w:tcPr>
          <w:p w:rsidR="00A45727" w:rsidRPr="009B570B" w:rsidRDefault="00A45727" w:rsidP="00D4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5727" w:rsidRPr="00064258" w:rsidRDefault="00A45727" w:rsidP="00D41E86">
            <w:pPr>
              <w:jc w:val="center"/>
              <w:rPr>
                <w:b/>
                <w:sz w:val="28"/>
                <w:szCs w:val="28"/>
              </w:rPr>
            </w:pPr>
            <w:r w:rsidRPr="00064258">
              <w:rPr>
                <w:b/>
                <w:sz w:val="28"/>
                <w:szCs w:val="28"/>
              </w:rPr>
              <w:t>446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45727" w:rsidRPr="00064258" w:rsidRDefault="00A45727" w:rsidP="00D41E86">
            <w:pPr>
              <w:jc w:val="center"/>
              <w:rPr>
                <w:b/>
                <w:sz w:val="28"/>
                <w:szCs w:val="28"/>
              </w:rPr>
            </w:pPr>
            <w:r w:rsidRPr="0006425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45727" w:rsidRPr="00064258" w:rsidRDefault="00A45727" w:rsidP="00D41E86">
            <w:pPr>
              <w:jc w:val="center"/>
              <w:rPr>
                <w:b/>
                <w:sz w:val="28"/>
                <w:szCs w:val="28"/>
              </w:rPr>
            </w:pPr>
            <w:r w:rsidRPr="00064258">
              <w:rPr>
                <w:b/>
                <w:sz w:val="28"/>
                <w:szCs w:val="28"/>
              </w:rPr>
              <w:t>111</w:t>
            </w:r>
          </w:p>
        </w:tc>
      </w:tr>
    </w:tbl>
    <w:p w:rsidR="00A45727" w:rsidRDefault="00A45727" w:rsidP="00A4572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Основное количество жалоб весной было связано с отключением отопления с 10 апреля (раньше на 5 дней), а осенью – с поздним подключением с 30 октября (позже на 15 дней).</w:t>
      </w:r>
      <w:r w:rsidRPr="00AE2EE2">
        <w:t xml:space="preserve"> </w:t>
      </w:r>
      <w:r>
        <w:t xml:space="preserve"> </w:t>
      </w:r>
    </w:p>
    <w:p w:rsidR="00A45727" w:rsidRDefault="00A45727" w:rsidP="00A45727">
      <w:pPr>
        <w:ind w:firstLine="708"/>
        <w:jc w:val="both"/>
        <w:outlineLvl w:val="0"/>
        <w:rPr>
          <w:sz w:val="28"/>
          <w:szCs w:val="28"/>
        </w:rPr>
      </w:pPr>
    </w:p>
    <w:p w:rsidR="00A45727" w:rsidRDefault="00A45727" w:rsidP="00A45727">
      <w:pPr>
        <w:ind w:firstLine="708"/>
        <w:jc w:val="both"/>
        <w:outlineLvl w:val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Количество  обращений с жалобами на перебои в электроснабжении снизилось на 20%.  Данная проблема остается актуальной для горожан.  При этом функции диспетчерских служб при отключении электричества принимает на себя службы администрации города – МБУ «АПК Безопасный город - ЕДДС» (</w:t>
      </w:r>
      <w:r w:rsidRPr="00E96AD0">
        <w:rPr>
          <w:sz w:val="28"/>
          <w:szCs w:val="28"/>
        </w:rPr>
        <w:t>89219),</w:t>
      </w:r>
      <w:r>
        <w:rPr>
          <w:b/>
          <w:color w:val="FF0000"/>
          <w:sz w:val="28"/>
          <w:szCs w:val="28"/>
        </w:rPr>
        <w:t xml:space="preserve"> </w:t>
      </w:r>
      <w:r w:rsidRPr="003F7ADD">
        <w:rPr>
          <w:color w:val="000000"/>
          <w:sz w:val="28"/>
          <w:szCs w:val="28"/>
        </w:rPr>
        <w:t>«Горячая линия», отдел обращений граждан, дежурный администрации города.</w:t>
      </w:r>
      <w:r>
        <w:rPr>
          <w:color w:val="000000"/>
          <w:sz w:val="28"/>
          <w:szCs w:val="28"/>
        </w:rPr>
        <w:t xml:space="preserve">  Для жителей виновниками в данной ситуации – власть. 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оперативной информации зачастую получить от НЭСК просто невозможно</w:t>
      </w:r>
      <w:r w:rsidRPr="003F7ADD">
        <w:rPr>
          <w:color w:val="000000"/>
          <w:sz w:val="28"/>
          <w:szCs w:val="28"/>
        </w:rPr>
        <w:t>.</w:t>
      </w:r>
    </w:p>
    <w:p w:rsidR="00A45727" w:rsidRDefault="00A45727" w:rsidP="00A45727">
      <w:pPr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proofErr w:type="gramStart"/>
      <w:r w:rsidRPr="002F1EA8">
        <w:rPr>
          <w:bCs/>
          <w:color w:val="000000"/>
          <w:kern w:val="36"/>
          <w:sz w:val="28"/>
          <w:szCs w:val="28"/>
        </w:rPr>
        <w:t xml:space="preserve">Особенно данная проблема волнует жителей, проживающих  в  </w:t>
      </w:r>
      <w:proofErr w:type="spellStart"/>
      <w:r w:rsidRPr="002F1EA8">
        <w:rPr>
          <w:bCs/>
          <w:color w:val="000000"/>
          <w:kern w:val="36"/>
          <w:sz w:val="28"/>
          <w:szCs w:val="28"/>
        </w:rPr>
        <w:t>негазифицированных</w:t>
      </w:r>
      <w:proofErr w:type="spellEnd"/>
      <w:r w:rsidRPr="002F1EA8">
        <w:rPr>
          <w:bCs/>
          <w:color w:val="000000"/>
          <w:kern w:val="36"/>
          <w:sz w:val="28"/>
          <w:szCs w:val="28"/>
        </w:rPr>
        <w:t xml:space="preserve">  </w:t>
      </w:r>
      <w:r>
        <w:rPr>
          <w:bCs/>
          <w:color w:val="000000"/>
          <w:kern w:val="36"/>
          <w:sz w:val="28"/>
          <w:szCs w:val="28"/>
        </w:rPr>
        <w:t xml:space="preserve">  </w:t>
      </w:r>
      <w:r w:rsidRPr="002F1EA8">
        <w:rPr>
          <w:bCs/>
          <w:color w:val="000000"/>
          <w:kern w:val="36"/>
          <w:sz w:val="28"/>
          <w:szCs w:val="28"/>
        </w:rPr>
        <w:t xml:space="preserve">районах  </w:t>
      </w:r>
      <w:r>
        <w:rPr>
          <w:bCs/>
          <w:color w:val="000000"/>
          <w:kern w:val="36"/>
          <w:sz w:val="28"/>
          <w:szCs w:val="28"/>
        </w:rPr>
        <w:t xml:space="preserve">  </w:t>
      </w:r>
      <w:r w:rsidRPr="002F1EA8">
        <w:rPr>
          <w:bCs/>
          <w:color w:val="000000"/>
          <w:kern w:val="36"/>
          <w:sz w:val="28"/>
          <w:szCs w:val="28"/>
        </w:rPr>
        <w:t>ст. Раевская,</w:t>
      </w:r>
      <w:r>
        <w:rPr>
          <w:bCs/>
          <w:color w:val="000000"/>
          <w:kern w:val="36"/>
          <w:sz w:val="28"/>
          <w:szCs w:val="28"/>
        </w:rPr>
        <w:t xml:space="preserve">   </w:t>
      </w:r>
      <w:r w:rsidRPr="002F1EA8">
        <w:rPr>
          <w:bCs/>
          <w:color w:val="000000"/>
          <w:kern w:val="36"/>
          <w:sz w:val="28"/>
          <w:szCs w:val="28"/>
        </w:rPr>
        <w:t xml:space="preserve"> х.  Семигорье, с. Борисовка, х. </w:t>
      </w:r>
      <w:proofErr w:type="spellStart"/>
      <w:r w:rsidRPr="002F1EA8">
        <w:rPr>
          <w:bCs/>
          <w:color w:val="000000"/>
          <w:kern w:val="36"/>
          <w:sz w:val="28"/>
          <w:szCs w:val="28"/>
        </w:rPr>
        <w:t>Федотовка</w:t>
      </w:r>
      <w:proofErr w:type="spellEnd"/>
      <w:r w:rsidRPr="002F1EA8">
        <w:rPr>
          <w:bCs/>
          <w:color w:val="000000"/>
          <w:kern w:val="36"/>
          <w:sz w:val="28"/>
          <w:szCs w:val="28"/>
        </w:rPr>
        <w:t xml:space="preserve">, район 8-ой щели, Гора Великая, т.к. в холодный период времени отсутствует возможность обогрева жилья.  </w:t>
      </w:r>
      <w:proofErr w:type="gramEnd"/>
    </w:p>
    <w:p w:rsidR="00A45727" w:rsidRDefault="00A45727" w:rsidP="00A45727">
      <w:pPr>
        <w:jc w:val="both"/>
        <w:rPr>
          <w:sz w:val="28"/>
          <w:szCs w:val="28"/>
        </w:rPr>
      </w:pPr>
    </w:p>
    <w:p w:rsidR="00A45727" w:rsidRPr="00DD233B" w:rsidRDefault="00A45727" w:rsidP="00A4572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</w:t>
      </w:r>
      <w:r w:rsidRPr="00DD233B">
        <w:rPr>
          <w:b/>
          <w:sz w:val="28"/>
          <w:szCs w:val="28"/>
        </w:rPr>
        <w:t>.</w:t>
      </w:r>
    </w:p>
    <w:p w:rsidR="00A45727" w:rsidRPr="008B373A" w:rsidRDefault="00A45727" w:rsidP="00A457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текущем году введен в эксплуатацию газопровод на Казачьем поселении,  Построен  «Распределительный газопровод </w:t>
      </w:r>
      <w:r w:rsidRPr="00F3034D">
        <w:rPr>
          <w:sz w:val="28"/>
          <w:szCs w:val="28"/>
        </w:rPr>
        <w:t xml:space="preserve">жилого района </w:t>
      </w:r>
      <w:proofErr w:type="spellStart"/>
      <w:r w:rsidRPr="00F3034D">
        <w:rPr>
          <w:sz w:val="28"/>
          <w:szCs w:val="28"/>
        </w:rPr>
        <w:t>Осовиахима</w:t>
      </w:r>
      <w:proofErr w:type="spellEnd"/>
      <w:r w:rsidRPr="00F3034D">
        <w:rPr>
          <w:sz w:val="28"/>
          <w:szCs w:val="28"/>
        </w:rPr>
        <w:t xml:space="preserve"> от ул. Владивостокской до ул. Лавандовой (пер. Дачный, ул.</w:t>
      </w:r>
      <w:r>
        <w:rPr>
          <w:sz w:val="28"/>
          <w:szCs w:val="28"/>
        </w:rPr>
        <w:t xml:space="preserve"> Дачная,   ул. 1-ая Дачная,   пер. Советов,   ул. Вишневая,    пер. Безымянный, ул. Баграмяна, (1этап)».</w:t>
      </w:r>
      <w:proofErr w:type="gramEnd"/>
    </w:p>
    <w:p w:rsidR="00A45727" w:rsidRPr="00F3034D" w:rsidRDefault="00A45727" w:rsidP="00A45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выполнены работы по разработке  проекта планировки и проект межевания </w:t>
      </w:r>
      <w:r w:rsidRPr="00DD233B">
        <w:rPr>
          <w:sz w:val="28"/>
          <w:szCs w:val="28"/>
        </w:rPr>
        <w:t>ул.</w:t>
      </w:r>
      <w:r w:rsidRPr="003E5C54">
        <w:rPr>
          <w:b/>
          <w:sz w:val="28"/>
          <w:szCs w:val="28"/>
        </w:rPr>
        <w:t xml:space="preserve"> </w:t>
      </w:r>
      <w:r w:rsidRPr="00F3034D">
        <w:rPr>
          <w:sz w:val="28"/>
          <w:szCs w:val="28"/>
        </w:rPr>
        <w:t>Монолитная, ул. Лавандовая Центральный район, СОТ «Первомайский» ПХ Семигорье, х. Горный (2 очередь),</w:t>
      </w:r>
    </w:p>
    <w:p w:rsidR="00A45727" w:rsidRDefault="00A45727" w:rsidP="00A45727">
      <w:pPr>
        <w:ind w:firstLine="708"/>
        <w:jc w:val="both"/>
        <w:rPr>
          <w:sz w:val="28"/>
          <w:szCs w:val="28"/>
        </w:rPr>
      </w:pPr>
      <w:proofErr w:type="gramStart"/>
      <w:r w:rsidRPr="00F3034D">
        <w:rPr>
          <w:sz w:val="28"/>
          <w:szCs w:val="28"/>
        </w:rPr>
        <w:t>В рамках перспективного развития по газоснабжению районов</w:t>
      </w:r>
      <w:r>
        <w:rPr>
          <w:sz w:val="28"/>
          <w:szCs w:val="28"/>
        </w:rPr>
        <w:t xml:space="preserve">                       г. Новороссийска  МКУ «Управление строительство» в 2018 году выполнило  разработку проектов планировки территории и проектов межевания следующих районов  с. </w:t>
      </w:r>
      <w:proofErr w:type="spellStart"/>
      <w:r>
        <w:rPr>
          <w:sz w:val="28"/>
          <w:szCs w:val="28"/>
        </w:rPr>
        <w:t>Федотовка</w:t>
      </w:r>
      <w:proofErr w:type="spellEnd"/>
      <w:r>
        <w:rPr>
          <w:sz w:val="28"/>
          <w:szCs w:val="28"/>
        </w:rPr>
        <w:t>, с. Широкая Балка, с. Борисовка,                          Гора  Великая,</w:t>
      </w:r>
      <w:r w:rsidRPr="00F36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Южная </w:t>
      </w:r>
      <w:proofErr w:type="spellStart"/>
      <w:r>
        <w:rPr>
          <w:sz w:val="28"/>
          <w:szCs w:val="28"/>
        </w:rPr>
        <w:t>Озереевка</w:t>
      </w:r>
      <w:proofErr w:type="spellEnd"/>
      <w:r>
        <w:rPr>
          <w:sz w:val="28"/>
          <w:szCs w:val="28"/>
        </w:rPr>
        <w:t xml:space="preserve">, х. Горный, ст. Раевская,  ст. </w:t>
      </w:r>
      <w:proofErr w:type="spellStart"/>
      <w:r>
        <w:rPr>
          <w:sz w:val="28"/>
          <w:szCs w:val="28"/>
        </w:rPr>
        <w:t>Натухаевская</w:t>
      </w:r>
      <w:proofErr w:type="spellEnd"/>
      <w:r>
        <w:rPr>
          <w:sz w:val="28"/>
          <w:szCs w:val="28"/>
        </w:rPr>
        <w:t xml:space="preserve">, ул. Герцена (Новороссийск), х. </w:t>
      </w:r>
      <w:proofErr w:type="spellStart"/>
      <w:r>
        <w:rPr>
          <w:sz w:val="28"/>
          <w:szCs w:val="28"/>
        </w:rPr>
        <w:t>Семигорский</w:t>
      </w:r>
      <w:proofErr w:type="spellEnd"/>
      <w:r>
        <w:rPr>
          <w:sz w:val="28"/>
          <w:szCs w:val="28"/>
        </w:rPr>
        <w:t xml:space="preserve"> (массив многодетных №8). </w:t>
      </w:r>
      <w:proofErr w:type="gramEnd"/>
    </w:p>
    <w:p w:rsidR="00A45727" w:rsidRPr="00F3034D" w:rsidRDefault="00A45727" w:rsidP="00A45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Ведется работа по разработке проектно-сметной документации районов:  </w:t>
      </w:r>
      <w:proofErr w:type="gramStart"/>
      <w:r>
        <w:rPr>
          <w:sz w:val="28"/>
          <w:szCs w:val="28"/>
        </w:rPr>
        <w:t>Гора</w:t>
      </w:r>
      <w:r w:rsidRPr="00F3034D">
        <w:rPr>
          <w:sz w:val="28"/>
          <w:szCs w:val="28"/>
        </w:rPr>
        <w:t xml:space="preserve"> Великая, ст. Раевская, с. </w:t>
      </w:r>
      <w:proofErr w:type="spellStart"/>
      <w:r w:rsidRPr="00F3034D">
        <w:rPr>
          <w:sz w:val="28"/>
          <w:szCs w:val="28"/>
        </w:rPr>
        <w:t>Федотовка</w:t>
      </w:r>
      <w:proofErr w:type="spellEnd"/>
      <w:r w:rsidRPr="00F3034D">
        <w:rPr>
          <w:sz w:val="28"/>
          <w:szCs w:val="28"/>
        </w:rPr>
        <w:t>, «с. Абрау-Дюрсо, район «Птичка» в границах ул. Лазурная, Обзорная, Дальняя».</w:t>
      </w:r>
      <w:proofErr w:type="gramEnd"/>
    </w:p>
    <w:p w:rsidR="00A45727" w:rsidRPr="00F3034D" w:rsidRDefault="00A45727" w:rsidP="00A45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 </w:t>
      </w:r>
      <w:r w:rsidRPr="00F3034D">
        <w:rPr>
          <w:sz w:val="28"/>
          <w:szCs w:val="28"/>
        </w:rPr>
        <w:t xml:space="preserve">схема газоснабжения  район ул. </w:t>
      </w:r>
      <w:proofErr w:type="spellStart"/>
      <w:r w:rsidRPr="00F3034D">
        <w:rPr>
          <w:sz w:val="28"/>
          <w:szCs w:val="28"/>
        </w:rPr>
        <w:t>Котанова</w:t>
      </w:r>
      <w:proofErr w:type="spellEnd"/>
      <w:r w:rsidRPr="00F3034D">
        <w:rPr>
          <w:sz w:val="28"/>
          <w:szCs w:val="28"/>
        </w:rPr>
        <w:t xml:space="preserve"> Южный район</w:t>
      </w:r>
      <w:r>
        <w:rPr>
          <w:sz w:val="28"/>
          <w:szCs w:val="28"/>
        </w:rPr>
        <w:t>,</w:t>
      </w:r>
      <w:r w:rsidRPr="00F3034D">
        <w:rPr>
          <w:sz w:val="28"/>
          <w:szCs w:val="28"/>
        </w:rPr>
        <w:t xml:space="preserve">  заключен контракт  на разработку схемы газоснабжения ст. </w:t>
      </w:r>
      <w:proofErr w:type="spellStart"/>
      <w:r w:rsidRPr="00F3034D">
        <w:rPr>
          <w:sz w:val="28"/>
          <w:szCs w:val="28"/>
        </w:rPr>
        <w:t>Натухаевская</w:t>
      </w:r>
      <w:proofErr w:type="spellEnd"/>
      <w:r w:rsidRPr="00F3034D">
        <w:rPr>
          <w:sz w:val="28"/>
          <w:szCs w:val="28"/>
        </w:rPr>
        <w:t>.</w:t>
      </w:r>
    </w:p>
    <w:p w:rsidR="00A45727" w:rsidRDefault="00A45727" w:rsidP="00A45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МКУ «Управление строительства» планирует реализовывать работы:</w:t>
      </w:r>
    </w:p>
    <w:p w:rsidR="00A45727" w:rsidRPr="00126CE7" w:rsidRDefault="00A45727" w:rsidP="00A45727">
      <w:pPr>
        <w:ind w:firstLine="709"/>
        <w:jc w:val="both"/>
        <w:rPr>
          <w:sz w:val="28"/>
          <w:szCs w:val="28"/>
          <w:u w:val="single"/>
        </w:rPr>
      </w:pPr>
      <w:r w:rsidRPr="00126CE7">
        <w:rPr>
          <w:sz w:val="28"/>
          <w:szCs w:val="28"/>
          <w:u w:val="single"/>
        </w:rPr>
        <w:t>Разработка Проекта планировки проекта межевания:</w:t>
      </w:r>
    </w:p>
    <w:p w:rsidR="00A45727" w:rsidRPr="00126CE7" w:rsidRDefault="00A45727" w:rsidP="00A45727">
      <w:pPr>
        <w:ind w:firstLine="709"/>
        <w:jc w:val="both"/>
        <w:rPr>
          <w:sz w:val="28"/>
          <w:szCs w:val="28"/>
        </w:rPr>
      </w:pPr>
      <w:r w:rsidRPr="00126CE7">
        <w:rPr>
          <w:sz w:val="28"/>
          <w:szCs w:val="28"/>
        </w:rPr>
        <w:t xml:space="preserve">- Район ул. </w:t>
      </w:r>
      <w:proofErr w:type="spellStart"/>
      <w:r w:rsidRPr="00126CE7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126CE7">
        <w:rPr>
          <w:sz w:val="28"/>
          <w:szCs w:val="28"/>
        </w:rPr>
        <w:t>танова</w:t>
      </w:r>
      <w:proofErr w:type="spellEnd"/>
      <w:r w:rsidRPr="00126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26CE7">
        <w:rPr>
          <w:sz w:val="28"/>
          <w:szCs w:val="28"/>
        </w:rPr>
        <w:t>Южн</w:t>
      </w:r>
      <w:r>
        <w:rPr>
          <w:sz w:val="28"/>
          <w:szCs w:val="28"/>
        </w:rPr>
        <w:t>ом</w:t>
      </w:r>
      <w:r w:rsidRPr="00126C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26CE7">
        <w:rPr>
          <w:sz w:val="28"/>
          <w:szCs w:val="28"/>
        </w:rPr>
        <w:t>;</w:t>
      </w:r>
    </w:p>
    <w:p w:rsidR="00A45727" w:rsidRPr="00126CE7" w:rsidRDefault="00A45727" w:rsidP="00A45727">
      <w:pPr>
        <w:ind w:firstLine="709"/>
        <w:jc w:val="both"/>
        <w:rPr>
          <w:sz w:val="28"/>
          <w:szCs w:val="28"/>
        </w:rPr>
      </w:pPr>
      <w:r w:rsidRPr="00126CE7">
        <w:rPr>
          <w:sz w:val="28"/>
          <w:szCs w:val="28"/>
        </w:rPr>
        <w:t>-</w:t>
      </w:r>
      <w:r w:rsidRPr="00126CE7">
        <w:t xml:space="preserve"> </w:t>
      </w:r>
      <w:r w:rsidRPr="00126CE7">
        <w:rPr>
          <w:sz w:val="28"/>
          <w:szCs w:val="28"/>
        </w:rPr>
        <w:t xml:space="preserve">Центральный  городской район г. Новороссийска. </w:t>
      </w:r>
      <w:proofErr w:type="gramStart"/>
      <w:r w:rsidRPr="00126CE7">
        <w:rPr>
          <w:sz w:val="28"/>
          <w:szCs w:val="28"/>
        </w:rPr>
        <w:t>Уличные сети газоснабжения</w:t>
      </w:r>
      <w:r>
        <w:rPr>
          <w:sz w:val="28"/>
          <w:szCs w:val="28"/>
        </w:rPr>
        <w:t xml:space="preserve">    </w:t>
      </w:r>
      <w:r w:rsidRPr="00126CE7">
        <w:rPr>
          <w:sz w:val="28"/>
          <w:szCs w:val="28"/>
        </w:rPr>
        <w:t xml:space="preserve"> (район</w:t>
      </w:r>
      <w:r>
        <w:rPr>
          <w:sz w:val="28"/>
          <w:szCs w:val="28"/>
        </w:rPr>
        <w:t xml:space="preserve">  </w:t>
      </w:r>
      <w:r w:rsidRPr="00126CE7">
        <w:rPr>
          <w:sz w:val="28"/>
          <w:szCs w:val="28"/>
        </w:rPr>
        <w:t xml:space="preserve"> ул. Сейнерная,</w:t>
      </w:r>
      <w:r>
        <w:rPr>
          <w:sz w:val="28"/>
          <w:szCs w:val="28"/>
        </w:rPr>
        <w:t xml:space="preserve">   </w:t>
      </w:r>
      <w:r w:rsidRPr="00126CE7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 </w:t>
      </w:r>
      <w:r w:rsidRPr="00126CE7">
        <w:rPr>
          <w:sz w:val="28"/>
          <w:szCs w:val="28"/>
        </w:rPr>
        <w:t xml:space="preserve">Живописная, </w:t>
      </w:r>
      <w:r>
        <w:rPr>
          <w:sz w:val="28"/>
          <w:szCs w:val="28"/>
        </w:rPr>
        <w:t xml:space="preserve">    </w:t>
      </w:r>
      <w:r w:rsidRPr="00126CE7">
        <w:rPr>
          <w:sz w:val="28"/>
          <w:szCs w:val="28"/>
        </w:rPr>
        <w:t>ул. Удачная,  ул. Октябрьская, переулок Смородиновый);</w:t>
      </w:r>
      <w:proofErr w:type="gramEnd"/>
    </w:p>
    <w:p w:rsidR="00A45727" w:rsidRPr="00126CE7" w:rsidRDefault="00A45727" w:rsidP="00A45727">
      <w:pPr>
        <w:ind w:firstLine="709"/>
        <w:jc w:val="both"/>
        <w:rPr>
          <w:sz w:val="28"/>
          <w:szCs w:val="28"/>
        </w:rPr>
      </w:pPr>
      <w:r w:rsidRPr="00126CE7">
        <w:rPr>
          <w:sz w:val="28"/>
          <w:szCs w:val="28"/>
        </w:rPr>
        <w:t>-</w:t>
      </w:r>
      <w:r w:rsidRPr="00126CE7">
        <w:t xml:space="preserve">  </w:t>
      </w:r>
      <w:r w:rsidRPr="00126CE7">
        <w:rPr>
          <w:sz w:val="28"/>
          <w:szCs w:val="28"/>
        </w:rPr>
        <w:t xml:space="preserve">района ул. Герцена  </w:t>
      </w:r>
      <w:r>
        <w:rPr>
          <w:sz w:val="28"/>
          <w:szCs w:val="28"/>
        </w:rPr>
        <w:t>(</w:t>
      </w:r>
      <w:r w:rsidRPr="00126CE7">
        <w:rPr>
          <w:sz w:val="28"/>
          <w:szCs w:val="28"/>
        </w:rPr>
        <w:t>Новороссийск</w:t>
      </w:r>
      <w:r>
        <w:rPr>
          <w:sz w:val="28"/>
          <w:szCs w:val="28"/>
        </w:rPr>
        <w:t>)</w:t>
      </w:r>
      <w:r w:rsidRPr="00126CE7">
        <w:rPr>
          <w:sz w:val="28"/>
          <w:szCs w:val="28"/>
        </w:rPr>
        <w:t>.</w:t>
      </w:r>
    </w:p>
    <w:p w:rsidR="00A45727" w:rsidRDefault="00A45727" w:rsidP="00A45727">
      <w:pPr>
        <w:ind w:firstLine="709"/>
        <w:jc w:val="both"/>
        <w:rPr>
          <w:sz w:val="28"/>
          <w:szCs w:val="28"/>
          <w:u w:val="single"/>
        </w:rPr>
      </w:pPr>
      <w:r w:rsidRPr="00126CE7">
        <w:rPr>
          <w:sz w:val="28"/>
          <w:szCs w:val="28"/>
          <w:u w:val="single"/>
        </w:rPr>
        <w:t>Проектно-изыскательские работы:</w:t>
      </w:r>
    </w:p>
    <w:p w:rsidR="00A45727" w:rsidRPr="00126CE7" w:rsidRDefault="00A45727" w:rsidP="00A45727">
      <w:pPr>
        <w:pStyle w:val="a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26CE7">
        <w:rPr>
          <w:rFonts w:ascii="Times New Roman" w:hAnsi="Times New Roman"/>
          <w:sz w:val="28"/>
          <w:szCs w:val="28"/>
        </w:rPr>
        <w:t xml:space="preserve">-х. </w:t>
      </w:r>
      <w:proofErr w:type="spellStart"/>
      <w:r w:rsidRPr="00126CE7">
        <w:rPr>
          <w:rFonts w:ascii="Times New Roman" w:hAnsi="Times New Roman"/>
          <w:sz w:val="28"/>
          <w:szCs w:val="28"/>
        </w:rPr>
        <w:t>Семигорский</w:t>
      </w:r>
      <w:proofErr w:type="spellEnd"/>
      <w:r w:rsidRPr="00126CE7">
        <w:rPr>
          <w:rFonts w:ascii="Times New Roman" w:hAnsi="Times New Roman"/>
          <w:sz w:val="28"/>
          <w:szCs w:val="28"/>
        </w:rPr>
        <w:t xml:space="preserve"> (массив </w:t>
      </w:r>
      <w:proofErr w:type="gramStart"/>
      <w:r>
        <w:rPr>
          <w:rFonts w:ascii="Times New Roman" w:hAnsi="Times New Roman"/>
          <w:sz w:val="28"/>
          <w:szCs w:val="28"/>
        </w:rPr>
        <w:t>многодетных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26CE7">
        <w:rPr>
          <w:rFonts w:ascii="Times New Roman" w:hAnsi="Times New Roman"/>
          <w:sz w:val="28"/>
          <w:szCs w:val="28"/>
        </w:rPr>
        <w:t>№8);</w:t>
      </w:r>
    </w:p>
    <w:p w:rsidR="00A45727" w:rsidRPr="00126CE7" w:rsidRDefault="00A45727" w:rsidP="00A45727">
      <w:pPr>
        <w:ind w:firstLine="709"/>
        <w:jc w:val="both"/>
        <w:rPr>
          <w:sz w:val="28"/>
          <w:szCs w:val="28"/>
        </w:rPr>
      </w:pPr>
      <w:r w:rsidRPr="00126CE7">
        <w:rPr>
          <w:sz w:val="28"/>
          <w:szCs w:val="28"/>
        </w:rPr>
        <w:t xml:space="preserve">-ул. </w:t>
      </w:r>
      <w:proofErr w:type="gramStart"/>
      <w:r w:rsidRPr="00126CE7">
        <w:rPr>
          <w:sz w:val="28"/>
          <w:szCs w:val="28"/>
        </w:rPr>
        <w:t>Монолитная</w:t>
      </w:r>
      <w:proofErr w:type="gramEnd"/>
      <w:r w:rsidRPr="00126CE7">
        <w:rPr>
          <w:sz w:val="28"/>
          <w:szCs w:val="28"/>
        </w:rPr>
        <w:t>, ул. Лавандовая Центральный район;</w:t>
      </w:r>
    </w:p>
    <w:p w:rsidR="00A45727" w:rsidRDefault="00A45727" w:rsidP="00A45727">
      <w:pPr>
        <w:ind w:firstLine="709"/>
        <w:jc w:val="both"/>
        <w:rPr>
          <w:sz w:val="28"/>
          <w:szCs w:val="28"/>
        </w:rPr>
      </w:pPr>
      <w:proofErr w:type="gramStart"/>
      <w:r w:rsidRPr="00126CE7">
        <w:rPr>
          <w:sz w:val="28"/>
          <w:szCs w:val="28"/>
        </w:rPr>
        <w:t xml:space="preserve">- с. Борисовка (ул. Алмазная, Малахитовая, Жемчужная, Агатовая, Вербовая, Есаульская, Александра Невского, Антона Головатого, Атамана Вячеслава Науменко, 4 кавалерийского корпуса, генерала Андрея Шкурко, Захара </w:t>
      </w:r>
      <w:proofErr w:type="spellStart"/>
      <w:r w:rsidRPr="00126CE7">
        <w:rPr>
          <w:sz w:val="28"/>
          <w:szCs w:val="28"/>
        </w:rPr>
        <w:t>Чепеги</w:t>
      </w:r>
      <w:proofErr w:type="spellEnd"/>
      <w:r w:rsidRPr="00126CE7">
        <w:rPr>
          <w:sz w:val="28"/>
          <w:szCs w:val="28"/>
        </w:rPr>
        <w:t>, Сидора Белого);</w:t>
      </w:r>
      <w:proofErr w:type="gramEnd"/>
    </w:p>
    <w:p w:rsidR="00A45727" w:rsidRDefault="00A45727" w:rsidP="00A45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7938">
        <w:t xml:space="preserve"> </w:t>
      </w:r>
      <w:proofErr w:type="spellStart"/>
      <w:r w:rsidRPr="004D7938">
        <w:rPr>
          <w:sz w:val="28"/>
          <w:szCs w:val="28"/>
        </w:rPr>
        <w:t>х</w:t>
      </w:r>
      <w:proofErr w:type="gramStart"/>
      <w:r w:rsidRPr="004D7938">
        <w:rPr>
          <w:sz w:val="28"/>
          <w:szCs w:val="28"/>
        </w:rPr>
        <w:t>.Г</w:t>
      </w:r>
      <w:proofErr w:type="gramEnd"/>
      <w:r w:rsidRPr="004D7938">
        <w:rPr>
          <w:sz w:val="28"/>
          <w:szCs w:val="28"/>
        </w:rPr>
        <w:t>орный</w:t>
      </w:r>
      <w:proofErr w:type="spellEnd"/>
      <w:r w:rsidRPr="004D7938">
        <w:rPr>
          <w:sz w:val="28"/>
          <w:szCs w:val="28"/>
        </w:rPr>
        <w:t xml:space="preserve"> (ул. Мира)</w:t>
      </w:r>
      <w:r>
        <w:rPr>
          <w:sz w:val="28"/>
          <w:szCs w:val="28"/>
        </w:rPr>
        <w:t>;</w:t>
      </w:r>
    </w:p>
    <w:p w:rsidR="00A45727" w:rsidRPr="00126CE7" w:rsidRDefault="00A45727" w:rsidP="00A457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D7938">
        <w:rPr>
          <w:sz w:val="28"/>
          <w:szCs w:val="28"/>
        </w:rPr>
        <w:t xml:space="preserve">с. Южная </w:t>
      </w:r>
      <w:proofErr w:type="spellStart"/>
      <w:r w:rsidRPr="004D7938">
        <w:rPr>
          <w:sz w:val="28"/>
          <w:szCs w:val="28"/>
        </w:rPr>
        <w:t>Озереевка</w:t>
      </w:r>
      <w:proofErr w:type="spellEnd"/>
      <w:r w:rsidRPr="004D7938">
        <w:rPr>
          <w:sz w:val="28"/>
          <w:szCs w:val="28"/>
        </w:rPr>
        <w:t xml:space="preserve"> (ул. </w:t>
      </w:r>
      <w:proofErr w:type="spellStart"/>
      <w:r w:rsidRPr="004D7938">
        <w:rPr>
          <w:sz w:val="28"/>
          <w:szCs w:val="28"/>
        </w:rPr>
        <w:t>Аральская</w:t>
      </w:r>
      <w:proofErr w:type="spellEnd"/>
      <w:r w:rsidRPr="004D7938">
        <w:rPr>
          <w:sz w:val="28"/>
          <w:szCs w:val="28"/>
        </w:rPr>
        <w:t>, ул. Азовская, ул. Каспийская, ул. Ильича)</w:t>
      </w:r>
      <w:r>
        <w:rPr>
          <w:sz w:val="28"/>
          <w:szCs w:val="28"/>
        </w:rPr>
        <w:t>;</w:t>
      </w:r>
      <w:proofErr w:type="gramEnd"/>
    </w:p>
    <w:p w:rsidR="00A45727" w:rsidRPr="004D7938" w:rsidRDefault="00A45727" w:rsidP="00A45727">
      <w:pPr>
        <w:ind w:firstLine="709"/>
        <w:jc w:val="both"/>
        <w:rPr>
          <w:sz w:val="28"/>
          <w:szCs w:val="28"/>
        </w:rPr>
      </w:pPr>
      <w:r w:rsidRPr="004D7938">
        <w:rPr>
          <w:sz w:val="28"/>
          <w:szCs w:val="28"/>
        </w:rPr>
        <w:t xml:space="preserve">- х. </w:t>
      </w:r>
      <w:proofErr w:type="gramStart"/>
      <w:r w:rsidRPr="004D7938"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 xml:space="preserve"> (2-я очередь).</w:t>
      </w:r>
    </w:p>
    <w:p w:rsidR="00A45727" w:rsidRDefault="00A45727" w:rsidP="00A45727">
      <w:pPr>
        <w:jc w:val="both"/>
        <w:rPr>
          <w:sz w:val="28"/>
          <w:szCs w:val="28"/>
        </w:rPr>
      </w:pPr>
    </w:p>
    <w:p w:rsidR="00A45727" w:rsidRPr="00DD233B" w:rsidRDefault="00A45727" w:rsidP="00A457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233B">
        <w:rPr>
          <w:b/>
          <w:sz w:val="28"/>
          <w:szCs w:val="28"/>
        </w:rPr>
        <w:t>По обращениям граждан</w:t>
      </w:r>
      <w:r>
        <w:rPr>
          <w:b/>
          <w:sz w:val="28"/>
          <w:szCs w:val="28"/>
        </w:rPr>
        <w:t>, состоящим на особом контроле,</w:t>
      </w:r>
      <w:r w:rsidRPr="00DD23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находятся </w:t>
      </w:r>
      <w:r w:rsidRPr="00DD233B">
        <w:rPr>
          <w:b/>
          <w:sz w:val="28"/>
          <w:szCs w:val="28"/>
        </w:rPr>
        <w:t>в производстве и завершены работы по строительству следующих объектов:</w:t>
      </w:r>
    </w:p>
    <w:p w:rsidR="00A45727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завершена реконструкция Сухумского шоссе ГК «</w:t>
      </w:r>
      <w:proofErr w:type="spellStart"/>
      <w:r>
        <w:rPr>
          <w:sz w:val="28"/>
          <w:szCs w:val="28"/>
        </w:rPr>
        <w:t>Росавтодор</w:t>
      </w:r>
      <w:proofErr w:type="spellEnd"/>
      <w:r>
        <w:rPr>
          <w:sz w:val="28"/>
          <w:szCs w:val="28"/>
        </w:rPr>
        <w:t>»;</w:t>
      </w:r>
    </w:p>
    <w:p w:rsidR="00A45727" w:rsidRPr="00401CA8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0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завершены работы по строительству СДОЦ «Надежда» для занятий гимнастов и акробатов, </w:t>
      </w:r>
      <w:proofErr w:type="spellStart"/>
      <w:r>
        <w:rPr>
          <w:sz w:val="28"/>
          <w:szCs w:val="28"/>
        </w:rPr>
        <w:t>Лукодрома</w:t>
      </w:r>
      <w:proofErr w:type="spellEnd"/>
      <w:r>
        <w:rPr>
          <w:sz w:val="28"/>
          <w:szCs w:val="28"/>
        </w:rPr>
        <w:t xml:space="preserve"> «Победа»;</w:t>
      </w:r>
    </w:p>
    <w:p w:rsidR="00A45727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завершены работы по строительству детского теннисного центра;</w:t>
      </w:r>
    </w:p>
    <w:p w:rsidR="00A45727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ст. </w:t>
      </w:r>
      <w:proofErr w:type="spellStart"/>
      <w:r>
        <w:rPr>
          <w:sz w:val="28"/>
          <w:szCs w:val="28"/>
        </w:rPr>
        <w:t>Натухаевской</w:t>
      </w:r>
      <w:proofErr w:type="spellEnd"/>
      <w:r>
        <w:rPr>
          <w:sz w:val="28"/>
          <w:szCs w:val="28"/>
        </w:rPr>
        <w:t xml:space="preserve"> построен новый детский сад;</w:t>
      </w:r>
    </w:p>
    <w:p w:rsidR="00A45727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proofErr w:type="gramStart"/>
      <w:r>
        <w:rPr>
          <w:sz w:val="28"/>
          <w:szCs w:val="28"/>
        </w:rPr>
        <w:t>многократным</w:t>
      </w:r>
      <w:proofErr w:type="gramEnd"/>
      <w:r>
        <w:rPr>
          <w:sz w:val="28"/>
          <w:szCs w:val="28"/>
        </w:rPr>
        <w:t xml:space="preserve"> обращениями жителей 13 микрорайона построена и введена в эксплуатацию СОШ № 34,  строится новый детский сад;</w:t>
      </w:r>
    </w:p>
    <w:p w:rsidR="00A45727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-произведено переселение из ветхого жилья в новые квартиры жителей Сухумского ш. 94, парк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дом № 3,ул. Рубина 20. На переселение в 2020 году в городском бюджете запланировано 130 млн. рублей;</w:t>
      </w:r>
    </w:p>
    <w:p w:rsidR="00A45727" w:rsidRPr="00401CA8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предоставлены квартиры 66 сиротам.</w:t>
      </w:r>
    </w:p>
    <w:p w:rsidR="00A45727" w:rsidRDefault="00A45727" w:rsidP="00A45727">
      <w:pPr>
        <w:jc w:val="both"/>
        <w:rPr>
          <w:sz w:val="28"/>
          <w:szCs w:val="28"/>
        </w:rPr>
      </w:pPr>
    </w:p>
    <w:p w:rsidR="00A45727" w:rsidRDefault="00A45727" w:rsidP="00A45727">
      <w:pPr>
        <w:shd w:val="clear" w:color="auto" w:fill="FFFFFF"/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proofErr w:type="gramStart"/>
      <w:r w:rsidRPr="006429AC">
        <w:rPr>
          <w:bCs/>
          <w:color w:val="000000"/>
          <w:kern w:val="36"/>
          <w:sz w:val="28"/>
          <w:szCs w:val="28"/>
        </w:rPr>
        <w:t xml:space="preserve">В связи с вступлением в силу  Закона Краснодарского края от 6 декабря 2017 года за №  3700-КЗ  «О наделении органов местного самоуправления в Краснодарском крае отдельными государственными полномочиями Краснодарского края по осуществлению регионального государственного жилищного надзора и лицензионного контроля» в администрацию муниципального образования в текущем году поступило  </w:t>
      </w:r>
      <w:r>
        <w:rPr>
          <w:bCs/>
          <w:color w:val="000000"/>
          <w:kern w:val="36"/>
          <w:sz w:val="28"/>
          <w:szCs w:val="28"/>
        </w:rPr>
        <w:t>1297 обращений (11%), что на 77 больше аналогичного периода 2018 года</w:t>
      </w:r>
      <w:r w:rsidRPr="006429AC">
        <w:rPr>
          <w:bCs/>
          <w:color w:val="000000"/>
          <w:kern w:val="36"/>
          <w:sz w:val="28"/>
          <w:szCs w:val="28"/>
        </w:rPr>
        <w:t>.</w:t>
      </w:r>
      <w:proofErr w:type="gramEnd"/>
    </w:p>
    <w:p w:rsidR="00A45727" w:rsidRPr="00A6754D" w:rsidRDefault="00A45727" w:rsidP="00A45727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Управлением городского хозяйства в</w:t>
      </w:r>
      <w:r w:rsidRPr="00A6754D">
        <w:rPr>
          <w:bCs/>
          <w:color w:val="000000"/>
          <w:kern w:val="36"/>
          <w:sz w:val="28"/>
          <w:szCs w:val="28"/>
        </w:rPr>
        <w:t xml:space="preserve"> 2019 году проведено 220  внеплановых проверок, выдано 86 предписаний, все замечания устранены.  </w:t>
      </w:r>
      <w:r w:rsidRPr="00A6754D">
        <w:rPr>
          <w:color w:val="000000"/>
          <w:sz w:val="28"/>
          <w:szCs w:val="28"/>
        </w:rPr>
        <w:t xml:space="preserve">63 материала направлены в ГЖИ для возбуждения административного производства в отношении ТСЖ и УК. </w:t>
      </w:r>
    </w:p>
    <w:p w:rsidR="00A45727" w:rsidRDefault="00A45727" w:rsidP="00A45727">
      <w:pPr>
        <w:ind w:firstLine="708"/>
        <w:jc w:val="both"/>
        <w:rPr>
          <w:sz w:val="28"/>
          <w:szCs w:val="28"/>
        </w:rPr>
      </w:pPr>
    </w:p>
    <w:p w:rsidR="00A45727" w:rsidRDefault="00A45727" w:rsidP="00A45727">
      <w:pPr>
        <w:ind w:firstLine="708"/>
        <w:jc w:val="both"/>
        <w:rPr>
          <w:sz w:val="28"/>
          <w:szCs w:val="28"/>
        </w:rPr>
      </w:pPr>
      <w:r w:rsidRPr="006429AC">
        <w:rPr>
          <w:sz w:val="28"/>
          <w:szCs w:val="28"/>
        </w:rPr>
        <w:t>497 обращений поступило с жалобами на неудовлетворительное обслуживание управляющими компаниями:</w:t>
      </w:r>
    </w:p>
    <w:p w:rsidR="00A45727" w:rsidRPr="00441C0E" w:rsidRDefault="00A45727" w:rsidP="00A45727">
      <w:pPr>
        <w:ind w:firstLine="708"/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75"/>
        <w:gridCol w:w="2886"/>
        <w:gridCol w:w="2127"/>
      </w:tblGrid>
      <w:tr w:rsidR="00A45727" w:rsidRPr="009B570B" w:rsidTr="00D41E86">
        <w:tc>
          <w:tcPr>
            <w:tcW w:w="251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b/>
                <w:sz w:val="28"/>
                <w:szCs w:val="28"/>
              </w:rPr>
            </w:pPr>
            <w:r w:rsidRPr="009B570B">
              <w:rPr>
                <w:b/>
                <w:sz w:val="28"/>
                <w:szCs w:val="28"/>
              </w:rPr>
              <w:t>Управляющая компания</w:t>
            </w:r>
          </w:p>
        </w:tc>
        <w:tc>
          <w:tcPr>
            <w:tcW w:w="2075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b/>
                <w:sz w:val="28"/>
                <w:szCs w:val="28"/>
              </w:rPr>
            </w:pPr>
            <w:r w:rsidRPr="009B570B">
              <w:rPr>
                <w:b/>
                <w:sz w:val="28"/>
                <w:szCs w:val="28"/>
              </w:rPr>
              <w:t>Количество жалоб</w:t>
            </w:r>
          </w:p>
        </w:tc>
        <w:tc>
          <w:tcPr>
            <w:tcW w:w="2886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b/>
                <w:sz w:val="28"/>
                <w:szCs w:val="28"/>
              </w:rPr>
            </w:pPr>
            <w:r w:rsidRPr="009B570B">
              <w:rPr>
                <w:b/>
                <w:sz w:val="28"/>
                <w:szCs w:val="28"/>
              </w:rPr>
              <w:t>Управляющая компания</w:t>
            </w:r>
          </w:p>
        </w:tc>
        <w:tc>
          <w:tcPr>
            <w:tcW w:w="2127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b/>
                <w:sz w:val="28"/>
                <w:szCs w:val="28"/>
              </w:rPr>
            </w:pPr>
            <w:r w:rsidRPr="009B570B">
              <w:rPr>
                <w:b/>
                <w:sz w:val="28"/>
                <w:szCs w:val="28"/>
              </w:rPr>
              <w:t>Количество жалоб</w:t>
            </w:r>
          </w:p>
        </w:tc>
      </w:tr>
      <w:tr w:rsidR="00A45727" w:rsidRPr="009B570B" w:rsidTr="00D41E86">
        <w:tc>
          <w:tcPr>
            <w:tcW w:w="251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ОАО НУК</w:t>
            </w:r>
          </w:p>
        </w:tc>
        <w:tc>
          <w:tcPr>
            <w:tcW w:w="2075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886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УК Репино</w:t>
            </w:r>
          </w:p>
        </w:tc>
        <w:tc>
          <w:tcPr>
            <w:tcW w:w="2127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45727" w:rsidRPr="009B570B" w:rsidTr="00D41E86">
        <w:tc>
          <w:tcPr>
            <w:tcW w:w="251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 xml:space="preserve">УК Авангард </w:t>
            </w:r>
          </w:p>
        </w:tc>
        <w:tc>
          <w:tcPr>
            <w:tcW w:w="2075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 xml:space="preserve">УК </w:t>
            </w:r>
            <w:proofErr w:type="spellStart"/>
            <w:r>
              <w:rPr>
                <w:sz w:val="28"/>
                <w:szCs w:val="28"/>
              </w:rPr>
              <w:t>Ю</w:t>
            </w:r>
            <w:r w:rsidRPr="009B570B">
              <w:rPr>
                <w:sz w:val="28"/>
                <w:szCs w:val="28"/>
              </w:rPr>
              <w:t>гновосервис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5727" w:rsidRPr="009B570B" w:rsidTr="00D41E86">
        <w:tc>
          <w:tcPr>
            <w:tcW w:w="251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УК Оскар</w:t>
            </w:r>
          </w:p>
        </w:tc>
        <w:tc>
          <w:tcPr>
            <w:tcW w:w="2075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86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УК ГУК</w:t>
            </w:r>
          </w:p>
        </w:tc>
        <w:tc>
          <w:tcPr>
            <w:tcW w:w="2127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45727" w:rsidRPr="009B570B" w:rsidTr="00D41E86">
        <w:tc>
          <w:tcPr>
            <w:tcW w:w="251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Атмосфера</w:t>
            </w:r>
          </w:p>
        </w:tc>
        <w:tc>
          <w:tcPr>
            <w:tcW w:w="2075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86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 w:rsidRPr="009B570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СЖ</w:t>
            </w:r>
          </w:p>
        </w:tc>
        <w:tc>
          <w:tcPr>
            <w:tcW w:w="2127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A45727" w:rsidRPr="009B570B" w:rsidTr="00D41E86">
        <w:tc>
          <w:tcPr>
            <w:tcW w:w="2518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ПИК-Комфорт</w:t>
            </w:r>
          </w:p>
        </w:tc>
        <w:tc>
          <w:tcPr>
            <w:tcW w:w="2075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86" w:type="dxa"/>
            <w:shd w:val="clear" w:color="auto" w:fill="auto"/>
          </w:tcPr>
          <w:p w:rsidR="00A45727" w:rsidRPr="009B570B" w:rsidRDefault="00A45727" w:rsidP="00D41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ЮГ</w:t>
            </w:r>
          </w:p>
        </w:tc>
        <w:tc>
          <w:tcPr>
            <w:tcW w:w="2127" w:type="dxa"/>
            <w:shd w:val="clear" w:color="auto" w:fill="auto"/>
          </w:tcPr>
          <w:p w:rsidR="00A45727" w:rsidRPr="009B570B" w:rsidRDefault="00A45727" w:rsidP="00D4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45727" w:rsidRDefault="00A45727" w:rsidP="00A45727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297  </w:t>
      </w:r>
      <w:r w:rsidRPr="006429AC">
        <w:rPr>
          <w:bCs/>
          <w:kern w:val="36"/>
          <w:sz w:val="28"/>
          <w:szCs w:val="28"/>
        </w:rPr>
        <w:t>(</w:t>
      </w:r>
      <w:r>
        <w:rPr>
          <w:bCs/>
          <w:kern w:val="36"/>
          <w:sz w:val="28"/>
          <w:szCs w:val="28"/>
        </w:rPr>
        <w:t>2,4</w:t>
      </w:r>
      <w:r w:rsidRPr="006429AC">
        <w:rPr>
          <w:bCs/>
          <w:kern w:val="36"/>
          <w:sz w:val="28"/>
          <w:szCs w:val="28"/>
        </w:rPr>
        <w:t xml:space="preserve"> %) </w:t>
      </w:r>
      <w:r>
        <w:rPr>
          <w:bCs/>
          <w:kern w:val="36"/>
          <w:sz w:val="28"/>
          <w:szCs w:val="28"/>
        </w:rPr>
        <w:t xml:space="preserve">(АППГ – </w:t>
      </w:r>
      <w:r w:rsidRPr="00405300">
        <w:rPr>
          <w:bCs/>
          <w:kern w:val="36"/>
          <w:sz w:val="28"/>
          <w:szCs w:val="28"/>
        </w:rPr>
        <w:t>497</w:t>
      </w:r>
      <w:r>
        <w:rPr>
          <w:bCs/>
          <w:kern w:val="36"/>
          <w:sz w:val="28"/>
          <w:szCs w:val="28"/>
        </w:rPr>
        <w:t>)</w:t>
      </w:r>
      <w:r w:rsidRPr="006429AC">
        <w:rPr>
          <w:bCs/>
          <w:kern w:val="36"/>
          <w:sz w:val="28"/>
          <w:szCs w:val="28"/>
        </w:rPr>
        <w:t xml:space="preserve">  жалоб поступили на работу управляющих компаний и ТСЖ</w:t>
      </w:r>
      <w:r w:rsidRPr="00B460ED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 xml:space="preserve">  Хочется отметить, что количество жалоб на УК «НУК» уменьшилось на 42%.</w:t>
      </w:r>
    </w:p>
    <w:p w:rsidR="00A45727" w:rsidRPr="00441C0E" w:rsidRDefault="00A45727" w:rsidP="00A45727">
      <w:pPr>
        <w:ind w:firstLine="708"/>
        <w:jc w:val="both"/>
        <w:outlineLvl w:val="0"/>
        <w:rPr>
          <w:bCs/>
          <w:kern w:val="36"/>
          <w:sz w:val="16"/>
          <w:szCs w:val="16"/>
        </w:rPr>
      </w:pPr>
    </w:p>
    <w:p w:rsidR="00A45727" w:rsidRDefault="00A45727" w:rsidP="00A45727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 вопросам благоустройства дорог в 2019 году выполнены работы:</w:t>
      </w:r>
    </w:p>
    <w:p w:rsidR="00A45727" w:rsidRPr="007074C6" w:rsidRDefault="00A45727" w:rsidP="00A45727">
      <w:pPr>
        <w:shd w:val="clear" w:color="auto" w:fill="FFFFFF"/>
        <w:rPr>
          <w:color w:val="000000"/>
          <w:sz w:val="28"/>
          <w:szCs w:val="28"/>
        </w:rPr>
      </w:pPr>
      <w:r w:rsidRPr="007074C6">
        <w:rPr>
          <w:bCs/>
          <w:color w:val="000000"/>
          <w:kern w:val="36"/>
          <w:sz w:val="28"/>
          <w:szCs w:val="28"/>
        </w:rPr>
        <w:t>-По национальному проекту «Безопасные качественные автомобильные дороги»  отремонтировано 10 крупных автомагистралей</w:t>
      </w:r>
      <w:r w:rsidRPr="007074C6">
        <w:rPr>
          <w:color w:val="000000"/>
          <w:sz w:val="28"/>
          <w:szCs w:val="28"/>
        </w:rPr>
        <w:t>, протяженностью порядка 17,6 км</w:t>
      </w:r>
      <w:proofErr w:type="gramStart"/>
      <w:r w:rsidRPr="007074C6">
        <w:rPr>
          <w:color w:val="000000"/>
          <w:sz w:val="28"/>
          <w:szCs w:val="28"/>
        </w:rPr>
        <w:t>.; </w:t>
      </w:r>
      <w:proofErr w:type="gramEnd"/>
    </w:p>
    <w:p w:rsidR="00A45727" w:rsidRPr="007074C6" w:rsidRDefault="00A45727" w:rsidP="00A45727">
      <w:pPr>
        <w:shd w:val="clear" w:color="auto" w:fill="FFFFFF"/>
        <w:rPr>
          <w:color w:val="000000"/>
          <w:sz w:val="28"/>
          <w:szCs w:val="28"/>
        </w:rPr>
      </w:pPr>
      <w:r w:rsidRPr="007074C6">
        <w:rPr>
          <w:color w:val="000000"/>
          <w:sz w:val="28"/>
          <w:szCs w:val="28"/>
        </w:rPr>
        <w:t>- забетонировано методом «Народной  стройки»  64 дороги;</w:t>
      </w:r>
    </w:p>
    <w:p w:rsidR="00A45727" w:rsidRPr="007074C6" w:rsidRDefault="00A45727" w:rsidP="00A45727">
      <w:pPr>
        <w:shd w:val="clear" w:color="auto" w:fill="FFFFFF"/>
        <w:rPr>
          <w:color w:val="000000"/>
          <w:sz w:val="28"/>
          <w:szCs w:val="28"/>
        </w:rPr>
      </w:pPr>
      <w:r w:rsidRPr="007074C6">
        <w:rPr>
          <w:color w:val="000000"/>
          <w:sz w:val="28"/>
          <w:szCs w:val="28"/>
        </w:rPr>
        <w:t>- отремонтировано 226 дорог, площадью  45300 м</w:t>
      </w:r>
      <w:proofErr w:type="gramStart"/>
      <w:r w:rsidRPr="007074C6">
        <w:rPr>
          <w:color w:val="000000"/>
          <w:sz w:val="28"/>
          <w:szCs w:val="28"/>
        </w:rPr>
        <w:t>2</w:t>
      </w:r>
      <w:proofErr w:type="gramEnd"/>
      <w:r w:rsidRPr="007074C6">
        <w:rPr>
          <w:color w:val="000000"/>
          <w:sz w:val="28"/>
          <w:szCs w:val="28"/>
        </w:rPr>
        <w:t>. </w:t>
      </w:r>
    </w:p>
    <w:p w:rsidR="00A45727" w:rsidRDefault="00A45727" w:rsidP="00A45727">
      <w:pPr>
        <w:ind w:firstLine="708"/>
        <w:jc w:val="both"/>
        <w:outlineLvl w:val="0"/>
        <w:rPr>
          <w:b/>
          <w:bCs/>
          <w:color w:val="FF0000"/>
          <w:kern w:val="36"/>
          <w:sz w:val="28"/>
          <w:szCs w:val="28"/>
        </w:rPr>
      </w:pP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201 обращение поступило по вопросам </w:t>
      </w:r>
      <w:proofErr w:type="spellStart"/>
      <w:r>
        <w:rPr>
          <w:bCs/>
          <w:color w:val="000000"/>
          <w:kern w:val="36"/>
          <w:sz w:val="28"/>
          <w:szCs w:val="28"/>
        </w:rPr>
        <w:t>ливнеотведения</w:t>
      </w:r>
      <w:proofErr w:type="spellEnd"/>
      <w:r>
        <w:rPr>
          <w:bCs/>
          <w:color w:val="000000"/>
          <w:kern w:val="36"/>
          <w:sz w:val="28"/>
          <w:szCs w:val="28"/>
        </w:rPr>
        <w:t>, одного из самых актуальных вопросов с учетом рельефа местности нашего города. Так как работы в данном направлении проводятся, количество жалоб уменьшилось по сравнению с предыдущим годом на 39% (АППГ -331).</w:t>
      </w:r>
    </w:p>
    <w:p w:rsidR="00A45727" w:rsidRDefault="00A45727" w:rsidP="00A45727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942E40">
        <w:rPr>
          <w:bCs/>
          <w:color w:val="000000"/>
          <w:kern w:val="36"/>
          <w:sz w:val="28"/>
          <w:szCs w:val="28"/>
        </w:rPr>
        <w:t>Так, например, на основании письменных</w:t>
      </w:r>
      <w:r>
        <w:rPr>
          <w:bCs/>
          <w:kern w:val="36"/>
          <w:sz w:val="28"/>
          <w:szCs w:val="28"/>
        </w:rPr>
        <w:t xml:space="preserve"> обращений, направленных в вышестоящие органы власти выполнены следующие объекты:</w:t>
      </w: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- на  ул. Железнодорожной, </w:t>
      </w:r>
      <w:proofErr w:type="spellStart"/>
      <w:r>
        <w:rPr>
          <w:bCs/>
          <w:color w:val="000000"/>
          <w:kern w:val="36"/>
          <w:sz w:val="28"/>
          <w:szCs w:val="28"/>
        </w:rPr>
        <w:t>Окрайной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и пер. Новый  выполнена разработка ПСД, работы в 2020 году; </w:t>
      </w: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-   выполнено </w:t>
      </w:r>
      <w:proofErr w:type="spellStart"/>
      <w:r>
        <w:rPr>
          <w:bCs/>
          <w:color w:val="000000"/>
          <w:kern w:val="36"/>
          <w:sz w:val="28"/>
          <w:szCs w:val="28"/>
        </w:rPr>
        <w:t>ливнеотведение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по   ул.    Фабричная с. </w:t>
      </w:r>
      <w:proofErr w:type="spellStart"/>
      <w:r>
        <w:rPr>
          <w:bCs/>
          <w:color w:val="000000"/>
          <w:kern w:val="36"/>
          <w:sz w:val="28"/>
          <w:szCs w:val="28"/>
        </w:rPr>
        <w:t>Цемдолина</w:t>
      </w:r>
      <w:proofErr w:type="spellEnd"/>
      <w:proofErr w:type="gramStart"/>
      <w:r>
        <w:rPr>
          <w:bCs/>
          <w:color w:val="000000"/>
          <w:kern w:val="36"/>
          <w:sz w:val="28"/>
          <w:szCs w:val="28"/>
        </w:rPr>
        <w:t xml:space="preserve"> ;</w:t>
      </w:r>
      <w:proofErr w:type="gramEnd"/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- выполнено </w:t>
      </w:r>
      <w:proofErr w:type="spellStart"/>
      <w:r>
        <w:rPr>
          <w:bCs/>
          <w:color w:val="000000"/>
          <w:kern w:val="36"/>
          <w:sz w:val="28"/>
          <w:szCs w:val="28"/>
        </w:rPr>
        <w:t>ливнеотведение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по ул. Родительская в с. </w:t>
      </w:r>
      <w:proofErr w:type="spellStart"/>
      <w:r>
        <w:rPr>
          <w:bCs/>
          <w:color w:val="000000"/>
          <w:kern w:val="36"/>
          <w:sz w:val="28"/>
          <w:szCs w:val="28"/>
        </w:rPr>
        <w:t>Цемдолина</w:t>
      </w:r>
      <w:proofErr w:type="spellEnd"/>
      <w:r>
        <w:rPr>
          <w:bCs/>
          <w:color w:val="000000"/>
          <w:kern w:val="36"/>
          <w:sz w:val="28"/>
          <w:szCs w:val="28"/>
        </w:rPr>
        <w:t>;</w:t>
      </w: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- выполнено </w:t>
      </w:r>
      <w:proofErr w:type="spellStart"/>
      <w:r>
        <w:rPr>
          <w:bCs/>
          <w:color w:val="000000"/>
          <w:kern w:val="36"/>
          <w:sz w:val="28"/>
          <w:szCs w:val="28"/>
        </w:rPr>
        <w:t>ливнеотведение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по   ул. Л. Шмидта;</w:t>
      </w: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- выполнено </w:t>
      </w:r>
      <w:proofErr w:type="spellStart"/>
      <w:r>
        <w:rPr>
          <w:bCs/>
          <w:color w:val="000000"/>
          <w:kern w:val="36"/>
          <w:sz w:val="28"/>
          <w:szCs w:val="28"/>
        </w:rPr>
        <w:t>ливнеотведение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в районе дома № 130-а по ул. Свободы;</w:t>
      </w: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- выполнено </w:t>
      </w:r>
      <w:proofErr w:type="spellStart"/>
      <w:r>
        <w:rPr>
          <w:bCs/>
          <w:color w:val="000000"/>
          <w:kern w:val="36"/>
          <w:sz w:val="28"/>
          <w:szCs w:val="28"/>
        </w:rPr>
        <w:t>ливнеотведение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в районе многоквартирного дома № 20 по ул. Советов;</w:t>
      </w:r>
    </w:p>
    <w:p w:rsidR="00A45727" w:rsidRDefault="00A45727" w:rsidP="00A45727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ab/>
        <w:t xml:space="preserve">- выполнено </w:t>
      </w:r>
      <w:proofErr w:type="spellStart"/>
      <w:r>
        <w:rPr>
          <w:bCs/>
          <w:color w:val="000000"/>
          <w:kern w:val="36"/>
          <w:sz w:val="28"/>
          <w:szCs w:val="28"/>
        </w:rPr>
        <w:t>ливнеотведение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на дворовой территории МКД № 23-а и 23-б.</w:t>
      </w:r>
    </w:p>
    <w:p w:rsidR="00A45727" w:rsidRPr="007872DA" w:rsidRDefault="00A45727" w:rsidP="00A4572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Для устранения проблем по данному направлению работы в </w:t>
      </w:r>
      <w:r w:rsidRPr="00942E40">
        <w:rPr>
          <w:bCs/>
          <w:color w:val="000000"/>
          <w:kern w:val="36"/>
          <w:sz w:val="28"/>
          <w:szCs w:val="28"/>
        </w:rPr>
        <w:t>план социально-экономического развития 20</w:t>
      </w:r>
      <w:r>
        <w:rPr>
          <w:bCs/>
          <w:color w:val="000000"/>
          <w:kern w:val="36"/>
          <w:sz w:val="28"/>
          <w:szCs w:val="28"/>
        </w:rPr>
        <w:t>20</w:t>
      </w:r>
      <w:r w:rsidRPr="00942E40">
        <w:rPr>
          <w:bCs/>
          <w:color w:val="000000"/>
          <w:kern w:val="36"/>
          <w:sz w:val="28"/>
          <w:szCs w:val="28"/>
        </w:rPr>
        <w:t xml:space="preserve"> года запланировано выделение </w:t>
      </w:r>
      <w:r>
        <w:rPr>
          <w:bCs/>
          <w:color w:val="000000"/>
          <w:kern w:val="36"/>
          <w:sz w:val="28"/>
          <w:szCs w:val="28"/>
        </w:rPr>
        <w:t>около 8</w:t>
      </w:r>
      <w:r w:rsidRPr="00942E40">
        <w:rPr>
          <w:bCs/>
          <w:color w:val="000000"/>
          <w:kern w:val="36"/>
          <w:sz w:val="28"/>
          <w:szCs w:val="28"/>
        </w:rPr>
        <w:t xml:space="preserve">0 млн. рублей. </w:t>
      </w:r>
      <w:proofErr w:type="gramStart"/>
      <w:r w:rsidRPr="007872DA">
        <w:rPr>
          <w:sz w:val="28"/>
          <w:szCs w:val="28"/>
        </w:rPr>
        <w:t xml:space="preserve">В текущем году подготовлено несколько проектов по строительству ливневых канализаций в Новороссийске: ул. Охотничья (с. Гайдук), ул. </w:t>
      </w:r>
      <w:proofErr w:type="spellStart"/>
      <w:r w:rsidRPr="007872DA">
        <w:rPr>
          <w:sz w:val="28"/>
          <w:szCs w:val="28"/>
        </w:rPr>
        <w:t>Борисовская</w:t>
      </w:r>
      <w:proofErr w:type="spellEnd"/>
      <w:r w:rsidRPr="007872DA">
        <w:rPr>
          <w:sz w:val="28"/>
          <w:szCs w:val="28"/>
        </w:rPr>
        <w:t xml:space="preserve">, ул. </w:t>
      </w:r>
      <w:proofErr w:type="spellStart"/>
      <w:r w:rsidRPr="007872DA">
        <w:rPr>
          <w:sz w:val="28"/>
          <w:szCs w:val="28"/>
        </w:rPr>
        <w:t>Рудниковская</w:t>
      </w:r>
      <w:proofErr w:type="spellEnd"/>
      <w:r w:rsidRPr="007872DA">
        <w:rPr>
          <w:sz w:val="28"/>
          <w:szCs w:val="28"/>
        </w:rPr>
        <w:t>, ул. Чапаева, ул. Широкая, ул. Клеверная, ул. Полынная, ул. Черничная, ул. Мира-Портовая, ул. Голицына (5-я Бригада), пер. Особый, пер. Славянский, ул. Маркова-Железнодорожная.</w:t>
      </w:r>
      <w:proofErr w:type="gramEnd"/>
      <w:r w:rsidRPr="007872DA">
        <w:rPr>
          <w:sz w:val="28"/>
          <w:szCs w:val="28"/>
        </w:rPr>
        <w:t>  Все эти объекты включены в план строительно-монтажных работ на 2020 год.</w:t>
      </w:r>
    </w:p>
    <w:p w:rsidR="00A45727" w:rsidRPr="007872DA" w:rsidRDefault="00A45727" w:rsidP="00A4572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872DA">
        <w:rPr>
          <w:sz w:val="28"/>
          <w:szCs w:val="28"/>
        </w:rPr>
        <w:t>На следующий год в производственном плане УЖКХ значится 47объектов на проектирование ливневой канализации в разных районах города.</w:t>
      </w: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В Новороссийске 1520 обманутых дольщиков, из них 1401 </w:t>
      </w:r>
      <w:r w:rsidRPr="00F43798">
        <w:rPr>
          <w:bCs/>
          <w:color w:val="000000"/>
          <w:kern w:val="36"/>
          <w:sz w:val="28"/>
          <w:szCs w:val="28"/>
        </w:rPr>
        <w:t>по объектам ООО «</w:t>
      </w:r>
      <w:proofErr w:type="spellStart"/>
      <w:r w:rsidRPr="00F43798">
        <w:rPr>
          <w:bCs/>
          <w:color w:val="000000"/>
          <w:kern w:val="36"/>
          <w:sz w:val="28"/>
          <w:szCs w:val="28"/>
        </w:rPr>
        <w:t>Кубаньжилстрой</w:t>
      </w:r>
      <w:proofErr w:type="spellEnd"/>
      <w:r w:rsidRPr="00F43798">
        <w:rPr>
          <w:bCs/>
          <w:color w:val="000000"/>
          <w:kern w:val="36"/>
          <w:sz w:val="28"/>
          <w:szCs w:val="28"/>
        </w:rPr>
        <w:t>»</w:t>
      </w:r>
      <w:r>
        <w:rPr>
          <w:bCs/>
          <w:color w:val="000000"/>
          <w:kern w:val="36"/>
          <w:sz w:val="28"/>
          <w:szCs w:val="28"/>
        </w:rPr>
        <w:t>.    Н</w:t>
      </w:r>
      <w:r w:rsidRPr="00A45BA7">
        <w:rPr>
          <w:sz w:val="28"/>
          <w:szCs w:val="28"/>
        </w:rPr>
        <w:t>а территории город</w:t>
      </w:r>
      <w:r>
        <w:rPr>
          <w:sz w:val="28"/>
          <w:szCs w:val="28"/>
        </w:rPr>
        <w:t xml:space="preserve">а </w:t>
      </w:r>
      <w:r w:rsidRPr="00A45BA7">
        <w:rPr>
          <w:sz w:val="28"/>
          <w:szCs w:val="28"/>
        </w:rPr>
        <w:t>находится 13 «проблемных» объектов, из них  7 – объект</w:t>
      </w:r>
      <w:proofErr w:type="gramStart"/>
      <w:r w:rsidRPr="00A45BA7">
        <w:rPr>
          <w:sz w:val="28"/>
          <w:szCs w:val="28"/>
        </w:rPr>
        <w:t>ы ООО</w:t>
      </w:r>
      <w:proofErr w:type="gramEnd"/>
      <w:r w:rsidRPr="00A45BA7">
        <w:rPr>
          <w:sz w:val="28"/>
          <w:szCs w:val="28"/>
        </w:rPr>
        <w:t xml:space="preserve"> «</w:t>
      </w:r>
      <w:proofErr w:type="spellStart"/>
      <w:r w:rsidRPr="00A45BA7">
        <w:rPr>
          <w:sz w:val="28"/>
          <w:szCs w:val="28"/>
        </w:rPr>
        <w:t>Кубаньжилстрой</w:t>
      </w:r>
      <w:proofErr w:type="spellEnd"/>
      <w:r w:rsidRPr="00A45BA7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  <w:r>
        <w:rPr>
          <w:bCs/>
          <w:color w:val="000000"/>
          <w:kern w:val="36"/>
          <w:sz w:val="28"/>
          <w:szCs w:val="28"/>
        </w:rPr>
        <w:t xml:space="preserve">В 2019 году поступило 221 (АППГ- 306) обращение дольщиков, из них только 21 за все второе полугодие, что свидетельствует о положительной динамике.  </w:t>
      </w:r>
    </w:p>
    <w:p w:rsidR="00A45727" w:rsidRDefault="00A45727" w:rsidP="00A45727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Информация по объектам:</w:t>
      </w:r>
    </w:p>
    <w:p w:rsidR="00A45727" w:rsidRPr="00F43798" w:rsidRDefault="00A45727" w:rsidP="00A457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43798">
        <w:rPr>
          <w:b/>
          <w:sz w:val="28"/>
          <w:szCs w:val="28"/>
        </w:rPr>
        <w:t xml:space="preserve">ЖК «Одиссей»  </w:t>
      </w:r>
      <w:r w:rsidRPr="00F43798">
        <w:rPr>
          <w:sz w:val="28"/>
          <w:szCs w:val="28"/>
        </w:rPr>
        <w:t>(149 ДДУ, 149 квартир).</w:t>
      </w:r>
      <w:r>
        <w:rPr>
          <w:sz w:val="28"/>
          <w:szCs w:val="28"/>
        </w:rPr>
        <w:t xml:space="preserve"> </w:t>
      </w:r>
      <w:r w:rsidRPr="00F43798">
        <w:rPr>
          <w:sz w:val="28"/>
          <w:szCs w:val="28"/>
        </w:rPr>
        <w:t>Работы по завершению строительства начаты 17 июня 2019 года. Ввод объекта в эксплуатацию запланирован на первый квартал 2020 года</w:t>
      </w:r>
      <w:r>
        <w:rPr>
          <w:sz w:val="28"/>
          <w:szCs w:val="28"/>
        </w:rPr>
        <w:t>;</w:t>
      </w:r>
    </w:p>
    <w:p w:rsidR="00A45727" w:rsidRPr="00F43798" w:rsidRDefault="00A45727" w:rsidP="00A457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43798">
        <w:rPr>
          <w:b/>
          <w:sz w:val="28"/>
          <w:szCs w:val="28"/>
        </w:rPr>
        <w:t xml:space="preserve">ЖК «Суворовский» </w:t>
      </w:r>
      <w:r w:rsidRPr="00F43798">
        <w:rPr>
          <w:sz w:val="28"/>
          <w:szCs w:val="28"/>
        </w:rPr>
        <w:t>(142 ДДУ, 142 квартиры)</w:t>
      </w:r>
      <w:r>
        <w:rPr>
          <w:sz w:val="28"/>
          <w:szCs w:val="28"/>
        </w:rPr>
        <w:t xml:space="preserve">. </w:t>
      </w:r>
      <w:r w:rsidRPr="00F43798">
        <w:rPr>
          <w:sz w:val="28"/>
          <w:szCs w:val="28"/>
        </w:rPr>
        <w:t xml:space="preserve">По </w:t>
      </w:r>
      <w:proofErr w:type="gramStart"/>
      <w:r w:rsidRPr="00F43798">
        <w:rPr>
          <w:sz w:val="28"/>
          <w:szCs w:val="28"/>
        </w:rPr>
        <w:t>данному</w:t>
      </w:r>
      <w:proofErr w:type="gramEnd"/>
      <w:r w:rsidRPr="00F43798">
        <w:rPr>
          <w:sz w:val="28"/>
          <w:szCs w:val="28"/>
        </w:rPr>
        <w:t xml:space="preserve"> ЖК в соответствии с инвестиционным договором срок завершения строительства намечен на март 2020 года. Срок ввода в эксплуатацию планируется в срок до 1 июня 2020 года</w:t>
      </w:r>
      <w:r>
        <w:rPr>
          <w:sz w:val="28"/>
          <w:szCs w:val="28"/>
        </w:rPr>
        <w:t>;</w:t>
      </w:r>
    </w:p>
    <w:p w:rsidR="00A45727" w:rsidRPr="00F43798" w:rsidRDefault="00A45727" w:rsidP="00A45727">
      <w:pPr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- </w:t>
      </w:r>
      <w:r w:rsidRPr="00F43798">
        <w:rPr>
          <w:b/>
          <w:sz w:val="28"/>
          <w:szCs w:val="28"/>
        </w:rPr>
        <w:t>ЖК «Надежда», застройщик ООО «</w:t>
      </w:r>
      <w:proofErr w:type="spellStart"/>
      <w:r w:rsidRPr="00F43798">
        <w:rPr>
          <w:b/>
          <w:sz w:val="28"/>
          <w:szCs w:val="28"/>
        </w:rPr>
        <w:t>ГарантСтрой</w:t>
      </w:r>
      <w:proofErr w:type="spellEnd"/>
      <w:r w:rsidRPr="00F43798">
        <w:rPr>
          <w:sz w:val="28"/>
          <w:szCs w:val="28"/>
        </w:rPr>
        <w:t>» (100 ДДУ)</w:t>
      </w:r>
      <w:r>
        <w:rPr>
          <w:sz w:val="28"/>
          <w:szCs w:val="28"/>
        </w:rPr>
        <w:t xml:space="preserve">. </w:t>
      </w:r>
      <w:r w:rsidRPr="00F43798">
        <w:rPr>
          <w:sz w:val="28"/>
          <w:szCs w:val="28"/>
          <w:lang w:bidi="ru-RU"/>
        </w:rPr>
        <w:t>В апреле 2019 объект капитального строительства введен в эксплуатацию, квартиры участникам долевого строительства будут предоставлены в начале 2020 года</w:t>
      </w:r>
      <w:r>
        <w:rPr>
          <w:sz w:val="28"/>
          <w:szCs w:val="28"/>
          <w:lang w:bidi="ru-RU"/>
        </w:rPr>
        <w:t>;</w:t>
      </w:r>
      <w:r w:rsidRPr="00F43798">
        <w:rPr>
          <w:sz w:val="28"/>
          <w:szCs w:val="28"/>
          <w:lang w:bidi="ru-RU"/>
        </w:rPr>
        <w:t xml:space="preserve"> </w:t>
      </w:r>
    </w:p>
    <w:p w:rsidR="00A45727" w:rsidRPr="00F43798" w:rsidRDefault="00A45727" w:rsidP="00A457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43798">
        <w:rPr>
          <w:b/>
          <w:sz w:val="28"/>
          <w:szCs w:val="28"/>
        </w:rPr>
        <w:t>ЖК «Успех», застройщик ООО «Успех» составляет 90 %</w:t>
      </w:r>
      <w:r>
        <w:rPr>
          <w:b/>
          <w:sz w:val="28"/>
          <w:szCs w:val="28"/>
        </w:rPr>
        <w:t>;</w:t>
      </w:r>
    </w:p>
    <w:p w:rsidR="00A45727" w:rsidRPr="00F43798" w:rsidRDefault="00A45727" w:rsidP="00A457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-ЖК</w:t>
      </w:r>
      <w:r w:rsidRPr="00F43798">
        <w:rPr>
          <w:b/>
          <w:sz w:val="28"/>
          <w:szCs w:val="28"/>
        </w:rPr>
        <w:t xml:space="preserve"> «Лазурный», ТСЖ «Воин»</w:t>
      </w:r>
      <w:r>
        <w:rPr>
          <w:b/>
          <w:sz w:val="28"/>
          <w:szCs w:val="28"/>
        </w:rPr>
        <w:t xml:space="preserve"> </w:t>
      </w:r>
      <w:r w:rsidRPr="00F43798">
        <w:rPr>
          <w:sz w:val="28"/>
          <w:szCs w:val="28"/>
        </w:rPr>
        <w:t>(9 ДДУ)</w:t>
      </w:r>
      <w:r>
        <w:rPr>
          <w:sz w:val="28"/>
          <w:szCs w:val="28"/>
        </w:rPr>
        <w:t>.</w:t>
      </w:r>
      <w:r w:rsidRPr="00F43798">
        <w:rPr>
          <w:sz w:val="28"/>
          <w:szCs w:val="28"/>
        </w:rPr>
        <w:t xml:space="preserve"> Администрацией муниципального образования совместно с застройщиками города прорабатывается механизм по предоставлению квартир пайщикам в домах, строящихся на территории муниципального образования. Данный вопрос будет урегулирован муниципалитетом самостоятельно</w:t>
      </w:r>
      <w:r>
        <w:rPr>
          <w:sz w:val="28"/>
          <w:szCs w:val="28"/>
        </w:rPr>
        <w:t>;</w:t>
      </w:r>
    </w:p>
    <w:p w:rsidR="00A45727" w:rsidRPr="00F43798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ЖК</w:t>
      </w:r>
      <w:r w:rsidRPr="00F43798">
        <w:rPr>
          <w:b/>
          <w:sz w:val="28"/>
          <w:szCs w:val="28"/>
        </w:rPr>
        <w:t xml:space="preserve"> «Каскад-2», 4 этап</w:t>
      </w:r>
      <w:r>
        <w:rPr>
          <w:b/>
          <w:sz w:val="28"/>
          <w:szCs w:val="28"/>
        </w:rPr>
        <w:t xml:space="preserve"> </w:t>
      </w:r>
      <w:r w:rsidRPr="00F43798">
        <w:rPr>
          <w:sz w:val="28"/>
          <w:szCs w:val="28"/>
        </w:rPr>
        <w:t>(11 ДДУ)</w:t>
      </w:r>
      <w:r>
        <w:rPr>
          <w:sz w:val="28"/>
          <w:szCs w:val="28"/>
        </w:rPr>
        <w:t xml:space="preserve">. </w:t>
      </w:r>
      <w:r w:rsidRPr="00F43798">
        <w:rPr>
          <w:sz w:val="28"/>
          <w:szCs w:val="28"/>
        </w:rPr>
        <w:t xml:space="preserve">По согласованию с дольщиками АЖК «Каскад», на основании  решения суда, ООО «Строй-ресурс» передаются 11 квартир в другом многоквартирном жилом доме, расположенном по адресу: Краснодарский край, г. Новороссийск, ул. </w:t>
      </w:r>
      <w:proofErr w:type="spellStart"/>
      <w:r w:rsidRPr="00F43798">
        <w:rPr>
          <w:sz w:val="28"/>
          <w:szCs w:val="28"/>
        </w:rPr>
        <w:t>Видова</w:t>
      </w:r>
      <w:proofErr w:type="spellEnd"/>
      <w:r w:rsidRPr="00F43798">
        <w:rPr>
          <w:sz w:val="28"/>
          <w:szCs w:val="28"/>
        </w:rPr>
        <w:t>, 100</w:t>
      </w:r>
      <w:r>
        <w:rPr>
          <w:sz w:val="28"/>
          <w:szCs w:val="28"/>
        </w:rPr>
        <w:t>;</w:t>
      </w:r>
    </w:p>
    <w:p w:rsidR="00A45727" w:rsidRPr="00D838CA" w:rsidRDefault="00A45727" w:rsidP="00A45727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43798">
        <w:rPr>
          <w:rFonts w:ascii="Times New Roman" w:hAnsi="Times New Roman"/>
          <w:b/>
          <w:sz w:val="28"/>
          <w:szCs w:val="28"/>
        </w:rPr>
        <w:t>ЖК «Посейдон 1</w:t>
      </w:r>
      <w:r>
        <w:rPr>
          <w:rFonts w:ascii="Times New Roman" w:hAnsi="Times New Roman"/>
          <w:b/>
          <w:sz w:val="28"/>
          <w:szCs w:val="28"/>
        </w:rPr>
        <w:t>»</w:t>
      </w:r>
      <w:r w:rsidRPr="00D838CA">
        <w:rPr>
          <w:rFonts w:ascii="Times New Roman" w:hAnsi="Times New Roman"/>
          <w:sz w:val="28"/>
          <w:szCs w:val="28"/>
        </w:rPr>
        <w:t xml:space="preserve"> </w:t>
      </w:r>
      <w:r w:rsidRPr="00F43798">
        <w:rPr>
          <w:rFonts w:ascii="Times New Roman" w:hAnsi="Times New Roman"/>
          <w:sz w:val="28"/>
          <w:szCs w:val="28"/>
        </w:rPr>
        <w:t>(515 ДДУ, 525 квартир)</w:t>
      </w:r>
      <w:r w:rsidRPr="00D838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838CA">
        <w:rPr>
          <w:rFonts w:ascii="Times New Roman" w:hAnsi="Times New Roman"/>
          <w:sz w:val="28"/>
          <w:szCs w:val="28"/>
        </w:rPr>
        <w:t>По секциям 2,3,4 готовится пакет документов на субсидию</w:t>
      </w:r>
      <w:r>
        <w:rPr>
          <w:rFonts w:ascii="Times New Roman" w:hAnsi="Times New Roman"/>
          <w:sz w:val="28"/>
          <w:szCs w:val="28"/>
        </w:rPr>
        <w:t>;</w:t>
      </w:r>
      <w:r w:rsidRPr="00D838CA">
        <w:rPr>
          <w:rFonts w:ascii="Times New Roman" w:hAnsi="Times New Roman"/>
          <w:sz w:val="28"/>
          <w:szCs w:val="28"/>
        </w:rPr>
        <w:t xml:space="preserve"> </w:t>
      </w:r>
    </w:p>
    <w:p w:rsidR="00A45727" w:rsidRDefault="00A45727" w:rsidP="00A45727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43798">
        <w:rPr>
          <w:rFonts w:ascii="Times New Roman" w:hAnsi="Times New Roman"/>
          <w:b/>
          <w:sz w:val="28"/>
          <w:szCs w:val="28"/>
        </w:rPr>
        <w:t>ЖК «Посейдон 2» (готовность 74 %)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3798">
        <w:rPr>
          <w:rFonts w:ascii="Times New Roman" w:hAnsi="Times New Roman"/>
          <w:sz w:val="28"/>
          <w:szCs w:val="28"/>
        </w:rPr>
        <w:t>и (151 ДДУ, 225 квартир)</w:t>
      </w:r>
      <w:r w:rsidRPr="00F43798">
        <w:rPr>
          <w:rFonts w:ascii="Times New Roman" w:hAnsi="Times New Roman"/>
          <w:b/>
          <w:sz w:val="28"/>
          <w:szCs w:val="28"/>
        </w:rPr>
        <w:t xml:space="preserve"> </w:t>
      </w:r>
      <w:r w:rsidRPr="00D838CA">
        <w:rPr>
          <w:rFonts w:ascii="Times New Roman" w:hAnsi="Times New Roman"/>
          <w:sz w:val="28"/>
          <w:szCs w:val="28"/>
        </w:rPr>
        <w:t>и по секциям 5,6,7,8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3798">
        <w:rPr>
          <w:rFonts w:ascii="Times New Roman" w:hAnsi="Times New Roman"/>
          <w:b/>
          <w:sz w:val="28"/>
          <w:szCs w:val="28"/>
        </w:rPr>
        <w:t>ЖК «Посейдон 1</w:t>
      </w:r>
      <w:r>
        <w:rPr>
          <w:rFonts w:ascii="Times New Roman" w:hAnsi="Times New Roman"/>
          <w:b/>
          <w:sz w:val="28"/>
          <w:szCs w:val="28"/>
        </w:rPr>
        <w:t>»</w:t>
      </w:r>
      <w:r w:rsidRPr="00D83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подписано соглашение о намерениях достроить объекты компанией-инвестором;</w:t>
      </w:r>
    </w:p>
    <w:p w:rsidR="00A45727" w:rsidRPr="00F43798" w:rsidRDefault="00A45727" w:rsidP="00A4572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43798">
        <w:rPr>
          <w:rFonts w:ascii="Times New Roman" w:hAnsi="Times New Roman"/>
          <w:b/>
          <w:sz w:val="28"/>
          <w:szCs w:val="28"/>
        </w:rPr>
        <w:t>ЖК «</w:t>
      </w:r>
      <w:proofErr w:type="spellStart"/>
      <w:r w:rsidRPr="00F43798">
        <w:rPr>
          <w:rFonts w:ascii="Times New Roman" w:hAnsi="Times New Roman"/>
          <w:b/>
          <w:sz w:val="28"/>
          <w:szCs w:val="28"/>
        </w:rPr>
        <w:t>Суджук</w:t>
      </w:r>
      <w:proofErr w:type="spellEnd"/>
      <w:r w:rsidRPr="00F43798">
        <w:rPr>
          <w:rFonts w:ascii="Times New Roman" w:hAnsi="Times New Roman"/>
          <w:b/>
          <w:sz w:val="28"/>
          <w:szCs w:val="28"/>
        </w:rPr>
        <w:t>-Кале 1», (готовность 67%)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3798">
        <w:rPr>
          <w:rFonts w:ascii="Times New Roman" w:hAnsi="Times New Roman"/>
          <w:sz w:val="28"/>
          <w:szCs w:val="28"/>
        </w:rPr>
        <w:t>(270 ДДУ, 270 квартир) прорабатывается механизм предоставления права АНО «Центр помощи участникам долевого строительства города Новороссийска» на завершение строительства объекта</w:t>
      </w:r>
      <w:r>
        <w:rPr>
          <w:rFonts w:ascii="Times New Roman" w:hAnsi="Times New Roman"/>
          <w:sz w:val="28"/>
          <w:szCs w:val="28"/>
        </w:rPr>
        <w:t>;</w:t>
      </w:r>
    </w:p>
    <w:p w:rsidR="00A45727" w:rsidRPr="00F43798" w:rsidRDefault="00A45727" w:rsidP="00A4572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3798">
        <w:rPr>
          <w:sz w:val="28"/>
          <w:szCs w:val="28"/>
        </w:rPr>
        <w:t xml:space="preserve"> </w:t>
      </w:r>
      <w:r w:rsidRPr="00F43798">
        <w:rPr>
          <w:b/>
          <w:sz w:val="28"/>
          <w:szCs w:val="28"/>
        </w:rPr>
        <w:t>ЖК «</w:t>
      </w:r>
      <w:proofErr w:type="spellStart"/>
      <w:r w:rsidRPr="00F43798">
        <w:rPr>
          <w:b/>
          <w:sz w:val="28"/>
          <w:szCs w:val="28"/>
        </w:rPr>
        <w:t>Суджук</w:t>
      </w:r>
      <w:proofErr w:type="spellEnd"/>
      <w:r w:rsidRPr="00F43798">
        <w:rPr>
          <w:b/>
          <w:sz w:val="28"/>
          <w:szCs w:val="28"/>
        </w:rPr>
        <w:t>-Кале» корпус 2,3</w:t>
      </w:r>
      <w:r>
        <w:rPr>
          <w:b/>
          <w:sz w:val="28"/>
          <w:szCs w:val="28"/>
        </w:rPr>
        <w:t xml:space="preserve"> </w:t>
      </w:r>
      <w:r w:rsidRPr="00F43798">
        <w:rPr>
          <w:sz w:val="28"/>
          <w:szCs w:val="28"/>
        </w:rPr>
        <w:t>(корпус 2, 140 ДДУ, 270 квартир)</w:t>
      </w:r>
      <w:r>
        <w:rPr>
          <w:sz w:val="28"/>
          <w:szCs w:val="28"/>
        </w:rPr>
        <w:t xml:space="preserve"> </w:t>
      </w:r>
      <w:r w:rsidRPr="00F43798">
        <w:rPr>
          <w:sz w:val="28"/>
          <w:szCs w:val="28"/>
        </w:rPr>
        <w:t>(корпус 3, 34 ДДУ, 270 квартир)</w:t>
      </w:r>
      <w:r>
        <w:rPr>
          <w:sz w:val="28"/>
          <w:szCs w:val="28"/>
        </w:rPr>
        <w:t>.  О</w:t>
      </w:r>
      <w:r w:rsidRPr="00F43798">
        <w:rPr>
          <w:sz w:val="28"/>
          <w:szCs w:val="28"/>
        </w:rPr>
        <w:t>бъект ЖК «Суджук-Кале-2» для завершения строительства</w:t>
      </w:r>
      <w:r>
        <w:rPr>
          <w:sz w:val="28"/>
          <w:szCs w:val="28"/>
        </w:rPr>
        <w:t xml:space="preserve"> передается </w:t>
      </w:r>
      <w:r w:rsidRPr="00F43798">
        <w:rPr>
          <w:sz w:val="28"/>
          <w:szCs w:val="28"/>
        </w:rPr>
        <w:t xml:space="preserve"> иному инвестору с применением компенсационных мер в виде земельного участка и объекта незавершенного строительства ЖК «Суджук-Кале-3». </w:t>
      </w:r>
    </w:p>
    <w:p w:rsidR="00A45727" w:rsidRPr="00F43798" w:rsidRDefault="00A45727" w:rsidP="00A4572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5727" w:rsidRDefault="00A45727" w:rsidP="00A45727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При формировании плана работ в части благоустройства, обращения граждан являлись приоритетом.   </w:t>
      </w:r>
    </w:p>
    <w:p w:rsidR="00A45727" w:rsidRDefault="00A45727" w:rsidP="00A4572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Так, например, в план 2019 года были включены и исполнены на основании письменных обращений, направленных в вышестоящие органы власти включены следующие дворовые территории:</w:t>
      </w:r>
    </w:p>
    <w:p w:rsidR="00A45727" w:rsidRDefault="00A45727" w:rsidP="00A4572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благоустроена дворовая территория ул. Суворовская 1, пр.  Ленина 4-6;</w:t>
      </w:r>
    </w:p>
    <w:p w:rsidR="00A45727" w:rsidRDefault="00A45727" w:rsidP="00A4572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дворовая территория </w:t>
      </w:r>
      <w:proofErr w:type="spellStart"/>
      <w:r>
        <w:rPr>
          <w:bCs/>
          <w:kern w:val="36"/>
          <w:sz w:val="28"/>
          <w:szCs w:val="28"/>
        </w:rPr>
        <w:t>Анапское</w:t>
      </w:r>
      <w:proofErr w:type="spellEnd"/>
      <w:r>
        <w:rPr>
          <w:bCs/>
          <w:kern w:val="36"/>
          <w:sz w:val="28"/>
          <w:szCs w:val="28"/>
        </w:rPr>
        <w:t xml:space="preserve"> ш. 23-а, 23-б выполнены работы по проведению работ по  </w:t>
      </w:r>
      <w:proofErr w:type="spellStart"/>
      <w:r>
        <w:rPr>
          <w:bCs/>
          <w:kern w:val="36"/>
          <w:sz w:val="28"/>
          <w:szCs w:val="28"/>
        </w:rPr>
        <w:t>ливнеотведению</w:t>
      </w:r>
      <w:proofErr w:type="spellEnd"/>
      <w:r>
        <w:rPr>
          <w:bCs/>
          <w:kern w:val="36"/>
          <w:sz w:val="28"/>
          <w:szCs w:val="28"/>
        </w:rPr>
        <w:t xml:space="preserve"> территории;</w:t>
      </w:r>
    </w:p>
    <w:p w:rsidR="00A45727" w:rsidRDefault="00A45727" w:rsidP="00A4572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-по коллективному  обращению жителей станицы Раевской произведена замена детской площадки   и  другие. </w:t>
      </w:r>
    </w:p>
    <w:p w:rsidR="00A45727" w:rsidRPr="005C2CF6" w:rsidRDefault="00A45727" w:rsidP="00A45727">
      <w:pPr>
        <w:ind w:firstLine="708"/>
        <w:jc w:val="both"/>
        <w:rPr>
          <w:b/>
          <w:color w:val="000000"/>
          <w:sz w:val="28"/>
          <w:szCs w:val="28"/>
        </w:rPr>
      </w:pPr>
      <w:r w:rsidRPr="005C2CF6">
        <w:rPr>
          <w:b/>
          <w:color w:val="000000"/>
          <w:sz w:val="28"/>
          <w:szCs w:val="28"/>
        </w:rPr>
        <w:t>Итоги рассмотрения письменных обращений за 201</w:t>
      </w:r>
      <w:r>
        <w:rPr>
          <w:b/>
          <w:color w:val="000000"/>
          <w:sz w:val="28"/>
          <w:szCs w:val="28"/>
        </w:rPr>
        <w:t>9</w:t>
      </w:r>
      <w:r w:rsidRPr="005C2CF6">
        <w:rPr>
          <w:b/>
          <w:color w:val="000000"/>
          <w:sz w:val="28"/>
          <w:szCs w:val="28"/>
        </w:rPr>
        <w:t xml:space="preserve"> год: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5727" w:rsidRPr="00695460" w:rsidTr="00D41E86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jc w:val="center"/>
              <w:rPr>
                <w:sz w:val="28"/>
                <w:szCs w:val="28"/>
              </w:rPr>
            </w:pPr>
            <w:r w:rsidRPr="000D7E31">
              <w:rPr>
                <w:sz w:val="28"/>
                <w:szCs w:val="28"/>
              </w:rPr>
              <w:t>Результаты рассмотрения: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АКК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АПРФ</w:t>
            </w:r>
          </w:p>
        </w:tc>
      </w:tr>
      <w:tr w:rsidR="00A45727" w:rsidRPr="00695460" w:rsidTr="00D41E8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Меры принят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1768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816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85</w:t>
            </w:r>
          </w:p>
        </w:tc>
      </w:tr>
      <w:tr w:rsidR="00A45727" w:rsidRPr="00695460" w:rsidTr="00D41E8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Поддержано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320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10</w:t>
            </w:r>
          </w:p>
        </w:tc>
      </w:tr>
      <w:tr w:rsidR="00A45727" w:rsidRPr="00695460" w:rsidTr="00D41E8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Разъяснено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8902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3021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912</w:t>
            </w:r>
          </w:p>
        </w:tc>
      </w:tr>
      <w:tr w:rsidR="00A45727" w:rsidRPr="00695460" w:rsidTr="00D41E8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Отказано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0</w:t>
            </w:r>
          </w:p>
        </w:tc>
      </w:tr>
      <w:tr w:rsidR="00A45727" w:rsidRPr="00695460" w:rsidTr="00D41E8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154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27" w:rsidRPr="00695460" w:rsidRDefault="00A45727" w:rsidP="00D41E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5460">
              <w:rPr>
                <w:sz w:val="28"/>
                <w:szCs w:val="28"/>
              </w:rPr>
              <w:t>2</w:t>
            </w:r>
          </w:p>
        </w:tc>
      </w:tr>
    </w:tbl>
    <w:p w:rsidR="00A45727" w:rsidRDefault="00A45727" w:rsidP="00A45727">
      <w:pPr>
        <w:rPr>
          <w:sz w:val="28"/>
          <w:szCs w:val="28"/>
        </w:rPr>
      </w:pPr>
      <w:r w:rsidRPr="00695460">
        <w:rPr>
          <w:sz w:val="24"/>
          <w:szCs w:val="24"/>
        </w:rPr>
        <w:t> </w:t>
      </w:r>
      <w:r>
        <w:rPr>
          <w:sz w:val="28"/>
          <w:szCs w:val="28"/>
        </w:rPr>
        <w:t>Таким образом, каждое шестое обращение было разрешено положительно.</w:t>
      </w:r>
    </w:p>
    <w:p w:rsidR="00A45727" w:rsidRDefault="00A45727" w:rsidP="00A45727">
      <w:pPr>
        <w:ind w:firstLine="708"/>
        <w:jc w:val="both"/>
        <w:rPr>
          <w:sz w:val="28"/>
          <w:szCs w:val="28"/>
        </w:rPr>
      </w:pPr>
    </w:p>
    <w:p w:rsidR="00A45727" w:rsidRPr="00E56E8D" w:rsidRDefault="00A45727" w:rsidP="00A45727">
      <w:pPr>
        <w:ind w:firstLine="708"/>
        <w:jc w:val="center"/>
        <w:rPr>
          <w:b/>
          <w:color w:val="000000"/>
          <w:sz w:val="28"/>
          <w:szCs w:val="28"/>
        </w:rPr>
      </w:pPr>
      <w:r w:rsidRPr="00E56E8D">
        <w:rPr>
          <w:b/>
          <w:color w:val="000000"/>
          <w:sz w:val="28"/>
          <w:szCs w:val="28"/>
        </w:rPr>
        <w:t>Личные приемы граждан</w:t>
      </w:r>
    </w:p>
    <w:p w:rsidR="00A45727" w:rsidRDefault="00A45727" w:rsidP="00A4572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6E8D">
        <w:rPr>
          <w:color w:val="000000"/>
          <w:sz w:val="28"/>
          <w:szCs w:val="28"/>
          <w:shd w:val="clear" w:color="auto" w:fill="FFFFFF"/>
        </w:rPr>
        <w:t>Личный прием является важной формой взаимодействия должностных лиц с гражданами, способствующий установлению обратной связи органов власти и населения, обеспечению открытости и прозрачности деятельности властных структур.</w:t>
      </w:r>
    </w:p>
    <w:p w:rsidR="00A45727" w:rsidRPr="00E56E8D" w:rsidRDefault="00A45727" w:rsidP="00A4572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6E8D">
        <w:rPr>
          <w:color w:val="000000"/>
          <w:sz w:val="28"/>
          <w:szCs w:val="28"/>
          <w:shd w:val="clear" w:color="auto" w:fill="FFFFFF"/>
        </w:rPr>
        <w:t>Основной ориентир в организации личного приема граждан – максимальное разрешение вопросов, поставленных заявителем, непосредственно в ходе приема, гражданам подробно разъясняются возможные (в рамках действующего законодательства) пути и способы разрешения  поднимаемых  ими вопросов,  аргументируются отказы в удовлетворении не обоснованных на действующем законодательстве требований заявителей, разъясняется порядок обжалования отклонения обращения.</w:t>
      </w:r>
    </w:p>
    <w:p w:rsidR="00A45727" w:rsidRPr="00DD480C" w:rsidRDefault="00A45727" w:rsidP="00A45727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>Всего за 201</w:t>
      </w:r>
      <w:r>
        <w:rPr>
          <w:color w:val="000000"/>
          <w:sz w:val="28"/>
          <w:szCs w:val="28"/>
        </w:rPr>
        <w:t>9</w:t>
      </w:r>
      <w:r w:rsidRPr="00DD480C">
        <w:rPr>
          <w:color w:val="000000"/>
          <w:sz w:val="28"/>
          <w:szCs w:val="28"/>
        </w:rPr>
        <w:t xml:space="preserve"> год </w:t>
      </w:r>
      <w:proofErr w:type="gramStart"/>
      <w:r w:rsidRPr="00DD480C">
        <w:rPr>
          <w:color w:val="000000"/>
          <w:sz w:val="28"/>
          <w:szCs w:val="28"/>
        </w:rPr>
        <w:t>организован</w:t>
      </w:r>
      <w:r>
        <w:rPr>
          <w:color w:val="000000"/>
          <w:sz w:val="28"/>
          <w:szCs w:val="28"/>
        </w:rPr>
        <w:t>ы</w:t>
      </w:r>
      <w:proofErr w:type="gramEnd"/>
      <w:r w:rsidRPr="00DD480C">
        <w:rPr>
          <w:color w:val="000000"/>
          <w:sz w:val="28"/>
          <w:szCs w:val="28"/>
        </w:rPr>
        <w:t xml:space="preserve"> и проведен</w:t>
      </w:r>
      <w:r>
        <w:rPr>
          <w:color w:val="000000"/>
          <w:sz w:val="28"/>
          <w:szCs w:val="28"/>
        </w:rPr>
        <w:t>ы</w:t>
      </w:r>
      <w:r w:rsidRPr="00DD480C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56</w:t>
      </w:r>
      <w:r w:rsidRPr="00DD480C">
        <w:rPr>
          <w:color w:val="000000"/>
          <w:sz w:val="28"/>
          <w:szCs w:val="28"/>
        </w:rPr>
        <w:t xml:space="preserve"> приём</w:t>
      </w:r>
      <w:r>
        <w:rPr>
          <w:color w:val="000000"/>
          <w:sz w:val="28"/>
          <w:szCs w:val="28"/>
        </w:rPr>
        <w:t>ов</w:t>
      </w:r>
      <w:r w:rsidRPr="00DD480C">
        <w:rPr>
          <w:color w:val="000000"/>
          <w:sz w:val="28"/>
          <w:szCs w:val="28"/>
        </w:rPr>
        <w:t>: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>- 12 расширенных приёмов граждан, на которые записались 3</w:t>
      </w:r>
      <w:r>
        <w:rPr>
          <w:color w:val="000000"/>
          <w:sz w:val="28"/>
          <w:szCs w:val="28"/>
        </w:rPr>
        <w:t>44</w:t>
      </w:r>
      <w:r w:rsidRPr="00DD480C">
        <w:rPr>
          <w:color w:val="000000"/>
          <w:sz w:val="28"/>
          <w:szCs w:val="28"/>
        </w:rPr>
        <w:t xml:space="preserve"> человека.  В результате проведённых до приёма рабочих групп, положительно разрешено  </w:t>
      </w:r>
      <w:r>
        <w:rPr>
          <w:color w:val="000000"/>
          <w:sz w:val="28"/>
          <w:szCs w:val="28"/>
        </w:rPr>
        <w:t>117</w:t>
      </w:r>
      <w:r w:rsidRPr="00DD480C">
        <w:rPr>
          <w:color w:val="000000"/>
          <w:sz w:val="28"/>
          <w:szCs w:val="28"/>
        </w:rPr>
        <w:t xml:space="preserve"> проблемных вопросов заявителей;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>- 1</w:t>
      </w:r>
      <w:r>
        <w:rPr>
          <w:color w:val="000000"/>
          <w:sz w:val="28"/>
          <w:szCs w:val="28"/>
        </w:rPr>
        <w:t xml:space="preserve">43 </w:t>
      </w:r>
      <w:r w:rsidRPr="00DD480C">
        <w:rPr>
          <w:color w:val="000000"/>
          <w:sz w:val="28"/>
          <w:szCs w:val="28"/>
        </w:rPr>
        <w:t>еженедельных приёмов заместителей главы муниципального образования;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11</w:t>
      </w:r>
      <w:r w:rsidRPr="00DD480C">
        <w:rPr>
          <w:color w:val="000000"/>
          <w:sz w:val="28"/>
          <w:szCs w:val="28"/>
        </w:rPr>
        <w:t xml:space="preserve"> приёмов главы муниципального образования;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>-  Общероссийский день приёма граждан.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rFonts w:ascii="Arial" w:hAnsi="Arial" w:cs="Arial"/>
          <w:color w:val="000000"/>
          <w:sz w:val="23"/>
          <w:szCs w:val="23"/>
        </w:rPr>
        <w:t> </w:t>
      </w:r>
    </w:p>
    <w:p w:rsidR="00A45727" w:rsidRPr="00DD480C" w:rsidRDefault="00A45727" w:rsidP="00A4572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Всего в 2019 году принято 1090 граждан, из них г</w:t>
      </w:r>
      <w:r w:rsidRPr="00DD480C">
        <w:rPr>
          <w:color w:val="000000"/>
          <w:sz w:val="28"/>
          <w:szCs w:val="28"/>
        </w:rPr>
        <w:t xml:space="preserve">лавой муниципального образования И.А. Дяченко принято </w:t>
      </w:r>
      <w:r>
        <w:rPr>
          <w:color w:val="000000"/>
          <w:sz w:val="28"/>
          <w:szCs w:val="28"/>
        </w:rPr>
        <w:t>95</w:t>
      </w:r>
      <w:r w:rsidRPr="00DD4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9</w:t>
      </w:r>
      <w:r w:rsidRPr="00DD480C">
        <w:rPr>
          <w:color w:val="000000"/>
          <w:sz w:val="28"/>
          <w:szCs w:val="28"/>
        </w:rPr>
        <w:t xml:space="preserve"> %) граждан</w:t>
      </w:r>
      <w:r>
        <w:rPr>
          <w:color w:val="000000"/>
          <w:sz w:val="28"/>
          <w:szCs w:val="28"/>
        </w:rPr>
        <w:t>.</w:t>
      </w:r>
    </w:p>
    <w:p w:rsidR="00A45727" w:rsidRPr="00DD480C" w:rsidRDefault="00A45727" w:rsidP="00A4572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>Результаты рассмотрения обращений граждан на личном приеме за  201</w:t>
      </w:r>
      <w:r>
        <w:rPr>
          <w:color w:val="000000"/>
          <w:sz w:val="28"/>
          <w:szCs w:val="28"/>
        </w:rPr>
        <w:t>9</w:t>
      </w:r>
      <w:r w:rsidRPr="00DD480C">
        <w:rPr>
          <w:color w:val="000000"/>
          <w:sz w:val="28"/>
          <w:szCs w:val="28"/>
        </w:rPr>
        <w:t xml:space="preserve"> год:</w:t>
      </w:r>
      <w:r>
        <w:rPr>
          <w:color w:val="000000"/>
          <w:sz w:val="28"/>
          <w:szCs w:val="28"/>
        </w:rPr>
        <w:t xml:space="preserve"> с  учетом разрешенных до приема, в результате чего заявители не пришли на прием, т.к. их вопрос разрешился – 296 (27%) или каждое третье обращение.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>- разъяснено – 7</w:t>
      </w:r>
      <w:r>
        <w:rPr>
          <w:color w:val="000000"/>
          <w:sz w:val="28"/>
          <w:szCs w:val="28"/>
        </w:rPr>
        <w:t>75</w:t>
      </w:r>
      <w:r w:rsidRPr="00DD4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71</w:t>
      </w:r>
      <w:r w:rsidRPr="00DD480C">
        <w:rPr>
          <w:color w:val="000000"/>
          <w:sz w:val="28"/>
          <w:szCs w:val="28"/>
        </w:rPr>
        <w:t xml:space="preserve"> %);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color w:val="000000"/>
          <w:sz w:val="28"/>
          <w:szCs w:val="28"/>
        </w:rPr>
        <w:t xml:space="preserve">- отказано – </w:t>
      </w:r>
      <w:r>
        <w:rPr>
          <w:color w:val="000000"/>
          <w:sz w:val="28"/>
          <w:szCs w:val="28"/>
        </w:rPr>
        <w:t>4</w:t>
      </w:r>
      <w:r w:rsidRPr="00DD480C">
        <w:rPr>
          <w:color w:val="000000"/>
          <w:sz w:val="28"/>
          <w:szCs w:val="28"/>
        </w:rPr>
        <w:t>.</w:t>
      </w: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DD480C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ab/>
      </w:r>
      <w:r w:rsidRPr="00DD480C">
        <w:rPr>
          <w:color w:val="000000"/>
          <w:sz w:val="28"/>
          <w:szCs w:val="28"/>
        </w:rPr>
        <w:t>В работе – 1</w:t>
      </w:r>
      <w:r>
        <w:rPr>
          <w:color w:val="000000"/>
          <w:sz w:val="28"/>
          <w:szCs w:val="28"/>
        </w:rPr>
        <w:t>32</w:t>
      </w:r>
      <w:r w:rsidRPr="00DD480C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я</w:t>
      </w:r>
      <w:r w:rsidRPr="00DD480C">
        <w:rPr>
          <w:color w:val="000000"/>
          <w:sz w:val="28"/>
          <w:szCs w:val="28"/>
        </w:rPr>
        <w:t xml:space="preserve">,  из них </w:t>
      </w:r>
      <w:r>
        <w:rPr>
          <w:color w:val="000000"/>
          <w:sz w:val="28"/>
          <w:szCs w:val="28"/>
        </w:rPr>
        <w:t>108</w:t>
      </w:r>
      <w:r w:rsidRPr="00DD480C">
        <w:rPr>
          <w:color w:val="000000"/>
          <w:sz w:val="28"/>
          <w:szCs w:val="28"/>
        </w:rPr>
        <w:t xml:space="preserve"> вопросов находятся на контроле до полного исполнения.  </w:t>
      </w:r>
    </w:p>
    <w:p w:rsidR="00A45727" w:rsidRDefault="00A45727" w:rsidP="00A45727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45727" w:rsidRPr="00DD480C" w:rsidRDefault="00A45727" w:rsidP="00A45727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:rsidR="00A45727" w:rsidRDefault="00A45727" w:rsidP="00A45727">
      <w:pPr>
        <w:shd w:val="clear" w:color="auto" w:fill="FFFFFF"/>
        <w:jc w:val="both"/>
        <w:rPr>
          <w:color w:val="000000"/>
          <w:sz w:val="28"/>
          <w:szCs w:val="28"/>
        </w:rPr>
      </w:pPr>
      <w:r w:rsidRPr="00DD480C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color w:val="000000"/>
          <w:sz w:val="28"/>
          <w:szCs w:val="28"/>
        </w:rPr>
        <w:t xml:space="preserve">Положительный эффект в работу приносит еженедельные  видео приемы  заявителей уполномоченными должностными лицами Министерств и Департаментов администрации Краснодарского края.  </w:t>
      </w:r>
    </w:p>
    <w:p w:rsidR="00A45727" w:rsidRDefault="00A45727" w:rsidP="00A4572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примеров положительно решенных приемов:</w:t>
      </w:r>
    </w:p>
    <w:p w:rsidR="00A45727" w:rsidRDefault="00A45727" w:rsidP="00A45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5F25FD">
        <w:rPr>
          <w:sz w:val="28"/>
          <w:szCs w:val="28"/>
        </w:rPr>
        <w:t xml:space="preserve"> октябре 2018 года </w:t>
      </w:r>
      <w:r>
        <w:rPr>
          <w:sz w:val="28"/>
          <w:szCs w:val="28"/>
        </w:rPr>
        <w:t xml:space="preserve">заявительница  </w:t>
      </w:r>
      <w:r w:rsidRPr="005F25FD">
        <w:rPr>
          <w:sz w:val="28"/>
          <w:szCs w:val="28"/>
        </w:rPr>
        <w:t xml:space="preserve">обратилась на видео прием </w:t>
      </w:r>
      <w:r>
        <w:rPr>
          <w:sz w:val="28"/>
          <w:szCs w:val="28"/>
        </w:rPr>
        <w:t>к</w:t>
      </w:r>
      <w:r w:rsidRPr="005F25FD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у</w:t>
      </w:r>
      <w:r w:rsidRPr="005F25FD">
        <w:rPr>
          <w:sz w:val="28"/>
          <w:szCs w:val="28"/>
        </w:rPr>
        <w:t xml:space="preserve"> транспорта и дорожного хозяйства по вопросу обустройства остановочного комплекса, тротуара с ограждением и пешеходного перехода</w:t>
      </w:r>
      <w:r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Котанова</w:t>
      </w:r>
      <w:proofErr w:type="spellEnd"/>
      <w:r w:rsidRPr="005F25FD">
        <w:rPr>
          <w:sz w:val="28"/>
          <w:szCs w:val="28"/>
        </w:rPr>
        <w:t xml:space="preserve">.   Данные работы Министерством были включены в план работ и </w:t>
      </w:r>
      <w:r>
        <w:rPr>
          <w:sz w:val="28"/>
          <w:szCs w:val="28"/>
        </w:rPr>
        <w:t>в 2019 году</w:t>
      </w:r>
      <w:r w:rsidRPr="005F25FD">
        <w:rPr>
          <w:sz w:val="28"/>
          <w:szCs w:val="28"/>
        </w:rPr>
        <w:t xml:space="preserve"> исполнены</w:t>
      </w:r>
      <w:r>
        <w:rPr>
          <w:sz w:val="28"/>
          <w:szCs w:val="28"/>
        </w:rPr>
        <w:t>;</w:t>
      </w:r>
    </w:p>
    <w:p w:rsidR="00A45727" w:rsidRDefault="00A45727" w:rsidP="00A45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обращению жителей с. Южная </w:t>
      </w:r>
      <w:proofErr w:type="spellStart"/>
      <w:r>
        <w:rPr>
          <w:sz w:val="28"/>
          <w:szCs w:val="28"/>
        </w:rPr>
        <w:t>Озерейка</w:t>
      </w:r>
      <w:proofErr w:type="spellEnd"/>
      <w:r w:rsidRPr="00166E31">
        <w:rPr>
          <w:sz w:val="28"/>
          <w:szCs w:val="28"/>
        </w:rPr>
        <w:t xml:space="preserve"> </w:t>
      </w:r>
      <w:r>
        <w:rPr>
          <w:sz w:val="28"/>
          <w:szCs w:val="28"/>
        </w:rPr>
        <w:t>по обустройству тротуара и дорожного полотна ул. Мира к</w:t>
      </w:r>
      <w:r w:rsidRPr="005F25FD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у</w:t>
      </w:r>
      <w:r w:rsidRPr="005F25FD">
        <w:rPr>
          <w:sz w:val="28"/>
          <w:szCs w:val="28"/>
        </w:rPr>
        <w:t xml:space="preserve"> транспорта и дорожного хозяйства</w:t>
      </w:r>
      <w:r>
        <w:rPr>
          <w:sz w:val="28"/>
          <w:szCs w:val="28"/>
        </w:rPr>
        <w:t>,  жители информированы, что будут выполнены в 2021 году;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по обращению инвалида-колясочника в Министерство здравоохранения по вопросу изменения сроков проведения плановой операции по зрению, сроки перенесены с июля на январь 2020 года;</w:t>
      </w:r>
    </w:p>
    <w:p w:rsidR="00A45727" w:rsidRDefault="00A45727" w:rsidP="00A45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всем заявителям, обратившимся по вопросу не предоставления лекарственных препаратов  в Министерство здравоохранения, препараты были предоставлены в кратчайшие сроки и другие.</w:t>
      </w:r>
    </w:p>
    <w:p w:rsidR="00A45727" w:rsidRPr="005F25FD" w:rsidRDefault="00A45727" w:rsidP="00A45727">
      <w:pPr>
        <w:ind w:firstLine="720"/>
        <w:jc w:val="both"/>
        <w:rPr>
          <w:color w:val="000000"/>
          <w:sz w:val="28"/>
          <w:szCs w:val="28"/>
        </w:rPr>
      </w:pPr>
    </w:p>
    <w:p w:rsidR="00A45727" w:rsidRPr="005E5DFD" w:rsidRDefault="00A45727" w:rsidP="00A4572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5E5DFD">
        <w:rPr>
          <w:sz w:val="28"/>
          <w:szCs w:val="28"/>
        </w:rPr>
        <w:t xml:space="preserve">лавой муниципального образования город Новороссийск и его заместителями организованы личные выездные встречи с заявителями по проблемным вопросам.  </w:t>
      </w:r>
      <w:r w:rsidRPr="005E5DFD">
        <w:rPr>
          <w:color w:val="000000"/>
          <w:sz w:val="28"/>
          <w:szCs w:val="28"/>
        </w:rPr>
        <w:tab/>
      </w:r>
    </w:p>
    <w:p w:rsidR="00A45727" w:rsidRDefault="00A45727" w:rsidP="00A45727">
      <w:pPr>
        <w:ind w:firstLine="708"/>
        <w:jc w:val="both"/>
        <w:rPr>
          <w:sz w:val="28"/>
          <w:szCs w:val="28"/>
        </w:rPr>
      </w:pPr>
      <w:r w:rsidRPr="00CB5281">
        <w:rPr>
          <w:sz w:val="28"/>
          <w:szCs w:val="28"/>
        </w:rPr>
        <w:t xml:space="preserve">По состоянию на 31.12.2019 заместителями главы муниципального образования город Новороссийск проведено </w:t>
      </w:r>
      <w:r w:rsidRPr="00CB5281">
        <w:rPr>
          <w:b/>
          <w:bCs/>
          <w:sz w:val="28"/>
          <w:szCs w:val="28"/>
        </w:rPr>
        <w:t>98</w:t>
      </w:r>
      <w:r w:rsidRPr="00CB5281">
        <w:rPr>
          <w:sz w:val="28"/>
          <w:szCs w:val="28"/>
        </w:rPr>
        <w:t xml:space="preserve"> выездов, в ходе которых рассмотрены </w:t>
      </w:r>
      <w:r w:rsidRPr="00CB5281">
        <w:rPr>
          <w:b/>
          <w:bCs/>
          <w:sz w:val="28"/>
          <w:szCs w:val="28"/>
        </w:rPr>
        <w:t xml:space="preserve">99 </w:t>
      </w:r>
      <w:r w:rsidRPr="00CB5281">
        <w:rPr>
          <w:sz w:val="28"/>
          <w:szCs w:val="28"/>
        </w:rPr>
        <w:t>проблемных вопросов заявителей</w:t>
      </w:r>
      <w:r>
        <w:rPr>
          <w:sz w:val="28"/>
          <w:szCs w:val="28"/>
        </w:rPr>
        <w:t>.</w:t>
      </w:r>
    </w:p>
    <w:p w:rsidR="00A45727" w:rsidRPr="00CB5281" w:rsidRDefault="00A45727" w:rsidP="00A45727">
      <w:pPr>
        <w:ind w:firstLine="708"/>
        <w:jc w:val="both"/>
        <w:rPr>
          <w:sz w:val="24"/>
          <w:szCs w:val="24"/>
        </w:rPr>
      </w:pPr>
      <w:r w:rsidRPr="00CB5281">
        <w:rPr>
          <w:sz w:val="28"/>
          <w:szCs w:val="28"/>
        </w:rPr>
        <w:t xml:space="preserve">Из общего количества рассмотренных в ходе выезда вопросов: </w:t>
      </w:r>
    </w:p>
    <w:p w:rsidR="00A45727" w:rsidRPr="00CB5281" w:rsidRDefault="00A45727" w:rsidP="00A45727">
      <w:pPr>
        <w:jc w:val="both"/>
        <w:rPr>
          <w:sz w:val="24"/>
          <w:szCs w:val="24"/>
        </w:rPr>
      </w:pPr>
      <w:r w:rsidRPr="00CB5281">
        <w:rPr>
          <w:sz w:val="28"/>
          <w:szCs w:val="28"/>
        </w:rPr>
        <w:t>- даны разъяснения – 64;</w:t>
      </w:r>
    </w:p>
    <w:p w:rsidR="00A45727" w:rsidRPr="00CB5281" w:rsidRDefault="00A45727" w:rsidP="00A45727">
      <w:pPr>
        <w:jc w:val="both"/>
        <w:rPr>
          <w:sz w:val="24"/>
          <w:szCs w:val="24"/>
        </w:rPr>
      </w:pPr>
      <w:r w:rsidRPr="00CB5281">
        <w:rPr>
          <w:sz w:val="28"/>
          <w:szCs w:val="28"/>
        </w:rPr>
        <w:t>- решены –33;</w:t>
      </w:r>
    </w:p>
    <w:p w:rsidR="00A45727" w:rsidRPr="00CB5281" w:rsidRDefault="00A45727" w:rsidP="00A45727">
      <w:pPr>
        <w:jc w:val="both"/>
        <w:rPr>
          <w:sz w:val="24"/>
          <w:szCs w:val="24"/>
        </w:rPr>
      </w:pPr>
      <w:r w:rsidRPr="00CB5281">
        <w:rPr>
          <w:sz w:val="28"/>
          <w:szCs w:val="28"/>
        </w:rPr>
        <w:t>- на контроле – 2.</w:t>
      </w:r>
    </w:p>
    <w:p w:rsidR="00A45727" w:rsidRPr="0073311C" w:rsidRDefault="00A45727" w:rsidP="00A45727">
      <w:pPr>
        <w:ind w:firstLine="360"/>
        <w:jc w:val="both"/>
        <w:rPr>
          <w:color w:val="000000"/>
          <w:sz w:val="28"/>
          <w:szCs w:val="28"/>
        </w:rPr>
      </w:pPr>
      <w:r w:rsidRPr="00CB5281">
        <w:rPr>
          <w:sz w:val="28"/>
          <w:szCs w:val="28"/>
        </w:rPr>
        <w:t xml:space="preserve">     </w:t>
      </w:r>
    </w:p>
    <w:p w:rsidR="00A45727" w:rsidRDefault="00A45727" w:rsidP="00A45727">
      <w:pPr>
        <w:ind w:firstLine="360"/>
        <w:jc w:val="both"/>
        <w:rPr>
          <w:color w:val="000000"/>
          <w:sz w:val="28"/>
          <w:szCs w:val="28"/>
        </w:rPr>
      </w:pPr>
    </w:p>
    <w:p w:rsidR="00A45727" w:rsidRPr="007074C6" w:rsidRDefault="00A45727" w:rsidP="00A45727">
      <w:pPr>
        <w:ind w:firstLine="708"/>
        <w:jc w:val="center"/>
        <w:rPr>
          <w:color w:val="000000"/>
          <w:sz w:val="28"/>
          <w:szCs w:val="28"/>
        </w:rPr>
      </w:pPr>
      <w:r w:rsidRPr="007074C6">
        <w:rPr>
          <w:rStyle w:val="ab"/>
          <w:b w:val="0"/>
          <w:color w:val="000000"/>
          <w:sz w:val="28"/>
          <w:szCs w:val="28"/>
        </w:rPr>
        <w:t xml:space="preserve">Анализ «Горячей линии» </w:t>
      </w:r>
    </w:p>
    <w:p w:rsidR="00A45727" w:rsidRPr="007074C6" w:rsidRDefault="00A45727" w:rsidP="00A45727">
      <w:pPr>
        <w:ind w:firstLine="708"/>
        <w:jc w:val="center"/>
        <w:rPr>
          <w:rStyle w:val="ab"/>
          <w:b w:val="0"/>
          <w:bCs w:val="0"/>
          <w:color w:val="000000"/>
          <w:sz w:val="28"/>
          <w:szCs w:val="28"/>
        </w:rPr>
      </w:pPr>
      <w:r w:rsidRPr="007074C6">
        <w:rPr>
          <w:rStyle w:val="ab"/>
          <w:b w:val="0"/>
          <w:color w:val="000000"/>
          <w:sz w:val="28"/>
          <w:szCs w:val="28"/>
        </w:rPr>
        <w:t>главы администрации муниципального образования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</w:rPr>
      </w:pPr>
      <w:r w:rsidRPr="00FE02B3">
        <w:rPr>
          <w:sz w:val="28"/>
          <w:szCs w:val="28"/>
        </w:rPr>
        <w:t xml:space="preserve">За 2019 год на телефон «горячей линии» поступило </w:t>
      </w:r>
      <w:r w:rsidRPr="00FE02B3">
        <w:rPr>
          <w:b/>
          <w:sz w:val="28"/>
          <w:szCs w:val="28"/>
        </w:rPr>
        <w:t xml:space="preserve">3456 </w:t>
      </w:r>
      <w:r w:rsidRPr="00FE02B3">
        <w:rPr>
          <w:sz w:val="28"/>
          <w:szCs w:val="28"/>
        </w:rPr>
        <w:t xml:space="preserve">звонков, что на 12 % больше по сравнению с 2018 годом (3075 обращений). </w:t>
      </w:r>
    </w:p>
    <w:p w:rsidR="00A45727" w:rsidRPr="00FE02B3" w:rsidRDefault="00A45727" w:rsidP="00A45727">
      <w:pPr>
        <w:jc w:val="both"/>
        <w:rPr>
          <w:sz w:val="28"/>
          <w:szCs w:val="28"/>
        </w:rPr>
      </w:pPr>
      <w:r w:rsidRPr="00FE02B3">
        <w:rPr>
          <w:sz w:val="28"/>
          <w:szCs w:val="28"/>
        </w:rPr>
        <w:t xml:space="preserve">В тематике обращений лидируют вопросы ЖКХ  -  </w:t>
      </w:r>
      <w:r w:rsidRPr="00FE02B3">
        <w:rPr>
          <w:b/>
          <w:sz w:val="28"/>
          <w:szCs w:val="28"/>
        </w:rPr>
        <w:t>931</w:t>
      </w:r>
      <w:r w:rsidRPr="00FE02B3">
        <w:rPr>
          <w:sz w:val="28"/>
          <w:szCs w:val="28"/>
        </w:rPr>
        <w:t xml:space="preserve"> (27 %) и МУП «Водоканал» - </w:t>
      </w:r>
      <w:r w:rsidRPr="00FE02B3">
        <w:rPr>
          <w:b/>
          <w:sz w:val="28"/>
          <w:szCs w:val="28"/>
        </w:rPr>
        <w:t>504</w:t>
      </w:r>
      <w:r w:rsidRPr="00FE02B3">
        <w:rPr>
          <w:sz w:val="28"/>
          <w:szCs w:val="28"/>
        </w:rPr>
        <w:t xml:space="preserve"> (15%). Чаще всего граждане обращались на тему: 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  <w:u w:val="single"/>
        </w:rPr>
      </w:pPr>
      <w:r w:rsidRPr="00FE02B3">
        <w:rPr>
          <w:sz w:val="28"/>
          <w:szCs w:val="28"/>
          <w:u w:val="single"/>
        </w:rPr>
        <w:t xml:space="preserve">- жалобы на бездействие управляющих компаний (110) (течи кровель, низкое давление воды – отсутствие на верхних этажах, отключение газа по причине проведения диагностики); 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  <w:u w:val="single"/>
        </w:rPr>
      </w:pPr>
      <w:r w:rsidRPr="00FE02B3">
        <w:rPr>
          <w:sz w:val="28"/>
          <w:szCs w:val="28"/>
          <w:u w:val="single"/>
        </w:rPr>
        <w:t>-жалобы на неудовлетворительное качество  отопления (411);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  <w:u w:val="single"/>
        </w:rPr>
      </w:pPr>
      <w:r w:rsidRPr="00FE02B3">
        <w:rPr>
          <w:sz w:val="28"/>
          <w:szCs w:val="28"/>
          <w:u w:val="single"/>
        </w:rPr>
        <w:t>- жалоба на частые перебои в водоснабжении (595), электроснабжении (507);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  <w:u w:val="single"/>
        </w:rPr>
      </w:pPr>
      <w:r w:rsidRPr="00FE02B3">
        <w:rPr>
          <w:sz w:val="28"/>
          <w:szCs w:val="28"/>
          <w:u w:val="single"/>
        </w:rPr>
        <w:t>- обращения по ремонту уличного освещения (50);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  <w:u w:val="single"/>
        </w:rPr>
      </w:pPr>
      <w:r w:rsidRPr="00FE02B3">
        <w:rPr>
          <w:sz w:val="28"/>
          <w:szCs w:val="28"/>
          <w:u w:val="single"/>
        </w:rPr>
        <w:t>- ремонт дорог (100);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</w:rPr>
      </w:pPr>
      <w:r w:rsidRPr="00FE02B3">
        <w:rPr>
          <w:sz w:val="28"/>
          <w:szCs w:val="28"/>
        </w:rPr>
        <w:t>83% (2872) обращений решено положительно, 15% (518) - разъяснено и 2% (66) - отказано.</w:t>
      </w:r>
    </w:p>
    <w:p w:rsidR="00A45727" w:rsidRPr="00FE02B3" w:rsidRDefault="00A45727" w:rsidP="00A45727">
      <w:pPr>
        <w:ind w:firstLine="708"/>
        <w:jc w:val="both"/>
        <w:rPr>
          <w:sz w:val="28"/>
          <w:szCs w:val="28"/>
        </w:rPr>
      </w:pPr>
      <w:r w:rsidRPr="00FE02B3">
        <w:rPr>
          <w:sz w:val="28"/>
          <w:szCs w:val="28"/>
        </w:rPr>
        <w:t>Максимальное количество жалоб поступило в ноябре и декабре 2019 года - 1040 звонков (30%). Причиной послужила авария на водопроводе, вызвавшая продолжительное отключение водоснабжения у существенной части города, а так же неоднократные отключения электроснабжения.</w:t>
      </w:r>
    </w:p>
    <w:p w:rsidR="00144850" w:rsidRDefault="00144850" w:rsidP="00F859EB">
      <w:pPr>
        <w:rPr>
          <w:sz w:val="28"/>
          <w:szCs w:val="28"/>
        </w:rPr>
      </w:pPr>
    </w:p>
    <w:p w:rsidR="00144850" w:rsidRDefault="00144850" w:rsidP="00F859EB">
      <w:pPr>
        <w:rPr>
          <w:sz w:val="28"/>
          <w:szCs w:val="28"/>
        </w:rPr>
      </w:pPr>
      <w:bookmarkStart w:id="0" w:name="_GoBack"/>
      <w:bookmarkEnd w:id="0"/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A45727" w:rsidRDefault="00A45727" w:rsidP="00F859EB">
      <w:pPr>
        <w:rPr>
          <w:sz w:val="28"/>
          <w:szCs w:val="28"/>
        </w:rPr>
      </w:pPr>
    </w:p>
    <w:p w:rsidR="00144850" w:rsidRDefault="00144850" w:rsidP="00F859EB">
      <w:pPr>
        <w:rPr>
          <w:sz w:val="28"/>
          <w:szCs w:val="28"/>
        </w:rPr>
      </w:pPr>
    </w:p>
    <w:p w:rsidR="00A45727" w:rsidRDefault="00A45727" w:rsidP="001448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Патай</w:t>
      </w:r>
      <w:proofErr w:type="spellEnd"/>
      <w:r>
        <w:rPr>
          <w:sz w:val="28"/>
          <w:szCs w:val="28"/>
        </w:rPr>
        <w:t xml:space="preserve"> М.М. </w:t>
      </w:r>
    </w:p>
    <w:p w:rsidR="00144850" w:rsidRPr="003F75D1" w:rsidRDefault="00A45727" w:rsidP="00144850">
      <w:pPr>
        <w:rPr>
          <w:sz w:val="28"/>
          <w:szCs w:val="28"/>
        </w:rPr>
      </w:pPr>
      <w:r>
        <w:rPr>
          <w:sz w:val="28"/>
          <w:szCs w:val="28"/>
        </w:rPr>
        <w:t>Сахнова Е.Г.</w:t>
      </w:r>
    </w:p>
    <w:p w:rsidR="00144850" w:rsidRDefault="00144850" w:rsidP="00F859EB">
      <w:pPr>
        <w:rPr>
          <w:sz w:val="28"/>
          <w:szCs w:val="28"/>
        </w:rPr>
      </w:pPr>
    </w:p>
    <w:sectPr w:rsidR="00144850" w:rsidSect="00F5365B">
      <w:pgSz w:w="11909" w:h="16834"/>
      <w:pgMar w:top="1134" w:right="567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9"/>
    <w:rsid w:val="00032A05"/>
    <w:rsid w:val="000420ED"/>
    <w:rsid w:val="000C33AE"/>
    <w:rsid w:val="00132322"/>
    <w:rsid w:val="00144850"/>
    <w:rsid w:val="002219E5"/>
    <w:rsid w:val="00251A7C"/>
    <w:rsid w:val="00274446"/>
    <w:rsid w:val="00290762"/>
    <w:rsid w:val="002D647A"/>
    <w:rsid w:val="002F4BB3"/>
    <w:rsid w:val="00321167"/>
    <w:rsid w:val="003256FB"/>
    <w:rsid w:val="0034395E"/>
    <w:rsid w:val="0039244D"/>
    <w:rsid w:val="003B79FD"/>
    <w:rsid w:val="004A3139"/>
    <w:rsid w:val="005943C8"/>
    <w:rsid w:val="006658CC"/>
    <w:rsid w:val="006B1F90"/>
    <w:rsid w:val="006B7DE2"/>
    <w:rsid w:val="00715F68"/>
    <w:rsid w:val="00752BCE"/>
    <w:rsid w:val="00762F39"/>
    <w:rsid w:val="00766376"/>
    <w:rsid w:val="007851F4"/>
    <w:rsid w:val="00807969"/>
    <w:rsid w:val="00814E59"/>
    <w:rsid w:val="00814F83"/>
    <w:rsid w:val="00846A07"/>
    <w:rsid w:val="00882B26"/>
    <w:rsid w:val="00921A8C"/>
    <w:rsid w:val="00950268"/>
    <w:rsid w:val="009549CE"/>
    <w:rsid w:val="009F1C48"/>
    <w:rsid w:val="00A02F3D"/>
    <w:rsid w:val="00A41E4F"/>
    <w:rsid w:val="00A45727"/>
    <w:rsid w:val="00A7257B"/>
    <w:rsid w:val="00AC33DE"/>
    <w:rsid w:val="00B6629C"/>
    <w:rsid w:val="00BB4A5A"/>
    <w:rsid w:val="00BB6D24"/>
    <w:rsid w:val="00BE1903"/>
    <w:rsid w:val="00C45A40"/>
    <w:rsid w:val="00C80842"/>
    <w:rsid w:val="00DA3D88"/>
    <w:rsid w:val="00DD198A"/>
    <w:rsid w:val="00E339FE"/>
    <w:rsid w:val="00E46094"/>
    <w:rsid w:val="00E71C7D"/>
    <w:rsid w:val="00E8368B"/>
    <w:rsid w:val="00EE09D8"/>
    <w:rsid w:val="00EF62E7"/>
    <w:rsid w:val="00F5365B"/>
    <w:rsid w:val="00F859EB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3139"/>
    <w:pPr>
      <w:widowControl w:val="0"/>
      <w:spacing w:before="360" w:line="280" w:lineRule="auto"/>
      <w:ind w:left="160"/>
      <w:jc w:val="center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E46094"/>
    <w:pPr>
      <w:widowControl/>
      <w:tabs>
        <w:tab w:val="center" w:pos="0"/>
      </w:tabs>
      <w:autoSpaceDE/>
      <w:autoSpaceDN/>
      <w:adjustRightInd/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E46094"/>
    <w:rPr>
      <w:rFonts w:ascii="Times New Roman" w:eastAsia="Times New Roman" w:hAnsi="Times New Roman"/>
      <w:b/>
      <w:sz w:val="28"/>
      <w:szCs w:val="28"/>
    </w:rPr>
  </w:style>
  <w:style w:type="character" w:styleId="a5">
    <w:name w:val="Hyperlink"/>
    <w:rsid w:val="00E460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6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9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57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A457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A45727"/>
    <w:rPr>
      <w:b/>
      <w:bCs/>
    </w:rPr>
  </w:style>
  <w:style w:type="paragraph" w:customStyle="1" w:styleId="Style5">
    <w:name w:val="Style5"/>
    <w:basedOn w:val="a"/>
    <w:rsid w:val="00A45727"/>
    <w:rPr>
      <w:sz w:val="24"/>
      <w:szCs w:val="24"/>
    </w:rPr>
  </w:style>
  <w:style w:type="character" w:customStyle="1" w:styleId="extended-textshort">
    <w:name w:val="extended-text__short"/>
    <w:basedOn w:val="a0"/>
    <w:rsid w:val="00A45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3139"/>
    <w:pPr>
      <w:widowControl w:val="0"/>
      <w:spacing w:before="360" w:line="280" w:lineRule="auto"/>
      <w:ind w:left="160"/>
      <w:jc w:val="center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E46094"/>
    <w:pPr>
      <w:widowControl/>
      <w:tabs>
        <w:tab w:val="center" w:pos="0"/>
      </w:tabs>
      <w:autoSpaceDE/>
      <w:autoSpaceDN/>
      <w:adjustRightInd/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E46094"/>
    <w:rPr>
      <w:rFonts w:ascii="Times New Roman" w:eastAsia="Times New Roman" w:hAnsi="Times New Roman"/>
      <w:b/>
      <w:sz w:val="28"/>
      <w:szCs w:val="28"/>
    </w:rPr>
  </w:style>
  <w:style w:type="character" w:styleId="a5">
    <w:name w:val="Hyperlink"/>
    <w:rsid w:val="00E460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6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9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57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A457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A45727"/>
    <w:rPr>
      <w:b/>
      <w:bCs/>
    </w:rPr>
  </w:style>
  <w:style w:type="paragraph" w:customStyle="1" w:styleId="Style5">
    <w:name w:val="Style5"/>
    <w:basedOn w:val="a"/>
    <w:rsid w:val="00A45727"/>
    <w:rPr>
      <w:sz w:val="24"/>
      <w:szCs w:val="24"/>
    </w:rPr>
  </w:style>
  <w:style w:type="character" w:customStyle="1" w:styleId="extended-textshort">
    <w:name w:val="extended-text__short"/>
    <w:basedOn w:val="a0"/>
    <w:rsid w:val="00A4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0"/>
      <c:hPercent val="100"/>
      <c:rotY val="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555908988197661E-2"/>
          <c:y val="2.2415131992798421E-2"/>
          <c:w val="0.72734598279381746"/>
          <c:h val="0.9050805839352725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письменных обращений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12602</c:v>
                </c:pt>
                <c:pt idx="1">
                  <c:v>11996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администрацию города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6817</c:v>
                </c:pt>
                <c:pt idx="1">
                  <c:v>6617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администрацию Краснодарского края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4312</c:v>
                </c:pt>
                <c:pt idx="1">
                  <c:v>4289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в администрацию Президента РФ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1473</c:v>
                </c:pt>
                <c:pt idx="1">
                  <c:v>1090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9166464"/>
        <c:axId val="254816640"/>
        <c:axId val="296545344"/>
      </c:bar3DChart>
      <c:catAx>
        <c:axId val="2491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92" baseline="0">
                <a:latin typeface="Times New Roman" pitchFamily="18" charset="0"/>
              </a:defRPr>
            </a:pPr>
            <a:endParaRPr lang="ru-RU"/>
          </a:p>
        </c:txPr>
        <c:crossAx val="254816640"/>
        <c:crosses val="autoZero"/>
        <c:auto val="1"/>
        <c:lblAlgn val="ctr"/>
        <c:lblOffset val="100"/>
        <c:noMultiLvlLbl val="0"/>
      </c:catAx>
      <c:valAx>
        <c:axId val="254816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9166464"/>
        <c:crosses val="autoZero"/>
        <c:crossBetween val="between"/>
      </c:valAx>
      <c:serAx>
        <c:axId val="296545344"/>
        <c:scaling>
          <c:orientation val="minMax"/>
        </c:scaling>
        <c:delete val="1"/>
        <c:axPos val="b"/>
        <c:majorTickMark val="out"/>
        <c:minorTickMark val="none"/>
        <c:tickLblPos val="nextTo"/>
        <c:crossAx val="254816640"/>
        <c:crosses val="autoZero"/>
      </c:serAx>
      <c:spPr>
        <a:noFill/>
        <a:ln w="25230">
          <a:noFill/>
        </a:ln>
      </c:spPr>
    </c:plotArea>
    <c:legend>
      <c:legendPos val="r"/>
      <c:layout>
        <c:manualLayout>
          <c:xMode val="edge"/>
          <c:yMode val="edge"/>
          <c:x val="0.66346708373782048"/>
          <c:y val="0.15975444344624706"/>
          <c:w val="0.3232882105490239"/>
          <c:h val="0.72880198699994714"/>
        </c:manualLayout>
      </c:layout>
      <c:overlay val="0"/>
      <c:txPr>
        <a:bodyPr/>
        <a:lstStyle/>
        <a:p>
          <a:pPr>
            <a:defRPr sz="139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525C-A5C5-4F12-8DBA-64463942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3153</Words>
  <Characters>17974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Наибольшее количество жалоб было получено по причине  произошедшего технологичес</vt:lpstr>
      <vt:lpstr>Основное количество жалоб весной было связано с отключением отопления с 10 апрел</vt:lpstr>
      <vt:lpstr/>
      <vt:lpstr>Количество  обращений с жалобами на перебои в электроснабжении снизилось на 20%.</vt:lpstr>
      <vt:lpstr>Особенно данная проблема волнует жителей, проживающих  в  негазифицированных    </vt:lpstr>
      <vt:lpstr>В связи с вступлением в силу  Закона Краснодарского края от 6 декабря 2017 года </vt:lpstr>
      <vt:lpstr>297  (2,4 %) (АППГ – 497)  жалоб поступили на работу управляющих компаний и ТСЖ.</vt:lpstr>
      <vt:lpstr/>
      <vt:lpstr>По вопросам благоустройства дорог в 2019 году выполнены работы:</vt:lpstr>
      <vt:lpstr/>
      <vt:lpstr>Так, например, на основании письменных обращений, направленных в вышестоящие орг</vt:lpstr>
      <vt:lpstr>При формировании плана работ в части благоустройства, обращения граждан являлись</vt:lpstr>
      <vt:lpstr>Так, например, в план 2019 года были включены и исполнены на основании письменны</vt:lpstr>
      <vt:lpstr>- благоустроена дворовая территория ул. Суворовская 1, пр.  Ленина 4-6;</vt:lpstr>
      <vt:lpstr>- дворовая территория Анапское ш. 23-а, 23-б выполнены работы по проведению рабо</vt:lpstr>
      <vt:lpstr>-по коллективному  обращению жителей станицы Раевской произведена замена детской</vt:lpstr>
    </vt:vector>
  </TitlesOfParts>
  <Company>diakov.net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Петина</dc:creator>
  <cp:lastModifiedBy>Сахнова Е.Г.</cp:lastModifiedBy>
  <cp:revision>2</cp:revision>
  <dcterms:created xsi:type="dcterms:W3CDTF">2020-02-06T14:57:00Z</dcterms:created>
  <dcterms:modified xsi:type="dcterms:W3CDTF">2020-02-06T14:57:00Z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05BE63CAB474DE74432581DE00331AD6</vt:lpwstr>
  </property>
  <property fmtid="{D5CDD505-2E9C-101B-9397-08002B2CF9AE}" pid="3" name="NotesBaltID">
    <vt:lpwstr>05BE63CAB474DE74432581DE00331AD6</vt:lpwstr>
  </property>
  <property fmtid="{D5CDD505-2E9C-101B-9397-08002B2CF9AE}" pid="4" name="NotesBaltREF">
    <vt:lpwstr/>
  </property>
  <property fmtid="{D5CDD505-2E9C-101B-9397-08002B2CF9AE}" pid="5" name="NotesServer">
    <vt:lpwstr>CN=emperor/O=KRD</vt:lpwstr>
  </property>
  <property fmtid="{D5CDD505-2E9C-101B-9397-08002B2CF9AE}" pid="6" name="NotesFileName">
    <vt:lpwstr>ui01.nsf</vt:lpwstr>
  </property>
  <property fmtid="{D5CDD505-2E9C-101B-9397-08002B2CF9AE}" pid="7" name="NotesFilePath">
    <vt:lpwstr>BALTROS\dep\ui01.nsf</vt:lpwstr>
  </property>
  <property fmtid="{D5CDD505-2E9C-101B-9397-08002B2CF9AE}" pid="8" name="NotesUserName">
    <vt:lpwstr>CN=Priemnaya UIKTiS/O=KRD</vt:lpwstr>
  </property>
</Properties>
</file>