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2022 г. N 7749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ПОСТАНОВЛЕНИЕ АДМИНИСТРАЦИИ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НОВОРОССИЙСК</w:t>
      </w:r>
    </w:p>
    <w:p>
      <w:pPr>
        <w:pStyle w:val="2"/>
        <w:jc w:val="center"/>
      </w:pPr>
      <w:r>
        <w:rPr>
          <w:sz w:val="20"/>
        </w:rPr>
        <w:t xml:space="preserve">ОТ 16 ФЕВРАЛЯ 2021 ГОДА N 993 "ОБ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ПРЕДСТАВЛЕНИЯ ЛИЦОМ, ПОСТУПАЮЩИМ НА РАБОТУ НА ДОЛЖНОСТЬ</w:t>
      </w:r>
    </w:p>
    <w:p>
      <w:pPr>
        <w:pStyle w:val="2"/>
        <w:jc w:val="center"/>
      </w:pPr>
      <w:r>
        <w:rPr>
          <w:sz w:val="20"/>
        </w:rPr>
        <w:t xml:space="preserve">РУКОВОДИТЕЛЯ МУНИЦИПАЛЬНОГО УЧРЕЖДЕНИЯ, А ТАКЖЕ</w:t>
      </w:r>
    </w:p>
    <w:p>
      <w:pPr>
        <w:pStyle w:val="2"/>
        <w:jc w:val="center"/>
      </w:pPr>
      <w:r>
        <w:rPr>
          <w:sz w:val="20"/>
        </w:rPr>
        <w:t xml:space="preserve">РУКОВОДИТЕЛЕМ МУНИЦИПАЛЬНОГО УЧРЕЖДЕНИЯ СВЕДЕНИЙ О СВОИХ</w:t>
      </w:r>
    </w:p>
    <w:p>
      <w:pPr>
        <w:pStyle w:val="2"/>
        <w:jc w:val="center"/>
      </w:pPr>
      <w:r>
        <w:rPr>
          <w:sz w:val="20"/>
        </w:rPr>
        <w:t xml:space="preserve">ДОХОДАХ,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 И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протеста прокуратуры города Новороссийска от 12 сентября 2022 года N 7-02/786-2022, в соответствии с Федеральными законами от 2 марта 2007 года </w:t>
      </w:r>
      <w:hyperlink w:history="0" r:id="rId6" w:tooltip="Федеральный закон от 02.03.2007 N 25-ФЗ (ред. от 28.12.2022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от 25 декабря 2008 года </w:t>
      </w:r>
      <w:hyperlink w:history="0" r:id="rId7" w:tooltip="Федеральный закон от 25.12.2008 N 273-ФЗ (ред. от 29.12.2022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от 6 октября 2003 года </w:t>
      </w:r>
      <w:hyperlink w:history="0" r:id="rId8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------------ Недействующая редакция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</w:t>
      </w:r>
      <w:hyperlink w:history="0" r:id="rId9" w:tooltip="Закон Краснодарского края от 23.07.2009 N 1798-КЗ (ред. от 07.12.2022) &quot;О противодействии коррупции в Краснодарском крае&quot; (принят ЗС КК 15.07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 июля 2009 года N 1798-КЗ "О противодействии коррупции в Краснодарском крае", </w:t>
      </w:r>
      <w:hyperlink w:history="0" r:id="rId10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коррупции", руководствуясь </w:t>
      </w:r>
      <w:hyperlink w:history="0" r:id="rId11" w:tooltip="Решение городской Думы муниципального образования город Новороссийск от 19.02.2019 N 392 (ред. от 22.11.2022) &quot;О принятии Устава муниципального образования город Новороссийск&quot; (Зарегистрировано в Управлении Минюста России по Краснодарскому краю 18.03.2019 N RU233080002019001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статьей 34</w:t>
        </w:r>
      </w:hyperlink>
      <w:r>
        <w:rPr>
          <w:sz w:val="20"/>
        </w:rPr>
        <w:t xml:space="preserve"> Устава муниципального образования город Новороссийск,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изменения в </w:t>
      </w:r>
      <w:hyperlink w:history="0" r:id="rId12" w:tooltip="Постановление администрации муниципального образования город Новороссийск от 16.02.2021 N 993 (ред. от 11.04.2022) &quot;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Новороссийск от 16 февраля 2021 года N 993 "Об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r:id="rId13" w:tooltip="Постановление администрации муниципального образования город Новороссийск от 16.02.2021 N 993 (ред. от 11.04.2022) &quot;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изложить в новой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Начальнику управления кадровой политики и руководителям отраслевых (функциональных) подразделений администрации муниципального образования город Новороссийск, на которых возложены координация и регулирование деятельности в соответствующей отрасли (сфере управления), довести до сведений руководителей муниципальных учреждений требования настоящего постановления".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r:id="rId14" w:tooltip="Постановление администрации муниципального образования город Новороссийск от 16.02.2021 N 993 (ред. от 11.04.2022) &quot;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постановления изложить в новой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Контроль за выполнением настоящего постановления оставляю за собой".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r:id="rId15" w:tooltip="Постановление администрации муниципального образования город Новороссийск от 16.02.2021 N 993 (ред. от 11.04.2022) &quot;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Правил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изложить в новой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Сведения, предусмотренные пунктами 2 и 3 настоящих Правил, предоставляемые руководителями муниципальных учреждений, учредителем которых является администрация муниципального образования город Новороссийск, предоставляются в управление кадровой политики администрации; сведения, предоставляемые руководителями муниципальных учреждений, учредителями которых выступает отраслевой орган, предоставляются в соответствующий отраслевой орган лицу, наделенному полномочиями принимать эти сведения".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r:id="rId16" w:tooltip="Постановление администрации муниципального образования город Новороссийск от 16.02.2021 N 993 (ред. от 11.04.2022) &quot;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Правил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изложить в новой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Сведения о доходах, об имуществе и обязательствах имущественного характера, предоставленные руководителем муниципального учреждения в управление кадровой политики администрации муниципального образования город Новороссийск, размещаются в информационно-телекоммуникационной сети "Интернет" на официальном сайте администрации муниципального образования город Новороссийск </w:t>
      </w:r>
      <w:r>
        <w:rPr>
          <w:sz w:val="20"/>
        </w:rPr>
        <w:t xml:space="preserve">https://admnvrsk.ru/</w:t>
      </w:r>
      <w:r>
        <w:rPr>
          <w:sz w:val="20"/>
        </w:rPr>
        <w:t xml:space="preserve">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Федерации, в течение 14 рабочих дней со дня истечения срока, установленного для их подачи".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r:id="rId17" w:tooltip="Постановление администрации муниципального образования город Новороссийск от 16.02.2021 N 993 (ред. от 11.04.2022) &quot;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Правил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изложить в новой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"13. Сведения о доходах, об имуществе и обязательствах имущественного характера, предоставленные руководителем муниципального учреждения ответственному лицу отраслевого (функционального) подразделения администрации муниципального образования город Новороссийск, наделенного полномочиями принимать эти сведения, размещаются в информационно-телекоммуникационной сети "Интернет" на автономном сайте отраслевого (функционального) подразделения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Федерации, в течение 14 рабочих дней со дня истечения срока, установленного для их подачи".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"Вестник муниципального образования город Новороссийск" и разместить на официальном сайте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А.В.КРАВЧЕНКО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29.12.2022 N 7749</w:t>
            <w:br/>
            <w:t>"О внесении изменений в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29.12.2022 N 7749 "О внесении изменений в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BBF18445074EF8CC33DF1BD9A3D99E2B506CF9E9D1AF793414F17C12034606660F5B9A4D407A1880F7B90B0F91N970M" TargetMode = "External"/>
	<Relationship Id="rId7" Type="http://schemas.openxmlformats.org/officeDocument/2006/relationships/hyperlink" Target="consultantplus://offline/ref=BBF18445074EF8CC33DF1BD9A3D99E2B506CFAE4D5AF793414F17C12034606660F5B9A4D407A1880F7B90B0F91N970M" TargetMode = "External"/>
	<Relationship Id="rId8" Type="http://schemas.openxmlformats.org/officeDocument/2006/relationships/hyperlink" Target="consultantplus://offline/ref=BBF18445074EF8CC33DF1BD9A3D99E2B506DFEE2D3A8793414F17C12034606660F5B9A4D407A1880F7B90B0F91N970M" TargetMode = "External"/>
	<Relationship Id="rId9" Type="http://schemas.openxmlformats.org/officeDocument/2006/relationships/hyperlink" Target="consultantplus://offline/ref=BBF18445074EF8CC33DF05D4B5B5C1215364A2EDD4AA75604BAC7A455C1600335D1BC414133B538DFCA2170F9A8D407BD7N174M" TargetMode = "External"/>
	<Relationship Id="rId10" Type="http://schemas.openxmlformats.org/officeDocument/2006/relationships/hyperlink" Target="consultantplus://offline/ref=BBF18445074EF8CC33DF1BD9A3D99E2B556FFEE7DFAB793414F17C12034606660F5B9A4D407A1880F7B90B0F91N970M" TargetMode = "External"/>
	<Relationship Id="rId11" Type="http://schemas.openxmlformats.org/officeDocument/2006/relationships/hyperlink" Target="consultantplus://offline/ref=BBF18445074EF8CC33DF05D4B5B5C1215364A2EDD4AA75674CAD7A455C1600335D1BC414013B0B81FEA70C0A9A98162A914264D52A5C370ABF9E9D19N87BM" TargetMode = "External"/>
	<Relationship Id="rId12" Type="http://schemas.openxmlformats.org/officeDocument/2006/relationships/hyperlink" Target="consultantplus://offline/ref=BBF18445074EF8CC33DF05D4B5B5C1215364A2EDD4A97A6341AC7A455C1600335D1BC414133B538DFCA2170F9A8D407BD7N174M" TargetMode = "External"/>
	<Relationship Id="rId13" Type="http://schemas.openxmlformats.org/officeDocument/2006/relationships/hyperlink" Target="consultantplus://offline/ref=BBF18445074EF8CC33DF05D4B5B5C1215364A2EDD4A97A6341AC7A455C1600335D1BC414013B0B81FEA7090F9598162A914264D52A5C370ABF9E9D19N87BM" TargetMode = "External"/>
	<Relationship Id="rId14" Type="http://schemas.openxmlformats.org/officeDocument/2006/relationships/hyperlink" Target="consultantplus://offline/ref=BBF18445074EF8CC33DF05D4B5B5C1215364A2EDD4A97A6341AC7A455C1600335D1BC414013B0B81FEA7090F9B98162A914264D52A5C370ABF9E9D19N87BM" TargetMode = "External"/>
	<Relationship Id="rId15" Type="http://schemas.openxmlformats.org/officeDocument/2006/relationships/hyperlink" Target="consultantplus://offline/ref=BBF18445074EF8CC33DF05D4B5B5C1215364A2EDD4A97A6341AC7A455C1600335D1BC414013B0B81FEA7090F9A98162A914264D52A5C370ABF9E9D19N87BM" TargetMode = "External"/>
	<Relationship Id="rId16" Type="http://schemas.openxmlformats.org/officeDocument/2006/relationships/hyperlink" Target="consultantplus://offline/ref=BBF18445074EF8CC33DF05D4B5B5C1215364A2EDD4A97A6341AC7A455C1600335D1BC414013B0B81FEA7090D9798162A914264D52A5C370ABF9E9D19N87BM" TargetMode = "External"/>
	<Relationship Id="rId17" Type="http://schemas.openxmlformats.org/officeDocument/2006/relationships/hyperlink" Target="consultantplus://offline/ref=BBF18445074EF8CC33DF05D4B5B5C1215364A2EDD4A97A6341AC7A455C1600335D1BC414013B0B81FEA7090D9698162A914264D52A5C370ABF9E9D19N87B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29.12.2022 N 7749
"О внесении изменений в постановление администрации муниципального образования город Новороссийск от 16 февраля 2021 года N 993 "Об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</dc:title>
  <dcterms:created xsi:type="dcterms:W3CDTF">2023-09-25T12:59:13Z</dcterms:created>
</cp:coreProperties>
</file>