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город Новороссийск от 19.05.2016 N 3937</w:t>
              <w:br/>
              <w:t xml:space="preserve">(ред. от 12.01.2023)</w:t>
              <w:br/>
              <w:t xml:space="preserve">"Об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мая 2016 г. N 3937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ПОРЯДКЕ СООБЩЕНИЯ ЛИЦАМИ, ЗАМЕЩАЮЩИМИ</w:t>
      </w:r>
    </w:p>
    <w:p>
      <w:pPr>
        <w:pStyle w:val="2"/>
        <w:jc w:val="center"/>
      </w:pPr>
      <w:r>
        <w:rPr>
          <w:sz w:val="20"/>
        </w:rPr>
        <w:t xml:space="preserve">ДОЛЖНОСТИ МУНИЦИПАЛЬНОЙ СЛУЖБЫ В АДМИНИСТРАЦИИ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НОВОРОССИЙСК, ЕЕ ОТРАСЛЕВЫХ</w:t>
      </w:r>
    </w:p>
    <w:p>
      <w:pPr>
        <w:pStyle w:val="2"/>
        <w:jc w:val="center"/>
      </w:pPr>
      <w:r>
        <w:rPr>
          <w:sz w:val="20"/>
        </w:rPr>
        <w:t xml:space="preserve">(ФУНКЦИОНАЛЬНЫХ) И ТЕРРИТОРИАЛЬНЫХ ОРГАНАХ, О ВОЗНИКНОВЕНИИ</w:t>
      </w:r>
    </w:p>
    <w:p>
      <w:pPr>
        <w:pStyle w:val="2"/>
        <w:jc w:val="center"/>
      </w:pPr>
      <w:r>
        <w:rPr>
          <w:sz w:val="20"/>
        </w:rPr>
        <w:t xml:space="preserve">ЛИЧНОЙ ЗАИНТЕРЕСОВАННОСТИ ПРИ ИСПОЛНЕНИИ ДОЛЖНОСТНЫХ</w:t>
      </w:r>
    </w:p>
    <w:p>
      <w:pPr>
        <w:pStyle w:val="2"/>
        <w:jc w:val="center"/>
      </w:pPr>
      <w:r>
        <w:rPr>
          <w:sz w:val="20"/>
        </w:rPr>
        <w:t xml:space="preserve">ОБЯЗАННОСТЕЙ, КОТОРАЯ ПРИВОДИТ ИЛИ МОЖЕТ</w:t>
      </w:r>
    </w:p>
    <w:p>
      <w:pPr>
        <w:pStyle w:val="2"/>
        <w:jc w:val="center"/>
      </w:pPr>
      <w:r>
        <w:rPr>
          <w:sz w:val="20"/>
        </w:rPr>
        <w:t xml:space="preserve">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администрации муниципального образования город Новороссийск от 12.01.2023 N 91 &quot;О внесении изменений в постановление администрации муниципального образования город Новороссийск от 19 мая 2016 года N 3937 &quot;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город Новороссийск от 12.01.2023 N 91)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 и </w:t>
      </w:r>
      <w:hyperlink w:history="0" r:id="rId9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на основании </w:t>
      </w:r>
      <w:hyperlink w:history="0" r:id="rId10" w:tooltip="Решение городской Думы муниципального образования город Новороссийск от 19.04.2016 N 75 (ред. от 30.05.2017) &quot;О принятии Устава муниципального образования город Новороссийск&quot; (Зарегистрировано в Управлении Минюста России по Краснодарскому краю 17.05.2016 N RU233080002016001) ------------ Утратил силу или отменен {КонсультантПлюс}">
        <w:r>
          <w:rPr>
            <w:sz w:val="20"/>
            <w:color w:val="0000ff"/>
          </w:rPr>
          <w:t xml:space="preserve">статьи 32</w:t>
        </w:r>
      </w:hyperlink>
      <w:r>
        <w:rPr>
          <w:sz w:val="20"/>
        </w:rPr>
        <w:t xml:space="preserve"> Устава муниципального образования город Новороссийск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Отделу информационной политики и средств массовой информации (Кудзиева) опубликовать настоящее постановление в средствах массовой информации и на официальном интернет-сайте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1" w:tooltip="Постановление администрации муниципального образования город Новороссийск от 12.01.2023 N 91 &quot;О внесении изменений в постановление администрации муниципального образования город Новороссийск от 19 мая 2016 года N 3937 &quot;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город Новороссийск от 12.01.2023 N 91)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его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В.И.СИНЯГОВСКИЙ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19 мая 2016 г. N 3937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ЛИЦАМИ,</w:t>
      </w:r>
    </w:p>
    <w:p>
      <w:pPr>
        <w:pStyle w:val="2"/>
        <w:jc w:val="center"/>
      </w:pPr>
      <w:r>
        <w:rPr>
          <w:sz w:val="20"/>
        </w:rPr>
        <w:t xml:space="preserve">ЗАМЕЩАЮЩИМИ ДОЛЖНОСТИ МУНИЦИПАЛЬНОЙ</w:t>
      </w:r>
    </w:p>
    <w:p>
      <w:pPr>
        <w:pStyle w:val="2"/>
        <w:jc w:val="center"/>
      </w:pPr>
      <w:r>
        <w:rPr>
          <w:sz w:val="20"/>
        </w:rPr>
        <w:t xml:space="preserve">СЛУЖБЫ В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НОВОРОССИЙСК, ЕЕ ОТРАСЛЕВЫХ (ФУНКЦИОНАЛЬНЫХ) И</w:t>
      </w:r>
    </w:p>
    <w:p>
      <w:pPr>
        <w:pStyle w:val="2"/>
        <w:jc w:val="center"/>
      </w:pPr>
      <w:r>
        <w:rPr>
          <w:sz w:val="20"/>
        </w:rPr>
        <w:t xml:space="preserve">ТЕРРИТОРИАЛЬНЫХ ОРГАНАХ, О ВОЗНИКНОВЕНИИ ЛИЧНОЙ</w:t>
      </w:r>
    </w:p>
    <w:p>
      <w:pPr>
        <w:pStyle w:val="2"/>
        <w:jc w:val="center"/>
      </w:pPr>
      <w:r>
        <w:rPr>
          <w:sz w:val="20"/>
        </w:rPr>
        <w:t xml:space="preserve">ЗАИНТЕРЕСОВАННОСТИ ПРИ ИСПОЛНЕНИИ ДОЛЖНОСТНЫХ</w:t>
      </w:r>
    </w:p>
    <w:p>
      <w:pPr>
        <w:pStyle w:val="2"/>
        <w:jc w:val="center"/>
      </w:pPr>
      <w:r>
        <w:rPr>
          <w:sz w:val="20"/>
        </w:rPr>
        <w:t xml:space="preserve">ОБЯЗАННОСТЕЙ, КОТОРАЯ ПРИВОДИТ ИЛИ МОЖЕТ</w:t>
      </w:r>
    </w:p>
    <w:p>
      <w:pPr>
        <w:pStyle w:val="2"/>
        <w:jc w:val="center"/>
      </w:pPr>
      <w:r>
        <w:rPr>
          <w:sz w:val="20"/>
        </w:rPr>
        <w:t xml:space="preserve">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администрации муниципального образования город Новороссийск от 12.01.2023 N 91 &quot;О внесении изменений в постановление администрации муниципального образования город Новороссийск от 19 мая 2016 года N 3937 &quot;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город Новороссийск от 12.01.2023 N 91)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Муниципальные служащие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Муниципальный служащий направляет </w:t>
      </w:r>
      <w:hyperlink w:history="0" w:anchor="P103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, составленное по форме согласно приложению к настоящему Положению, главе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 поручению главы муниципального образования управление кадровой политики администрации муниципального образования город Новороссийск осуществляет предварительное рассмотрение уведомления.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администрации муниципального образования город Новороссийск от 12.01.2023 N 91 &quot;О внесении изменений в постановление администрации муниципального образования город Новороссийск от 19 мая 2016 года N 3937 &quot;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город Новороссийск от 12.01.2023 N 91)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ходе предварительного рассмотрения уведомления должностные лица управления кадровой политики администрации муниципального образования город Новороссийск имеют право проводить собеседование с муниципальным служащим, направившим уведомление, получать от него письменные пояснения. Уполномоченные должностные лица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администрации муниципального образования город Новороссийск от 12.01.2023 N 91 &quot;О внесении изменений в постановление администрации муниципального образования город Новороссийск от 19 мая 2016 года N 3937 &quot;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город Новороссийск от 12.01.2023 N 91)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 результатам предварительного рассмотрения уведомления управлением кадровой политики администрации муниципального образования город Новороссийск подготавливается мотивированное заключение.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администрации муниципального образования город Новороссийск от 12.01.2023 N 91 &quot;О внесении изменений в постановление администрации муниципального образования город Новороссийск от 19 мая 2016 года N 3937 &quot;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город Новороссийск от 12.01.2023 N 91)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Уведомление, заключение и другие материалы, полученные в ходе предварительного рассмотрения уведомления, представляются председателю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город Новороссийск, ее отраслевых (функциональных) и территориальных органах (далее - комиссия) в течение семи рабочих дней со дня поступления уведомления в управление кадровой политики администрации муниципального образования город Новороссийск.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администрации муниципального образования город Новороссийск от 12.01.2023 N 91 &quot;О внесении изменений в постановление администрации муниципального образования город Новороссийск от 19 мая 2016 года N 3937 &quot;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город Новороссийск от 12.01.2023 N 91)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запросов, указанных в </w:t>
      </w:r>
      <w:hyperlink w:history="0" w:anchor="P59" w:tooltip="В ходе предварительного рассмотрения уведомления должностные лица управления кадровой политики администрации муниципального образования город Новороссийск имеют право проводить собеседование с муниципальным служащим, направившим уведомление, получать от него письменные пояснения. Уполномоченные должностные лица могут направлять в установленном порядке запросы в государственные органы, органы местного самоуправления и заинтересованные организации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настоящего Положения, уведомление, заключение и другие материалы представляются председателю комиссии в течение 45 дней со дня поступления уведомления в управление кадровой политики администрации муниципального образования город Новороссийск.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администрации муниципального образования город Новороссийск от 12.01.2023 N 91 &quot;О внесении изменений в постановление администрации муниципального образования город Новороссийск от 19 мая 2016 года N 3937 &quot;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город Новороссийск от 12.01.2023 N 91)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Комиссия рассматривает уведомление и принимает по нему решение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город Новороссийск, ее отраслевых (функциональных) и территориальных органах.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А.И.ПАВЛОВ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сообщения лицами,</w:t>
      </w:r>
    </w:p>
    <w:p>
      <w:pPr>
        <w:pStyle w:val="0"/>
        <w:jc w:val="right"/>
      </w:pPr>
      <w:r>
        <w:rPr>
          <w:sz w:val="20"/>
        </w:rPr>
        <w:t xml:space="preserve">замещающими должности</w:t>
      </w:r>
    </w:p>
    <w:p>
      <w:pPr>
        <w:pStyle w:val="0"/>
        <w:jc w:val="right"/>
      </w:pPr>
      <w:r>
        <w:rPr>
          <w:sz w:val="20"/>
        </w:rPr>
        <w:t xml:space="preserve">муниципальной службы</w:t>
      </w:r>
    </w:p>
    <w:p>
      <w:pPr>
        <w:pStyle w:val="0"/>
        <w:jc w:val="right"/>
      </w:pPr>
      <w:r>
        <w:rPr>
          <w:sz w:val="20"/>
        </w:rPr>
        <w:t xml:space="preserve">в 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Новороссийск,</w:t>
      </w:r>
    </w:p>
    <w:p>
      <w:pPr>
        <w:pStyle w:val="0"/>
        <w:jc w:val="right"/>
      </w:pPr>
      <w:r>
        <w:rPr>
          <w:sz w:val="20"/>
        </w:rPr>
        <w:t xml:space="preserve">ее отраслевых (функциональных)</w:t>
      </w:r>
    </w:p>
    <w:p>
      <w:pPr>
        <w:pStyle w:val="0"/>
        <w:jc w:val="right"/>
      </w:pPr>
      <w:r>
        <w:rPr>
          <w:sz w:val="20"/>
        </w:rPr>
        <w:t xml:space="preserve">и территориальных органах,</w:t>
      </w:r>
    </w:p>
    <w:p>
      <w:pPr>
        <w:pStyle w:val="0"/>
        <w:jc w:val="right"/>
      </w:pPr>
      <w:r>
        <w:rPr>
          <w:sz w:val="20"/>
        </w:rPr>
        <w:t xml:space="preserve">о возникновении личной</w:t>
      </w:r>
    </w:p>
    <w:p>
      <w:pPr>
        <w:pStyle w:val="0"/>
        <w:jc w:val="right"/>
      </w:pPr>
      <w:r>
        <w:rPr>
          <w:sz w:val="20"/>
        </w:rPr>
        <w:t xml:space="preserve">заинтересованности при исполнении</w:t>
      </w:r>
    </w:p>
    <w:p>
      <w:pPr>
        <w:pStyle w:val="0"/>
        <w:jc w:val="right"/>
      </w:pPr>
      <w:r>
        <w:rPr>
          <w:sz w:val="20"/>
        </w:rPr>
        <w:t xml:space="preserve">должностных обязанностей,</w:t>
      </w:r>
    </w:p>
    <w:p>
      <w:pPr>
        <w:pStyle w:val="0"/>
        <w:jc w:val="right"/>
      </w:pPr>
      <w:r>
        <w:rPr>
          <w:sz w:val="20"/>
        </w:rPr>
        <w:t xml:space="preserve">которая приводит или может привести</w:t>
      </w:r>
    </w:p>
    <w:p>
      <w:pPr>
        <w:pStyle w:val="0"/>
        <w:jc w:val="right"/>
      </w:pPr>
      <w:r>
        <w:rPr>
          <w:sz w:val="20"/>
        </w:rPr>
        <w:t xml:space="preserve">к конфликту интересов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</w:t>
      </w:r>
    </w:p>
    <w:p>
      <w:pPr>
        <w:pStyle w:val="1"/>
        <w:jc w:val="both"/>
      </w:pPr>
      <w:r>
        <w:rPr>
          <w:sz w:val="20"/>
        </w:rPr>
        <w:t xml:space="preserve">(отметка об ознакомлении)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Главе 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                     город Новороссийск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от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(Ф.И.О., замещаемая должность)</w:t>
      </w:r>
    </w:p>
    <w:p>
      <w:pPr>
        <w:pStyle w:val="1"/>
        <w:jc w:val="both"/>
      </w:pPr>
      <w:r>
        <w:rPr>
          <w:sz w:val="20"/>
        </w:rPr>
      </w:r>
    </w:p>
    <w:bookmarkStart w:id="103" w:name="P103"/>
    <w:bookmarkEnd w:id="103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о возникновении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       должностных обязанностей, которая приводит или может привести</w:t>
      </w:r>
    </w:p>
    <w:p>
      <w:pPr>
        <w:pStyle w:val="1"/>
        <w:jc w:val="both"/>
      </w:pPr>
      <w:r>
        <w:rPr>
          <w:sz w:val="20"/>
        </w:rPr>
        <w:t xml:space="preserve">                           к конфликту интересов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Сообщаю о возникновении у меня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должностных  обязанностей,  которая приводит или может привести к конфликту</w:t>
      </w:r>
    </w:p>
    <w:p>
      <w:pPr>
        <w:pStyle w:val="1"/>
        <w:jc w:val="both"/>
      </w:pPr>
      <w:r>
        <w:rPr>
          <w:sz w:val="20"/>
        </w:rPr>
        <w:t xml:space="preserve">интересов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Обстоятельства,     являющиеся    основанием    возникновения    личной</w:t>
      </w:r>
    </w:p>
    <w:p>
      <w:pPr>
        <w:pStyle w:val="1"/>
        <w:jc w:val="both"/>
      </w:pPr>
      <w:r>
        <w:rPr>
          <w:sz w:val="20"/>
        </w:rPr>
        <w:t xml:space="preserve">заинтересованности: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Должностные   обязанности,  на  исполнение  которых  влияет  или  может</w:t>
      </w:r>
    </w:p>
    <w:p>
      <w:pPr>
        <w:pStyle w:val="1"/>
        <w:jc w:val="both"/>
      </w:pPr>
      <w:r>
        <w:rPr>
          <w:sz w:val="20"/>
        </w:rPr>
        <w:t xml:space="preserve">повлиять личная заинтересованность: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Предлагаемые   меры  по  предотвращению  или  урегулированию  конфликта</w:t>
      </w:r>
    </w:p>
    <w:p>
      <w:pPr>
        <w:pStyle w:val="1"/>
        <w:jc w:val="both"/>
      </w:pPr>
      <w:r>
        <w:rPr>
          <w:sz w:val="20"/>
        </w:rPr>
        <w:t xml:space="preserve">интересов: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Намереваюсь (не намереваюсь)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 соблюдению  требований  к служебному поведению муниципальных служащих и</w:t>
      </w:r>
    </w:p>
    <w:p>
      <w:pPr>
        <w:pStyle w:val="1"/>
        <w:jc w:val="both"/>
      </w:pPr>
      <w:r>
        <w:rPr>
          <w:sz w:val="20"/>
        </w:rPr>
        <w:t xml:space="preserve">урегулированию   конфликта   интересов   в   администрации   муниципального</w:t>
      </w:r>
    </w:p>
    <w:p>
      <w:pPr>
        <w:pStyle w:val="1"/>
        <w:jc w:val="both"/>
      </w:pPr>
      <w:r>
        <w:rPr>
          <w:sz w:val="20"/>
        </w:rPr>
        <w:t xml:space="preserve">образования   город   Новороссийск,   ее   отраслевых   (функциональных)  и</w:t>
      </w:r>
    </w:p>
    <w:p>
      <w:pPr>
        <w:pStyle w:val="1"/>
        <w:jc w:val="both"/>
      </w:pPr>
      <w:r>
        <w:rPr>
          <w:sz w:val="20"/>
        </w:rPr>
        <w:t xml:space="preserve">территориальных  органах  при  рассмотрении  настоящего уведомления (нужное</w:t>
      </w:r>
    </w:p>
    <w:p>
      <w:pPr>
        <w:pStyle w:val="1"/>
        <w:jc w:val="both"/>
      </w:pPr>
      <w:r>
        <w:rPr>
          <w:sz w:val="20"/>
        </w:rPr>
        <w:t xml:space="preserve">подчеркнуть).</w:t>
      </w:r>
    </w:p>
    <w:p>
      <w:pPr>
        <w:pStyle w:val="1"/>
        <w:jc w:val="both"/>
      </w:pPr>
      <w:r>
        <w:rPr>
          <w:sz w:val="20"/>
        </w:rPr>
        <w:t xml:space="preserve">"____" ___________ 20___ г.</w:t>
      </w:r>
    </w:p>
    <w:p>
      <w:pPr>
        <w:pStyle w:val="1"/>
        <w:jc w:val="both"/>
      </w:pPr>
      <w:r>
        <w:rPr>
          <w:sz w:val="20"/>
        </w:rPr>
        <w:t xml:space="preserve">___________________________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      (подпись лица,                    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направляющего уведомление)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А.И.ПАВЛОВ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19.05.2016 N 3937</w:t>
            <w:br/>
            <w:t>(ред. от 12.01.2023)</w:t>
            <w:br/>
            <w:t>"Об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228881&amp;dst=100005" TargetMode = "External"/>
	<Relationship Id="rId8" Type="http://schemas.openxmlformats.org/officeDocument/2006/relationships/hyperlink" Target="https://login.consultant.ru/link/?req=doc&amp;base=LAW&amp;n=464894&amp;dst=127" TargetMode = "External"/>
	<Relationship Id="rId9" Type="http://schemas.openxmlformats.org/officeDocument/2006/relationships/hyperlink" Target="https://login.consultant.ru/link/?req=doc&amp;base=LAW&amp;n=468041" TargetMode = "External"/>
	<Relationship Id="rId10" Type="http://schemas.openxmlformats.org/officeDocument/2006/relationships/hyperlink" Target="https://login.consultant.ru/link/?req=doc&amp;base=RLAW177&amp;n=167964&amp;dst=100484" TargetMode = "External"/>
	<Relationship Id="rId11" Type="http://schemas.openxmlformats.org/officeDocument/2006/relationships/hyperlink" Target="https://login.consultant.ru/link/?req=doc&amp;base=RLAW177&amp;n=228881&amp;dst=100006" TargetMode = "External"/>
	<Relationship Id="rId12" Type="http://schemas.openxmlformats.org/officeDocument/2006/relationships/hyperlink" Target="https://login.consultant.ru/link/?req=doc&amp;base=RLAW177&amp;n=228881&amp;dst=100008" TargetMode = "External"/>
	<Relationship Id="rId13" Type="http://schemas.openxmlformats.org/officeDocument/2006/relationships/hyperlink" Target="https://login.consultant.ru/link/?req=doc&amp;base=RLAW177&amp;n=228881&amp;dst=100009" TargetMode = "External"/>
	<Relationship Id="rId14" Type="http://schemas.openxmlformats.org/officeDocument/2006/relationships/hyperlink" Target="https://login.consultant.ru/link/?req=doc&amp;base=RLAW177&amp;n=228881&amp;dst=100009" TargetMode = "External"/>
	<Relationship Id="rId15" Type="http://schemas.openxmlformats.org/officeDocument/2006/relationships/hyperlink" Target="https://login.consultant.ru/link/?req=doc&amp;base=RLAW177&amp;n=228881&amp;dst=100010" TargetMode = "External"/>
	<Relationship Id="rId16" Type="http://schemas.openxmlformats.org/officeDocument/2006/relationships/hyperlink" Target="https://login.consultant.ru/link/?req=doc&amp;base=RLAW177&amp;n=228881&amp;dst=100011" TargetMode = "External"/>
	<Relationship Id="rId17" Type="http://schemas.openxmlformats.org/officeDocument/2006/relationships/hyperlink" Target="https://login.consultant.ru/link/?req=doc&amp;base=RLAW177&amp;n=228881&amp;dst=1000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19.05.2016 N 3937
(ред. от 12.01.2023)
"Об утверждении Положения о порядке сообщения лицами, замещающими должности муниципальной службы в администрации муниципального образования город Новороссийск, ее отраслевых (функциональных) и территориальных органах,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terms:created xsi:type="dcterms:W3CDTF">2024-04-01T07:56:52Z</dcterms:created>
</cp:coreProperties>
</file>