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F2B" w:rsidRDefault="00C64F2B" w:rsidP="00C64F2B">
      <w:pPr>
        <w:pStyle w:val="a3"/>
        <w:ind w:left="5245"/>
        <w:rPr>
          <w:sz w:val="28"/>
          <w:szCs w:val="28"/>
        </w:rPr>
      </w:pPr>
      <w:r>
        <w:rPr>
          <w:sz w:val="28"/>
          <w:szCs w:val="28"/>
        </w:rPr>
        <w:t>ООО «</w:t>
      </w:r>
      <w:r>
        <w:rPr>
          <w:sz w:val="28"/>
          <w:szCs w:val="28"/>
        </w:rPr>
        <w:t>Ж</w:t>
      </w:r>
      <w:r>
        <w:rPr>
          <w:sz w:val="28"/>
          <w:szCs w:val="28"/>
        </w:rPr>
        <w:t>илищная компания»</w:t>
      </w:r>
    </w:p>
    <w:p w:rsidR="00C64F2B" w:rsidRDefault="00C64F2B" w:rsidP="00C64F2B">
      <w:pPr>
        <w:pStyle w:val="a3"/>
        <w:ind w:left="5245"/>
        <w:rPr>
          <w:sz w:val="28"/>
          <w:szCs w:val="28"/>
        </w:rPr>
      </w:pPr>
      <w:r>
        <w:rPr>
          <w:sz w:val="28"/>
          <w:szCs w:val="28"/>
        </w:rPr>
        <w:t>г. Новороссийск, ул. Мир</w:t>
      </w:r>
      <w:r>
        <w:rPr>
          <w:sz w:val="28"/>
          <w:szCs w:val="28"/>
        </w:rPr>
        <w:t>ов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я</w:t>
      </w:r>
      <w:r>
        <w:rPr>
          <w:sz w:val="28"/>
          <w:szCs w:val="28"/>
        </w:rPr>
        <w:t>, д. 12</w:t>
      </w:r>
    </w:p>
    <w:p w:rsidR="00C64F2B" w:rsidRDefault="00C64F2B" w:rsidP="00C64F2B">
      <w:pPr>
        <w:ind w:left="5245"/>
        <w:rPr>
          <w:sz w:val="28"/>
          <w:szCs w:val="28"/>
        </w:rPr>
      </w:pPr>
      <w:r>
        <w:rPr>
          <w:sz w:val="28"/>
          <w:szCs w:val="28"/>
        </w:rPr>
        <w:t xml:space="preserve">тел.: </w:t>
      </w:r>
      <w:r>
        <w:rPr>
          <w:sz w:val="28"/>
          <w:szCs w:val="28"/>
        </w:rPr>
        <w:t>1</w:t>
      </w:r>
      <w:r>
        <w:rPr>
          <w:sz w:val="28"/>
          <w:szCs w:val="28"/>
        </w:rPr>
        <w:t>61236</w:t>
      </w:r>
    </w:p>
    <w:p w:rsidR="00C64F2B" w:rsidRDefault="00C64F2B" w:rsidP="00C64F2B">
      <w:pPr>
        <w:pStyle w:val="a3"/>
        <w:tabs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64F2B" w:rsidRDefault="00C64F2B" w:rsidP="00C64F2B">
      <w:pPr>
        <w:pStyle w:val="a3"/>
        <w:tabs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ab/>
        <w:t>от</w:t>
      </w:r>
      <w:r w:rsidR="000B0E64">
        <w:rPr>
          <w:sz w:val="28"/>
          <w:szCs w:val="28"/>
        </w:rPr>
        <w:t>:</w:t>
      </w:r>
      <w:r w:rsidR="000B0E64"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B0E64" w:rsidRDefault="00C64F2B" w:rsidP="00C64F2B">
      <w:pPr>
        <w:pStyle w:val="a3"/>
        <w:tabs>
          <w:tab w:val="left" w:pos="5245"/>
        </w:tabs>
        <w:rPr>
          <w:sz w:val="28"/>
          <w:szCs w:val="28"/>
        </w:rPr>
      </w:pPr>
      <w:r>
        <w:rPr>
          <w:sz w:val="28"/>
          <w:szCs w:val="28"/>
        </w:rPr>
        <w:tab/>
        <w:t>Николаевой</w:t>
      </w:r>
      <w:r w:rsidR="000B0E64">
        <w:rPr>
          <w:sz w:val="28"/>
          <w:szCs w:val="28"/>
        </w:rPr>
        <w:t xml:space="preserve"> Татьян</w:t>
      </w:r>
      <w:r>
        <w:rPr>
          <w:sz w:val="28"/>
          <w:szCs w:val="28"/>
        </w:rPr>
        <w:t>ы Николаевны</w:t>
      </w:r>
    </w:p>
    <w:p w:rsidR="000B0E64" w:rsidRDefault="00C64F2B" w:rsidP="00C64F2B">
      <w:pPr>
        <w:pStyle w:val="a3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B0E64">
        <w:rPr>
          <w:sz w:val="28"/>
          <w:szCs w:val="28"/>
        </w:rPr>
        <w:t xml:space="preserve">адрес </w:t>
      </w:r>
      <w:r w:rsidR="00250C95">
        <w:rPr>
          <w:sz w:val="28"/>
          <w:szCs w:val="28"/>
        </w:rPr>
        <w:t>прожива</w:t>
      </w:r>
      <w:r w:rsidR="000B0E64">
        <w:rPr>
          <w:sz w:val="28"/>
          <w:szCs w:val="28"/>
        </w:rPr>
        <w:t>ния</w:t>
      </w:r>
      <w:r w:rsidR="00C54008">
        <w:rPr>
          <w:sz w:val="28"/>
          <w:szCs w:val="28"/>
        </w:rPr>
        <w:t xml:space="preserve">: </w:t>
      </w:r>
    </w:p>
    <w:p w:rsidR="000B0E64" w:rsidRDefault="00C64F2B" w:rsidP="00C64F2B">
      <w:pPr>
        <w:pStyle w:val="a3"/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4008">
        <w:rPr>
          <w:sz w:val="28"/>
          <w:szCs w:val="28"/>
        </w:rPr>
        <w:t>г. Новороссийск, ул.</w:t>
      </w:r>
      <w:r w:rsidR="009B645E">
        <w:rPr>
          <w:sz w:val="28"/>
          <w:szCs w:val="28"/>
        </w:rPr>
        <w:t xml:space="preserve"> </w:t>
      </w:r>
      <w:r w:rsidR="00C54008">
        <w:rPr>
          <w:sz w:val="28"/>
          <w:szCs w:val="28"/>
        </w:rPr>
        <w:t>Мир</w:t>
      </w:r>
      <w:r>
        <w:rPr>
          <w:sz w:val="28"/>
          <w:szCs w:val="28"/>
        </w:rPr>
        <w:t>ов</w:t>
      </w:r>
      <w:r w:rsidR="00C54008">
        <w:rPr>
          <w:sz w:val="28"/>
          <w:szCs w:val="28"/>
        </w:rPr>
        <w:t>а</w:t>
      </w:r>
      <w:r>
        <w:rPr>
          <w:sz w:val="28"/>
          <w:szCs w:val="28"/>
        </w:rPr>
        <w:t>я</w:t>
      </w:r>
      <w:r w:rsidR="00C54008">
        <w:rPr>
          <w:sz w:val="28"/>
          <w:szCs w:val="28"/>
        </w:rPr>
        <w:t xml:space="preserve">, </w:t>
      </w:r>
    </w:p>
    <w:p w:rsidR="00C54008" w:rsidRDefault="00C64F2B" w:rsidP="00C64F2B">
      <w:pPr>
        <w:pStyle w:val="a3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4008">
        <w:rPr>
          <w:sz w:val="28"/>
          <w:szCs w:val="28"/>
        </w:rPr>
        <w:t>д. 1</w:t>
      </w:r>
      <w:r>
        <w:rPr>
          <w:sz w:val="28"/>
          <w:szCs w:val="28"/>
        </w:rPr>
        <w:t>2</w:t>
      </w:r>
      <w:r w:rsidR="00C54008">
        <w:rPr>
          <w:sz w:val="28"/>
          <w:szCs w:val="28"/>
        </w:rPr>
        <w:t xml:space="preserve">, кв. </w:t>
      </w:r>
      <w:r w:rsidR="000B0E64">
        <w:rPr>
          <w:sz w:val="28"/>
          <w:szCs w:val="28"/>
        </w:rPr>
        <w:t>32</w:t>
      </w:r>
      <w:r w:rsidR="00C54008">
        <w:rPr>
          <w:sz w:val="28"/>
          <w:szCs w:val="28"/>
        </w:rPr>
        <w:t>,</w:t>
      </w:r>
    </w:p>
    <w:p w:rsidR="00C54008" w:rsidRDefault="00C64F2B" w:rsidP="00C64F2B">
      <w:pPr>
        <w:pStyle w:val="a3"/>
        <w:ind w:left="4248" w:firstLine="70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54008">
        <w:rPr>
          <w:sz w:val="28"/>
          <w:szCs w:val="28"/>
        </w:rPr>
        <w:t>т.: 8</w:t>
      </w:r>
      <w:r w:rsidR="001C0434">
        <w:rPr>
          <w:sz w:val="28"/>
          <w:szCs w:val="28"/>
        </w:rPr>
        <w:t xml:space="preserve"> </w:t>
      </w:r>
      <w:r w:rsidR="00C54008">
        <w:rPr>
          <w:sz w:val="28"/>
          <w:szCs w:val="28"/>
        </w:rPr>
        <w:t>9</w:t>
      </w:r>
      <w:r>
        <w:rPr>
          <w:sz w:val="28"/>
          <w:szCs w:val="28"/>
        </w:rPr>
        <w:t>00</w:t>
      </w:r>
      <w:r w:rsidR="005D4146">
        <w:rPr>
          <w:sz w:val="28"/>
          <w:szCs w:val="28"/>
        </w:rPr>
        <w:t xml:space="preserve"> </w:t>
      </w:r>
      <w:r>
        <w:rPr>
          <w:sz w:val="28"/>
          <w:szCs w:val="28"/>
        </w:rPr>
        <w:t>9009000</w:t>
      </w:r>
    </w:p>
    <w:p w:rsidR="000B0E64" w:rsidRDefault="000B0E64" w:rsidP="000B0E64">
      <w:pPr>
        <w:pStyle w:val="a3"/>
        <w:rPr>
          <w:sz w:val="28"/>
          <w:szCs w:val="28"/>
        </w:rPr>
      </w:pPr>
    </w:p>
    <w:p w:rsidR="000431B9" w:rsidRDefault="000B0E64" w:rsidP="000431B9">
      <w:pPr>
        <w:ind w:right="-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431B9">
        <w:rPr>
          <w:sz w:val="28"/>
          <w:szCs w:val="28"/>
        </w:rPr>
        <w:tab/>
        <w:t xml:space="preserve">     копия:</w:t>
      </w:r>
    </w:p>
    <w:p w:rsidR="000431B9" w:rsidRDefault="000431B9" w:rsidP="000431B9">
      <w:pPr>
        <w:ind w:right="-83" w:firstLine="5245"/>
        <w:jc w:val="both"/>
        <w:rPr>
          <w:sz w:val="28"/>
          <w:szCs w:val="28"/>
        </w:rPr>
      </w:pPr>
      <w:r>
        <w:rPr>
          <w:sz w:val="28"/>
          <w:szCs w:val="28"/>
        </w:rPr>
        <w:t>в отдел по защите</w:t>
      </w:r>
    </w:p>
    <w:p w:rsidR="000431B9" w:rsidRDefault="000431B9" w:rsidP="000431B9">
      <w:pPr>
        <w:ind w:left="4537"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прав потребителей в сфере ЖКХ</w:t>
      </w:r>
    </w:p>
    <w:p w:rsidR="000431B9" w:rsidRDefault="000431B9" w:rsidP="000431B9">
      <w:pPr>
        <w:ind w:left="4537"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УГХ АМО г. Новороссийск</w:t>
      </w:r>
    </w:p>
    <w:p w:rsidR="000431B9" w:rsidRPr="004300D3" w:rsidRDefault="000431B9" w:rsidP="000431B9">
      <w:pPr>
        <w:ind w:left="4537" w:right="-83" w:firstLine="708"/>
        <w:jc w:val="both"/>
        <w:rPr>
          <w:sz w:val="28"/>
          <w:szCs w:val="28"/>
        </w:rPr>
      </w:pPr>
      <w:r>
        <w:rPr>
          <w:sz w:val="28"/>
          <w:szCs w:val="28"/>
        </w:rPr>
        <w:t>ул. Рубина, 23, тел: 644752</w:t>
      </w:r>
    </w:p>
    <w:p w:rsidR="00B77B2F" w:rsidRDefault="00B77B2F" w:rsidP="000431B9">
      <w:pPr>
        <w:pStyle w:val="a3"/>
        <w:rPr>
          <w:sz w:val="24"/>
          <w:szCs w:val="24"/>
        </w:rPr>
      </w:pPr>
      <w:r w:rsidRPr="00F2402F">
        <w:rPr>
          <w:sz w:val="24"/>
          <w:szCs w:val="24"/>
        </w:rPr>
        <w:tab/>
      </w:r>
      <w:r w:rsidRPr="00F2402F">
        <w:rPr>
          <w:sz w:val="24"/>
          <w:szCs w:val="24"/>
        </w:rPr>
        <w:tab/>
      </w:r>
      <w:r w:rsidRPr="00F2402F">
        <w:rPr>
          <w:sz w:val="24"/>
          <w:szCs w:val="24"/>
        </w:rPr>
        <w:tab/>
      </w:r>
      <w:r w:rsidRPr="00F2402F">
        <w:rPr>
          <w:sz w:val="24"/>
          <w:szCs w:val="24"/>
        </w:rPr>
        <w:tab/>
      </w:r>
      <w:r w:rsidRPr="00F2402F">
        <w:rPr>
          <w:sz w:val="24"/>
          <w:szCs w:val="24"/>
        </w:rPr>
        <w:tab/>
      </w:r>
      <w:r w:rsidRPr="00F2402F">
        <w:rPr>
          <w:sz w:val="24"/>
          <w:szCs w:val="24"/>
        </w:rPr>
        <w:tab/>
      </w:r>
      <w:r w:rsidRPr="00E475B4">
        <w:rPr>
          <w:sz w:val="24"/>
          <w:szCs w:val="24"/>
        </w:rPr>
        <w:tab/>
      </w:r>
      <w:r w:rsidRPr="00E475B4">
        <w:rPr>
          <w:sz w:val="24"/>
          <w:szCs w:val="24"/>
        </w:rPr>
        <w:tab/>
      </w:r>
      <w:r w:rsidRPr="00E475B4">
        <w:rPr>
          <w:sz w:val="24"/>
          <w:szCs w:val="24"/>
        </w:rPr>
        <w:tab/>
      </w:r>
      <w:r w:rsidRPr="00E475B4">
        <w:rPr>
          <w:sz w:val="24"/>
          <w:szCs w:val="24"/>
        </w:rPr>
        <w:tab/>
      </w:r>
      <w:r w:rsidRPr="00E475B4">
        <w:rPr>
          <w:sz w:val="24"/>
          <w:szCs w:val="24"/>
        </w:rPr>
        <w:tab/>
      </w:r>
    </w:p>
    <w:p w:rsidR="00B77B2F" w:rsidRPr="00724C56" w:rsidRDefault="00B77B2F" w:rsidP="00B77B2F">
      <w:pPr>
        <w:rPr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77B2F" w:rsidRDefault="000431B9" w:rsidP="00B77B2F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ПРЕТЕНЗИЯ</w:t>
      </w:r>
    </w:p>
    <w:p w:rsidR="00C54008" w:rsidRDefault="00C54008" w:rsidP="00C54008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0431B9">
        <w:rPr>
          <w:sz w:val="28"/>
          <w:szCs w:val="28"/>
        </w:rPr>
        <w:t>предоставлении услуг управления общим имуществом многоквартирного дома ненадлежащего качества</w:t>
      </w:r>
      <w:r>
        <w:rPr>
          <w:sz w:val="28"/>
          <w:szCs w:val="28"/>
        </w:rPr>
        <w:t>.</w:t>
      </w:r>
    </w:p>
    <w:p w:rsidR="00A82147" w:rsidRDefault="00A82147" w:rsidP="00A82147">
      <w:pPr>
        <w:pStyle w:val="a3"/>
        <w:rPr>
          <w:sz w:val="28"/>
          <w:szCs w:val="28"/>
        </w:rPr>
      </w:pPr>
    </w:p>
    <w:p w:rsidR="00C54008" w:rsidRDefault="00C54008" w:rsidP="00C540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C490F">
        <w:rPr>
          <w:sz w:val="28"/>
          <w:szCs w:val="28"/>
        </w:rPr>
        <w:t>Я являюсь собственником квартиры 32 в доме 1</w:t>
      </w:r>
      <w:r w:rsidR="000431B9">
        <w:rPr>
          <w:sz w:val="28"/>
          <w:szCs w:val="28"/>
        </w:rPr>
        <w:t xml:space="preserve">2 </w:t>
      </w:r>
      <w:r w:rsidR="002C490F">
        <w:rPr>
          <w:sz w:val="28"/>
          <w:szCs w:val="28"/>
        </w:rPr>
        <w:t>по ул. Мир</w:t>
      </w:r>
      <w:r w:rsidR="000431B9">
        <w:rPr>
          <w:sz w:val="28"/>
          <w:szCs w:val="28"/>
        </w:rPr>
        <w:t>ов</w:t>
      </w:r>
      <w:r w:rsidR="002C490F">
        <w:rPr>
          <w:sz w:val="28"/>
          <w:szCs w:val="28"/>
        </w:rPr>
        <w:t>а</w:t>
      </w:r>
      <w:r w:rsidR="000431B9">
        <w:rPr>
          <w:sz w:val="28"/>
          <w:szCs w:val="28"/>
        </w:rPr>
        <w:t>я и проживаю там же</w:t>
      </w:r>
      <w:r w:rsidR="002C490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11 ноября 2014 года между </w:t>
      </w:r>
      <w:r w:rsidR="000431B9">
        <w:rPr>
          <w:sz w:val="28"/>
          <w:szCs w:val="28"/>
        </w:rPr>
        <w:t>нами</w:t>
      </w:r>
      <w:r w:rsidR="008C64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заключен договор управления </w:t>
      </w:r>
      <w:r w:rsidR="000431B9">
        <w:rPr>
          <w:sz w:val="28"/>
          <w:szCs w:val="28"/>
        </w:rPr>
        <w:t xml:space="preserve">указанным </w:t>
      </w:r>
      <w:r>
        <w:rPr>
          <w:sz w:val="28"/>
          <w:szCs w:val="28"/>
        </w:rPr>
        <w:t xml:space="preserve">многоквартирным домом </w:t>
      </w:r>
      <w:r w:rsidR="000431B9">
        <w:rPr>
          <w:sz w:val="28"/>
          <w:szCs w:val="28"/>
        </w:rPr>
        <w:t>(далее-МКД)</w:t>
      </w:r>
      <w:r>
        <w:rPr>
          <w:sz w:val="28"/>
          <w:szCs w:val="28"/>
        </w:rPr>
        <w:t>.</w:t>
      </w:r>
      <w:r w:rsidR="004906B6">
        <w:rPr>
          <w:sz w:val="28"/>
          <w:szCs w:val="28"/>
        </w:rPr>
        <w:t xml:space="preserve"> По условиям договора </w:t>
      </w:r>
      <w:r w:rsidR="00B35A10">
        <w:rPr>
          <w:sz w:val="28"/>
          <w:szCs w:val="28"/>
        </w:rPr>
        <w:t xml:space="preserve">компания обязуется устанавливать и содержать в исправном состоянии приборы учета на вводе в дом, </w:t>
      </w:r>
      <w:r w:rsidR="00295AE4">
        <w:rPr>
          <w:sz w:val="28"/>
          <w:szCs w:val="28"/>
        </w:rPr>
        <w:t xml:space="preserve">и </w:t>
      </w:r>
      <w:r w:rsidR="00B35A10">
        <w:rPr>
          <w:sz w:val="28"/>
          <w:szCs w:val="28"/>
        </w:rPr>
        <w:t xml:space="preserve">по необходимости </w:t>
      </w:r>
      <w:proofErr w:type="gramStart"/>
      <w:r w:rsidR="00B35A10">
        <w:rPr>
          <w:sz w:val="28"/>
          <w:szCs w:val="28"/>
        </w:rPr>
        <w:t xml:space="preserve">( </w:t>
      </w:r>
      <w:proofErr w:type="gramEnd"/>
      <w:r w:rsidR="00B35A10">
        <w:rPr>
          <w:sz w:val="28"/>
          <w:szCs w:val="28"/>
        </w:rPr>
        <w:t>1 раз в 5 лет</w:t>
      </w:r>
      <w:r w:rsidR="00D07FF4">
        <w:rPr>
          <w:sz w:val="28"/>
          <w:szCs w:val="28"/>
        </w:rPr>
        <w:t xml:space="preserve"> </w:t>
      </w:r>
      <w:r w:rsidR="00B35A10">
        <w:rPr>
          <w:sz w:val="28"/>
          <w:szCs w:val="28"/>
        </w:rPr>
        <w:t xml:space="preserve">) проводить поверки оборудования. </w:t>
      </w:r>
    </w:p>
    <w:p w:rsidR="000431B9" w:rsidRDefault="00974031" w:rsidP="00C5400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D04E73">
        <w:rPr>
          <w:sz w:val="28"/>
          <w:szCs w:val="28"/>
        </w:rPr>
        <w:t>С моей стороны условия договора по своевременному и полному внесению платежей выполняются, что подтверждается отсутствием задолженности на момент составления данно</w:t>
      </w:r>
      <w:r w:rsidR="000431B9">
        <w:rPr>
          <w:sz w:val="28"/>
          <w:szCs w:val="28"/>
        </w:rPr>
        <w:t>й претензии</w:t>
      </w:r>
      <w:r w:rsidR="00413F06">
        <w:rPr>
          <w:sz w:val="28"/>
          <w:szCs w:val="28"/>
        </w:rPr>
        <w:t xml:space="preserve"> </w:t>
      </w:r>
      <w:r w:rsidR="002C779D">
        <w:rPr>
          <w:sz w:val="28"/>
          <w:szCs w:val="28"/>
        </w:rPr>
        <w:t>от 1</w:t>
      </w:r>
      <w:r w:rsidR="000431B9">
        <w:rPr>
          <w:sz w:val="28"/>
          <w:szCs w:val="28"/>
        </w:rPr>
        <w:t>9</w:t>
      </w:r>
      <w:r w:rsidR="002C779D">
        <w:rPr>
          <w:sz w:val="28"/>
          <w:szCs w:val="28"/>
        </w:rPr>
        <w:t xml:space="preserve"> ма</w:t>
      </w:r>
      <w:r w:rsidR="000431B9">
        <w:rPr>
          <w:sz w:val="28"/>
          <w:szCs w:val="28"/>
        </w:rPr>
        <w:t>я</w:t>
      </w:r>
      <w:r w:rsidR="002C779D">
        <w:rPr>
          <w:sz w:val="28"/>
          <w:szCs w:val="28"/>
        </w:rPr>
        <w:t xml:space="preserve"> 20</w:t>
      </w:r>
      <w:r w:rsidR="000431B9">
        <w:rPr>
          <w:sz w:val="28"/>
          <w:szCs w:val="28"/>
        </w:rPr>
        <w:t xml:space="preserve">22 </w:t>
      </w:r>
      <w:r w:rsidR="002C779D">
        <w:rPr>
          <w:sz w:val="28"/>
          <w:szCs w:val="28"/>
        </w:rPr>
        <w:t>года</w:t>
      </w:r>
      <w:r w:rsidR="000431B9">
        <w:rPr>
          <w:sz w:val="28"/>
          <w:szCs w:val="28"/>
        </w:rPr>
        <w:t>.</w:t>
      </w:r>
    </w:p>
    <w:p w:rsidR="000431B9" w:rsidRDefault="00295AE4" w:rsidP="0016296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 этом з</w:t>
      </w:r>
      <w:r w:rsidR="0016296D">
        <w:rPr>
          <w:sz w:val="28"/>
          <w:szCs w:val="28"/>
        </w:rPr>
        <w:t>а услугу по т</w:t>
      </w:r>
      <w:r w:rsidR="00413F06">
        <w:rPr>
          <w:sz w:val="28"/>
          <w:szCs w:val="28"/>
        </w:rPr>
        <w:t>еплоснабжени</w:t>
      </w:r>
      <w:r w:rsidR="0016296D">
        <w:rPr>
          <w:sz w:val="28"/>
          <w:szCs w:val="28"/>
        </w:rPr>
        <w:t>ю</w:t>
      </w:r>
      <w:r w:rsidR="00413F06">
        <w:rPr>
          <w:sz w:val="28"/>
          <w:szCs w:val="28"/>
        </w:rPr>
        <w:t xml:space="preserve"> моей квартиры </w:t>
      </w:r>
      <w:r w:rsidR="0016296D">
        <w:rPr>
          <w:sz w:val="28"/>
          <w:szCs w:val="28"/>
        </w:rPr>
        <w:t>мною своевременно и в полном объеме вносятся «прямые платежи» в адрес филиала АО «АТЭК»</w:t>
      </w:r>
      <w:r w:rsidR="00114C53">
        <w:rPr>
          <w:sz w:val="28"/>
          <w:szCs w:val="28"/>
        </w:rPr>
        <w:t xml:space="preserve"> «Новороссийские тепловые сети»</w:t>
      </w:r>
      <w:r w:rsidR="0016296D">
        <w:rPr>
          <w:sz w:val="28"/>
          <w:szCs w:val="28"/>
        </w:rPr>
        <w:t xml:space="preserve">, что </w:t>
      </w:r>
      <w:r w:rsidR="000431B9">
        <w:rPr>
          <w:sz w:val="28"/>
          <w:szCs w:val="28"/>
        </w:rPr>
        <w:t xml:space="preserve">так же </w:t>
      </w:r>
      <w:r w:rsidR="0016296D">
        <w:rPr>
          <w:sz w:val="28"/>
          <w:szCs w:val="28"/>
        </w:rPr>
        <w:t>подтверждается платежными документами и квитанциями об оплате</w:t>
      </w:r>
      <w:r w:rsidR="000431B9">
        <w:rPr>
          <w:sz w:val="28"/>
          <w:szCs w:val="28"/>
        </w:rPr>
        <w:t xml:space="preserve">. </w:t>
      </w:r>
      <w:proofErr w:type="gramStart"/>
      <w:r w:rsidR="000431B9">
        <w:rPr>
          <w:sz w:val="28"/>
          <w:szCs w:val="28"/>
        </w:rPr>
        <w:t>Наш</w:t>
      </w:r>
      <w:proofErr w:type="gramEnd"/>
      <w:r w:rsidR="000431B9">
        <w:rPr>
          <w:sz w:val="28"/>
          <w:szCs w:val="28"/>
        </w:rPr>
        <w:t xml:space="preserve"> МКД оборудован общедомовым прибором учета расхода тепловой энергии (ОПУ).</w:t>
      </w:r>
    </w:p>
    <w:p w:rsidR="000431B9" w:rsidRDefault="001341D9" w:rsidP="0016296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Так как ответчик своевременно не обеспечил поверку ОПУ</w:t>
      </w:r>
      <w:r w:rsidR="00D1044E">
        <w:rPr>
          <w:sz w:val="28"/>
          <w:szCs w:val="28"/>
        </w:rPr>
        <w:t>,</w:t>
      </w:r>
      <w:r w:rsidRPr="001341D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срок </w:t>
      </w:r>
      <w:r w:rsidR="00D1044E">
        <w:rPr>
          <w:sz w:val="28"/>
          <w:szCs w:val="28"/>
        </w:rPr>
        <w:t>которой и</w:t>
      </w:r>
      <w:r>
        <w:rPr>
          <w:sz w:val="28"/>
          <w:szCs w:val="28"/>
        </w:rPr>
        <w:t>стек 14 мая 2018 года</w:t>
      </w:r>
      <w:r w:rsidR="000E2BD3">
        <w:rPr>
          <w:sz w:val="28"/>
          <w:szCs w:val="28"/>
        </w:rPr>
        <w:t>, что подтверждается актом первичного допуска в эксплуатацию узла учета тепловой энергии - УУТЭ от 26.0</w:t>
      </w:r>
      <w:r w:rsidR="000431B9">
        <w:rPr>
          <w:sz w:val="28"/>
          <w:szCs w:val="28"/>
        </w:rPr>
        <w:t>8</w:t>
      </w:r>
      <w:r w:rsidR="000E2BD3">
        <w:rPr>
          <w:sz w:val="28"/>
          <w:szCs w:val="28"/>
        </w:rPr>
        <w:t>.20</w:t>
      </w:r>
      <w:r w:rsidR="000431B9">
        <w:rPr>
          <w:sz w:val="28"/>
          <w:szCs w:val="28"/>
        </w:rPr>
        <w:t>2</w:t>
      </w:r>
      <w:r w:rsidR="000E2BD3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0E2BD3">
        <w:rPr>
          <w:sz w:val="28"/>
          <w:szCs w:val="28"/>
        </w:rPr>
        <w:t>Ф</w:t>
      </w:r>
      <w:r w:rsidR="00D1044E">
        <w:rPr>
          <w:sz w:val="28"/>
          <w:szCs w:val="28"/>
        </w:rPr>
        <w:t>а</w:t>
      </w:r>
      <w:r w:rsidR="000E2BD3">
        <w:rPr>
          <w:sz w:val="28"/>
          <w:szCs w:val="28"/>
        </w:rPr>
        <w:t>ктически</w:t>
      </w:r>
      <w:r w:rsidR="00D1044E">
        <w:rPr>
          <w:sz w:val="28"/>
          <w:szCs w:val="28"/>
        </w:rPr>
        <w:t xml:space="preserve"> поверка осуществлена </w:t>
      </w:r>
      <w:r>
        <w:rPr>
          <w:sz w:val="28"/>
          <w:szCs w:val="28"/>
        </w:rPr>
        <w:t>то</w:t>
      </w:r>
      <w:r w:rsidR="000E2BD3">
        <w:rPr>
          <w:sz w:val="28"/>
          <w:szCs w:val="28"/>
        </w:rPr>
        <w:t>лько в ноябре 20</w:t>
      </w:r>
      <w:r w:rsidR="000431B9">
        <w:rPr>
          <w:sz w:val="28"/>
          <w:szCs w:val="28"/>
        </w:rPr>
        <w:t>2</w:t>
      </w:r>
      <w:r w:rsidR="000E2BD3">
        <w:rPr>
          <w:sz w:val="28"/>
          <w:szCs w:val="28"/>
        </w:rPr>
        <w:t xml:space="preserve">1 года, что подтверждается </w:t>
      </w:r>
      <w:r>
        <w:rPr>
          <w:sz w:val="28"/>
          <w:szCs w:val="28"/>
        </w:rPr>
        <w:t xml:space="preserve"> </w:t>
      </w:r>
      <w:r w:rsidR="000E2BD3">
        <w:rPr>
          <w:sz w:val="28"/>
          <w:szCs w:val="28"/>
        </w:rPr>
        <w:t>выставленным для оплаты за поверку счетом-квитанцией от 13.11.20</w:t>
      </w:r>
      <w:r w:rsidR="000431B9">
        <w:rPr>
          <w:sz w:val="28"/>
          <w:szCs w:val="28"/>
        </w:rPr>
        <w:t>2</w:t>
      </w:r>
      <w:r w:rsidR="000E2BD3">
        <w:rPr>
          <w:sz w:val="28"/>
          <w:szCs w:val="28"/>
        </w:rPr>
        <w:t>1 года</w:t>
      </w:r>
      <w:r w:rsidR="000431B9">
        <w:rPr>
          <w:sz w:val="28"/>
          <w:szCs w:val="28"/>
        </w:rPr>
        <w:t>.</w:t>
      </w:r>
      <w:r w:rsidR="000E2BD3">
        <w:rPr>
          <w:sz w:val="28"/>
          <w:szCs w:val="28"/>
        </w:rPr>
        <w:t xml:space="preserve"> В связи с чем</w:t>
      </w:r>
      <w:r w:rsidR="00DE3ABD">
        <w:rPr>
          <w:sz w:val="28"/>
          <w:szCs w:val="28"/>
        </w:rPr>
        <w:t>,</w:t>
      </w:r>
      <w:r w:rsidR="000E2BD3">
        <w:rPr>
          <w:sz w:val="28"/>
          <w:szCs w:val="28"/>
        </w:rPr>
        <w:t xml:space="preserve"> </w:t>
      </w:r>
      <w:r>
        <w:rPr>
          <w:sz w:val="28"/>
          <w:szCs w:val="28"/>
        </w:rPr>
        <w:t>начисления м</w:t>
      </w:r>
      <w:r w:rsidR="000431B9">
        <w:rPr>
          <w:sz w:val="28"/>
          <w:szCs w:val="28"/>
        </w:rPr>
        <w:t>не</w:t>
      </w:r>
      <w:r w:rsidR="000E2BD3">
        <w:rPr>
          <w:sz w:val="28"/>
          <w:szCs w:val="28"/>
        </w:rPr>
        <w:t xml:space="preserve"> за отопление за октябрь 20</w:t>
      </w:r>
      <w:r w:rsidR="000431B9">
        <w:rPr>
          <w:sz w:val="28"/>
          <w:szCs w:val="28"/>
        </w:rPr>
        <w:t>2</w:t>
      </w:r>
      <w:r w:rsidR="000E2BD3">
        <w:rPr>
          <w:sz w:val="28"/>
          <w:szCs w:val="28"/>
        </w:rPr>
        <w:t xml:space="preserve">1 года </w:t>
      </w:r>
      <w:r>
        <w:rPr>
          <w:sz w:val="28"/>
          <w:szCs w:val="28"/>
        </w:rPr>
        <w:t>произведены по норматив</w:t>
      </w:r>
      <w:r w:rsidR="000E2BD3">
        <w:rPr>
          <w:sz w:val="28"/>
          <w:szCs w:val="28"/>
        </w:rPr>
        <w:t>у</w:t>
      </w:r>
      <w:r w:rsidR="00F233A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E2BD3">
        <w:rPr>
          <w:sz w:val="28"/>
          <w:szCs w:val="28"/>
        </w:rPr>
        <w:t>Стоимость отопления за октябрь 20</w:t>
      </w:r>
      <w:r w:rsidR="000431B9">
        <w:rPr>
          <w:sz w:val="28"/>
          <w:szCs w:val="28"/>
        </w:rPr>
        <w:t>2</w:t>
      </w:r>
      <w:r w:rsidR="000E2BD3">
        <w:rPr>
          <w:sz w:val="28"/>
          <w:szCs w:val="28"/>
        </w:rPr>
        <w:t xml:space="preserve">1  года составила </w:t>
      </w:r>
      <w:r w:rsidR="00090EE5">
        <w:rPr>
          <w:sz w:val="28"/>
          <w:szCs w:val="28"/>
        </w:rPr>
        <w:t>3910,51 руб</w:t>
      </w:r>
      <w:r w:rsidR="00114C53">
        <w:rPr>
          <w:sz w:val="28"/>
          <w:szCs w:val="28"/>
        </w:rPr>
        <w:t>.</w:t>
      </w:r>
      <w:r w:rsidR="000431B9">
        <w:rPr>
          <w:sz w:val="28"/>
          <w:szCs w:val="28"/>
        </w:rPr>
        <w:t xml:space="preserve"> За октябрь 2020 года при аналогичных средних температурах воздуха стоимость отопления за октябрь при применении показаний  ОПУ составила 150,59 руб., за октябрь 2019 года – 142 руб.  </w:t>
      </w:r>
    </w:p>
    <w:p w:rsidR="0069603A" w:rsidRDefault="00DF29AA" w:rsidP="0016296D">
      <w:pPr>
        <w:pStyle w:val="a3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Таким образом, из-за бездействий ответчика </w:t>
      </w:r>
      <w:r w:rsidR="00290246">
        <w:rPr>
          <w:sz w:val="28"/>
          <w:szCs w:val="28"/>
        </w:rPr>
        <w:t xml:space="preserve">по своевременной поверке счетчика </w:t>
      </w:r>
      <w:r w:rsidR="000431B9">
        <w:rPr>
          <w:sz w:val="28"/>
          <w:szCs w:val="28"/>
        </w:rPr>
        <w:t>ОПУ</w:t>
      </w:r>
      <w:r w:rsidR="0029024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я понесла убытки, выразившиеся в </w:t>
      </w:r>
      <w:r w:rsidR="000431B9">
        <w:rPr>
          <w:sz w:val="28"/>
          <w:szCs w:val="28"/>
        </w:rPr>
        <w:t>пере</w:t>
      </w:r>
      <w:r>
        <w:rPr>
          <w:sz w:val="28"/>
          <w:szCs w:val="28"/>
        </w:rPr>
        <w:t>плате за услугу по отоплению за октябрь 20</w:t>
      </w:r>
      <w:r w:rsidR="000431B9">
        <w:rPr>
          <w:sz w:val="28"/>
          <w:szCs w:val="28"/>
        </w:rPr>
        <w:t>2</w:t>
      </w:r>
      <w:r>
        <w:rPr>
          <w:sz w:val="28"/>
          <w:szCs w:val="28"/>
        </w:rPr>
        <w:t xml:space="preserve">1 года </w:t>
      </w:r>
      <w:r w:rsidR="00BA30D7">
        <w:rPr>
          <w:sz w:val="28"/>
          <w:szCs w:val="28"/>
        </w:rPr>
        <w:t xml:space="preserve">на </w:t>
      </w:r>
      <w:r w:rsidR="0069603A">
        <w:rPr>
          <w:sz w:val="28"/>
          <w:szCs w:val="28"/>
        </w:rPr>
        <w:t>3759,92 руб. Расчет убытков прилагается.</w:t>
      </w:r>
    </w:p>
    <w:p w:rsidR="00042DB3" w:rsidRDefault="004B38D7" w:rsidP="004B38D7">
      <w:pPr>
        <w:pStyle w:val="a3"/>
        <w:jc w:val="center"/>
        <w:rPr>
          <w:sz w:val="28"/>
          <w:szCs w:val="28"/>
        </w:rPr>
      </w:pPr>
      <w:r>
        <w:rPr>
          <w:sz w:val="28"/>
          <w:szCs w:val="28"/>
        </w:rPr>
        <w:t>Расчет убытков</w:t>
      </w:r>
    </w:p>
    <w:p w:rsidR="00042DB3" w:rsidRDefault="00042DB3" w:rsidP="00042DB3">
      <w:pPr>
        <w:pStyle w:val="a3"/>
        <w:rPr>
          <w:sz w:val="28"/>
          <w:szCs w:val="28"/>
        </w:rPr>
      </w:pPr>
    </w:p>
    <w:p w:rsidR="004B38D7" w:rsidRDefault="004B38D7" w:rsidP="00042DB3">
      <w:pPr>
        <w:pStyle w:val="a3"/>
        <w:rPr>
          <w:sz w:val="28"/>
          <w:szCs w:val="28"/>
        </w:rPr>
      </w:pPr>
      <w:r>
        <w:rPr>
          <w:sz w:val="28"/>
          <w:szCs w:val="28"/>
        </w:rPr>
        <w:t>-оплата за отопление за октябрь 2</w:t>
      </w:r>
      <w:r w:rsidR="000431B9">
        <w:rPr>
          <w:sz w:val="28"/>
          <w:szCs w:val="28"/>
        </w:rPr>
        <w:t>02</w:t>
      </w:r>
      <w:r>
        <w:rPr>
          <w:sz w:val="28"/>
          <w:szCs w:val="28"/>
        </w:rPr>
        <w:t>0 года - 150,59 руб.,</w:t>
      </w:r>
    </w:p>
    <w:p w:rsidR="004B38D7" w:rsidRDefault="004B38D7" w:rsidP="00042DB3">
      <w:pPr>
        <w:pStyle w:val="a3"/>
        <w:rPr>
          <w:sz w:val="28"/>
          <w:szCs w:val="28"/>
        </w:rPr>
      </w:pPr>
      <w:r>
        <w:rPr>
          <w:sz w:val="28"/>
          <w:szCs w:val="28"/>
        </w:rPr>
        <w:t>-оплата за отопление за октябрь 20</w:t>
      </w:r>
      <w:r w:rsidR="000431B9">
        <w:rPr>
          <w:sz w:val="28"/>
          <w:szCs w:val="28"/>
        </w:rPr>
        <w:t>2</w:t>
      </w:r>
      <w:r>
        <w:rPr>
          <w:sz w:val="28"/>
          <w:szCs w:val="28"/>
        </w:rPr>
        <w:t>1 года - 3910,51 руб.</w:t>
      </w:r>
    </w:p>
    <w:p w:rsidR="004B38D7" w:rsidRDefault="004B38D7" w:rsidP="00042DB3">
      <w:pPr>
        <w:pStyle w:val="a3"/>
        <w:rPr>
          <w:sz w:val="28"/>
          <w:szCs w:val="28"/>
        </w:rPr>
      </w:pPr>
      <w:r>
        <w:rPr>
          <w:sz w:val="28"/>
          <w:szCs w:val="28"/>
        </w:rPr>
        <w:t>-разница в стоимости услуги отопления составляет 3910,51 руб. – 150,59 руб., что составляет   3759,92 руб.</w:t>
      </w:r>
    </w:p>
    <w:p w:rsidR="00042DB3" w:rsidRDefault="004B38D7" w:rsidP="00042DB3">
      <w:pPr>
        <w:pStyle w:val="a3"/>
        <w:rPr>
          <w:sz w:val="28"/>
          <w:szCs w:val="28"/>
        </w:rPr>
      </w:pPr>
      <w:r>
        <w:rPr>
          <w:sz w:val="28"/>
          <w:szCs w:val="28"/>
        </w:rPr>
        <w:t>Убытки составляют 3759,92 руб.</w:t>
      </w:r>
    </w:p>
    <w:p w:rsidR="006D0FB5" w:rsidRDefault="006D0FB5" w:rsidP="000431B9">
      <w:pPr>
        <w:pStyle w:val="a3"/>
        <w:ind w:firstLine="708"/>
        <w:jc w:val="both"/>
        <w:rPr>
          <w:sz w:val="28"/>
          <w:szCs w:val="28"/>
        </w:rPr>
      </w:pPr>
    </w:p>
    <w:p w:rsidR="000431B9" w:rsidRDefault="000431B9" w:rsidP="000431B9">
      <w:pPr>
        <w:pStyle w:val="a3"/>
        <w:ind w:firstLine="708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Учитывая изложенное, предлагаю Вам добровольно выплатить мне убытки в размере 3759,92 руб.</w:t>
      </w:r>
    </w:p>
    <w:p w:rsidR="006D0FB5" w:rsidRPr="00193C0F" w:rsidRDefault="006D0FB5" w:rsidP="006D0FB5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случае отказа,  оставляю за собой право обратиться в суд, в том числе о компенсации морального вреда </w:t>
      </w:r>
      <w:r>
        <w:rPr>
          <w:sz w:val="28"/>
          <w:szCs w:val="28"/>
        </w:rPr>
        <w:t xml:space="preserve">не только за нарушение прав потребителя, установленных законодательством, но и </w:t>
      </w:r>
      <w:r>
        <w:rPr>
          <w:sz w:val="28"/>
          <w:szCs w:val="28"/>
        </w:rPr>
        <w:t xml:space="preserve">затягиванием решения вопроса </w:t>
      </w:r>
      <w:r>
        <w:rPr>
          <w:sz w:val="28"/>
          <w:szCs w:val="28"/>
        </w:rPr>
        <w:t>возмещения убытков</w:t>
      </w:r>
      <w:r>
        <w:rPr>
          <w:sz w:val="28"/>
          <w:szCs w:val="28"/>
        </w:rPr>
        <w:t>.</w:t>
      </w:r>
    </w:p>
    <w:p w:rsidR="006D0FB5" w:rsidRDefault="006D0FB5" w:rsidP="000431B9">
      <w:pPr>
        <w:pStyle w:val="a3"/>
        <w:ind w:firstLine="708"/>
        <w:jc w:val="both"/>
        <w:rPr>
          <w:sz w:val="28"/>
          <w:szCs w:val="28"/>
        </w:rPr>
      </w:pPr>
    </w:p>
    <w:p w:rsidR="000431B9" w:rsidRDefault="000431B9" w:rsidP="000431B9">
      <w:pPr>
        <w:pStyle w:val="a3"/>
        <w:rPr>
          <w:sz w:val="28"/>
          <w:szCs w:val="28"/>
        </w:rPr>
      </w:pPr>
    </w:p>
    <w:p w:rsidR="004B38D7" w:rsidRDefault="004B38D7" w:rsidP="00042DB3">
      <w:pPr>
        <w:pStyle w:val="a3"/>
        <w:rPr>
          <w:sz w:val="28"/>
          <w:szCs w:val="28"/>
        </w:rPr>
      </w:pPr>
    </w:p>
    <w:p w:rsidR="004B38D7" w:rsidRDefault="004B38D7" w:rsidP="00042DB3">
      <w:pPr>
        <w:pStyle w:val="a3"/>
        <w:rPr>
          <w:sz w:val="28"/>
          <w:szCs w:val="28"/>
        </w:rPr>
      </w:pPr>
    </w:p>
    <w:p w:rsidR="004B38D7" w:rsidRDefault="004B38D7" w:rsidP="00042DB3">
      <w:pPr>
        <w:pStyle w:val="a3"/>
        <w:rPr>
          <w:sz w:val="28"/>
          <w:szCs w:val="28"/>
        </w:rPr>
      </w:pPr>
    </w:p>
    <w:p w:rsidR="004B38D7" w:rsidRDefault="004B38D7" w:rsidP="00042DB3">
      <w:pPr>
        <w:pStyle w:val="a3"/>
        <w:rPr>
          <w:sz w:val="28"/>
          <w:szCs w:val="28"/>
        </w:rPr>
      </w:pPr>
      <w:r>
        <w:rPr>
          <w:sz w:val="28"/>
          <w:szCs w:val="28"/>
        </w:rPr>
        <w:t>1</w:t>
      </w:r>
      <w:r w:rsidR="000431B9">
        <w:rPr>
          <w:sz w:val="28"/>
          <w:szCs w:val="28"/>
        </w:rPr>
        <w:t>9</w:t>
      </w:r>
      <w:r>
        <w:rPr>
          <w:sz w:val="28"/>
          <w:szCs w:val="28"/>
        </w:rPr>
        <w:t xml:space="preserve"> ма</w:t>
      </w:r>
      <w:r w:rsidR="000431B9">
        <w:rPr>
          <w:sz w:val="28"/>
          <w:szCs w:val="28"/>
        </w:rPr>
        <w:t>я</w:t>
      </w:r>
      <w:r>
        <w:rPr>
          <w:sz w:val="28"/>
          <w:szCs w:val="28"/>
        </w:rPr>
        <w:t xml:space="preserve"> 20</w:t>
      </w:r>
      <w:r w:rsidR="000431B9">
        <w:rPr>
          <w:sz w:val="28"/>
          <w:szCs w:val="28"/>
        </w:rPr>
        <w:t>22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Т.Н. </w:t>
      </w:r>
      <w:r w:rsidR="000431B9">
        <w:rPr>
          <w:sz w:val="28"/>
          <w:szCs w:val="28"/>
        </w:rPr>
        <w:t>Николаева</w:t>
      </w:r>
    </w:p>
    <w:p w:rsidR="00042DB3" w:rsidRDefault="00042DB3" w:rsidP="00042DB3">
      <w:pPr>
        <w:pStyle w:val="a3"/>
        <w:rPr>
          <w:sz w:val="28"/>
          <w:szCs w:val="28"/>
        </w:rPr>
      </w:pPr>
    </w:p>
    <w:p w:rsidR="00042DB3" w:rsidRDefault="00042DB3" w:rsidP="00042DB3">
      <w:pPr>
        <w:pStyle w:val="a3"/>
        <w:rPr>
          <w:sz w:val="28"/>
          <w:szCs w:val="28"/>
        </w:rPr>
      </w:pPr>
    </w:p>
    <w:p w:rsidR="00042DB3" w:rsidRDefault="00042DB3" w:rsidP="00042DB3">
      <w:pPr>
        <w:pStyle w:val="a3"/>
        <w:rPr>
          <w:sz w:val="28"/>
          <w:szCs w:val="28"/>
        </w:rPr>
      </w:pPr>
    </w:p>
    <w:p w:rsidR="00042DB3" w:rsidRDefault="00042DB3" w:rsidP="00042DB3">
      <w:pPr>
        <w:pStyle w:val="a3"/>
        <w:rPr>
          <w:sz w:val="28"/>
          <w:szCs w:val="28"/>
        </w:rPr>
      </w:pPr>
    </w:p>
    <w:p w:rsidR="00042DB3" w:rsidRDefault="00042DB3" w:rsidP="00042DB3">
      <w:pPr>
        <w:pStyle w:val="a3"/>
        <w:rPr>
          <w:sz w:val="28"/>
          <w:szCs w:val="28"/>
        </w:rPr>
      </w:pPr>
    </w:p>
    <w:p w:rsidR="00042DB3" w:rsidRDefault="00042DB3" w:rsidP="00042DB3">
      <w:pPr>
        <w:pStyle w:val="a3"/>
        <w:rPr>
          <w:sz w:val="28"/>
          <w:szCs w:val="28"/>
        </w:rPr>
      </w:pPr>
    </w:p>
    <w:p w:rsidR="007F4B9F" w:rsidRDefault="007F4B9F" w:rsidP="00042DB3">
      <w:pPr>
        <w:ind w:firstLine="708"/>
        <w:jc w:val="both"/>
        <w:rPr>
          <w:rFonts w:ascii="Times New Roman CYR" w:hAnsi="Times New Roman CYR"/>
          <w:snapToGrid w:val="0"/>
          <w:sz w:val="28"/>
        </w:rPr>
      </w:pPr>
    </w:p>
    <w:sectPr w:rsidR="007F4B9F" w:rsidSect="00C64F2B">
      <w:pgSz w:w="11906" w:h="16838"/>
      <w:pgMar w:top="1134" w:right="566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4008"/>
    <w:rsid w:val="00042DB3"/>
    <w:rsid w:val="000431B9"/>
    <w:rsid w:val="00061EDC"/>
    <w:rsid w:val="000817C5"/>
    <w:rsid w:val="00090EE5"/>
    <w:rsid w:val="000B0E64"/>
    <w:rsid w:val="000E2BD3"/>
    <w:rsid w:val="000F6014"/>
    <w:rsid w:val="00114C53"/>
    <w:rsid w:val="001341D9"/>
    <w:rsid w:val="00152D6E"/>
    <w:rsid w:val="0016296D"/>
    <w:rsid w:val="001C0434"/>
    <w:rsid w:val="00250C95"/>
    <w:rsid w:val="00285D3E"/>
    <w:rsid w:val="00290246"/>
    <w:rsid w:val="00295AE4"/>
    <w:rsid w:val="00297921"/>
    <w:rsid w:val="002C490F"/>
    <w:rsid w:val="002C779D"/>
    <w:rsid w:val="003037AC"/>
    <w:rsid w:val="00310F2D"/>
    <w:rsid w:val="003B0FC9"/>
    <w:rsid w:val="003B1C3F"/>
    <w:rsid w:val="003F7CC1"/>
    <w:rsid w:val="00405F21"/>
    <w:rsid w:val="00413F06"/>
    <w:rsid w:val="00442055"/>
    <w:rsid w:val="00460C08"/>
    <w:rsid w:val="00465506"/>
    <w:rsid w:val="004906B6"/>
    <w:rsid w:val="004B38D7"/>
    <w:rsid w:val="004B748E"/>
    <w:rsid w:val="0050323C"/>
    <w:rsid w:val="0054368B"/>
    <w:rsid w:val="0056095B"/>
    <w:rsid w:val="005D4146"/>
    <w:rsid w:val="005F78F9"/>
    <w:rsid w:val="00612401"/>
    <w:rsid w:val="0069603A"/>
    <w:rsid w:val="006D0FB5"/>
    <w:rsid w:val="00777854"/>
    <w:rsid w:val="007B23A3"/>
    <w:rsid w:val="007F4B9F"/>
    <w:rsid w:val="008C64FB"/>
    <w:rsid w:val="008F5645"/>
    <w:rsid w:val="00974031"/>
    <w:rsid w:val="009B645E"/>
    <w:rsid w:val="009F783E"/>
    <w:rsid w:val="00A17CD7"/>
    <w:rsid w:val="00A82147"/>
    <w:rsid w:val="00AF291E"/>
    <w:rsid w:val="00B35A10"/>
    <w:rsid w:val="00B77B2F"/>
    <w:rsid w:val="00BA30D7"/>
    <w:rsid w:val="00C07C38"/>
    <w:rsid w:val="00C1558D"/>
    <w:rsid w:val="00C254CB"/>
    <w:rsid w:val="00C54008"/>
    <w:rsid w:val="00C64F2B"/>
    <w:rsid w:val="00CA0877"/>
    <w:rsid w:val="00CA74C1"/>
    <w:rsid w:val="00D00C15"/>
    <w:rsid w:val="00D04E73"/>
    <w:rsid w:val="00D07FF4"/>
    <w:rsid w:val="00D1044E"/>
    <w:rsid w:val="00DD4BB7"/>
    <w:rsid w:val="00DE3ABD"/>
    <w:rsid w:val="00DE7FDA"/>
    <w:rsid w:val="00DF29AA"/>
    <w:rsid w:val="00EF0B57"/>
    <w:rsid w:val="00F233AA"/>
    <w:rsid w:val="00F302D3"/>
    <w:rsid w:val="00F64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9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400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85D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D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821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B9F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4008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85D3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5D3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821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cp:lastPrinted>2018-11-09T06:48:00Z</cp:lastPrinted>
  <dcterms:created xsi:type="dcterms:W3CDTF">2022-05-19T11:30:00Z</dcterms:created>
  <dcterms:modified xsi:type="dcterms:W3CDTF">2022-05-19T11:46:00Z</dcterms:modified>
</cp:coreProperties>
</file>