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900"/>
      </w:tblGrid>
      <w:tr w:rsidR="001D663C" w:rsidRPr="000D0E1E" w:rsidTr="00484B54">
        <w:tc>
          <w:tcPr>
            <w:tcW w:w="990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D663C" w:rsidRDefault="001D663C" w:rsidP="00484B54">
            <w:pPr>
              <w:keepNext/>
              <w:jc w:val="center"/>
              <w:outlineLvl w:val="0"/>
              <w:rPr>
                <w:b/>
                <w:bCs/>
              </w:rPr>
            </w:pPr>
            <w:r w:rsidRPr="000D0E1E">
              <w:rPr>
                <w:b/>
                <w:bCs/>
              </w:rPr>
              <w:t xml:space="preserve">Территориальная избирательная комиссия </w:t>
            </w:r>
          </w:p>
          <w:p w:rsidR="001D663C" w:rsidRPr="009D32C9" w:rsidRDefault="001D663C" w:rsidP="00484B54">
            <w:pPr>
              <w:keepNext/>
              <w:jc w:val="center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Южная</w:t>
            </w:r>
            <w:proofErr w:type="gramEnd"/>
            <w:r>
              <w:rPr>
                <w:b/>
                <w:bCs/>
              </w:rPr>
              <w:t xml:space="preserve"> г. Новороссийска</w:t>
            </w:r>
          </w:p>
        </w:tc>
      </w:tr>
    </w:tbl>
    <w:p w:rsidR="001D663C" w:rsidRPr="000D0E1E" w:rsidRDefault="001D663C" w:rsidP="001D663C">
      <w:pPr>
        <w:ind w:firstLine="0"/>
        <w:rPr>
          <w:b/>
        </w:rPr>
      </w:pPr>
    </w:p>
    <w:p w:rsidR="001D663C" w:rsidRPr="008A4484" w:rsidRDefault="001D663C" w:rsidP="001D663C">
      <w:pPr>
        <w:keepNext/>
        <w:tabs>
          <w:tab w:val="left" w:pos="1128"/>
          <w:tab w:val="center" w:pos="4677"/>
        </w:tabs>
        <w:outlineLvl w:val="2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Pr="000D0E1E">
        <w:rPr>
          <w:b/>
          <w:sz w:val="36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1D663C" w:rsidRPr="002F4164" w:rsidTr="00484B54">
        <w:tc>
          <w:tcPr>
            <w:tcW w:w="3402" w:type="dxa"/>
            <w:hideMark/>
          </w:tcPr>
          <w:p w:rsidR="001D663C" w:rsidRPr="002F4164" w:rsidRDefault="001D663C" w:rsidP="00484B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28  марта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F4164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</w:t>
            </w:r>
            <w:r w:rsidRPr="002F4164">
              <w:rPr>
                <w:szCs w:val="28"/>
              </w:rPr>
              <w:t>г.</w:t>
            </w:r>
          </w:p>
        </w:tc>
        <w:tc>
          <w:tcPr>
            <w:tcW w:w="3686" w:type="dxa"/>
          </w:tcPr>
          <w:p w:rsidR="001D663C" w:rsidRPr="002F4164" w:rsidRDefault="001D663C" w:rsidP="00484B54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овороссийск</w:t>
            </w:r>
          </w:p>
        </w:tc>
        <w:tc>
          <w:tcPr>
            <w:tcW w:w="2268" w:type="dxa"/>
            <w:hideMark/>
          </w:tcPr>
          <w:p w:rsidR="001D663C" w:rsidRPr="00EB10EA" w:rsidRDefault="001D663C" w:rsidP="00484B54">
            <w:pPr>
              <w:jc w:val="center"/>
              <w:rPr>
                <w:szCs w:val="28"/>
                <w:lang w:val="en-US"/>
              </w:rPr>
            </w:pPr>
            <w:r w:rsidRPr="002F4164">
              <w:rPr>
                <w:szCs w:val="28"/>
              </w:rPr>
              <w:t>№</w:t>
            </w:r>
            <w:r>
              <w:rPr>
                <w:szCs w:val="28"/>
              </w:rPr>
              <w:t>27/230</w:t>
            </w:r>
          </w:p>
        </w:tc>
      </w:tr>
    </w:tbl>
    <w:p w:rsidR="001D663C" w:rsidRDefault="001D663C" w:rsidP="001D663C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b/>
          <w:sz w:val="28"/>
        </w:rPr>
      </w:pPr>
    </w:p>
    <w:p w:rsidR="001D663C" w:rsidRPr="00B11B2A" w:rsidRDefault="001D663C" w:rsidP="001D663C">
      <w:pPr>
        <w:pStyle w:val="a9"/>
        <w:spacing w:before="0" w:beforeAutospacing="0" w:after="0" w:afterAutospacing="0" w:line="276" w:lineRule="auto"/>
        <w:jc w:val="center"/>
        <w:rPr>
          <w:rStyle w:val="aa"/>
          <w:sz w:val="28"/>
          <w:szCs w:val="28"/>
        </w:rPr>
      </w:pPr>
      <w:r w:rsidRPr="00B11B2A">
        <w:rPr>
          <w:rStyle w:val="aa"/>
          <w:sz w:val="28"/>
          <w:szCs w:val="28"/>
        </w:rPr>
        <w:t>О проведении Дня молодого избирателя</w:t>
      </w:r>
    </w:p>
    <w:p w:rsidR="001D663C" w:rsidRPr="00B11B2A" w:rsidRDefault="001D663C" w:rsidP="001D663C">
      <w:pPr>
        <w:pStyle w:val="a9"/>
        <w:spacing w:before="0" w:beforeAutospacing="0" w:after="0" w:afterAutospacing="0" w:line="276" w:lineRule="auto"/>
        <w:jc w:val="center"/>
        <w:rPr>
          <w:rStyle w:val="aa"/>
          <w:sz w:val="28"/>
          <w:szCs w:val="28"/>
        </w:rPr>
      </w:pPr>
      <w:r w:rsidRPr="00B11B2A">
        <w:rPr>
          <w:rStyle w:val="aa"/>
          <w:sz w:val="28"/>
          <w:szCs w:val="28"/>
        </w:rPr>
        <w:t>в Южном внутригородском районе города Новороссийска</w:t>
      </w:r>
    </w:p>
    <w:p w:rsidR="001D663C" w:rsidRPr="00577C1D" w:rsidRDefault="001D663C" w:rsidP="001D663C">
      <w:pPr>
        <w:ind w:firstLine="0"/>
        <w:rPr>
          <w:szCs w:val="28"/>
        </w:rPr>
      </w:pPr>
    </w:p>
    <w:p w:rsidR="001D663C" w:rsidRPr="00C62566" w:rsidRDefault="001D663C" w:rsidP="001D66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C6256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62566">
        <w:rPr>
          <w:rFonts w:ascii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28 декабря 2007 г. № 83/666-5 «О проведении Дня молодого избирателя» (в редакции постановления от 22 июля 2015 г. № 293/1695-6), постановлениями избирательной комиссии Краснодарского края от 12 января 2024 г. № 74/605-7 «О Плане работы избирательной комиссии Краснодарского края на 2024 год», от 12 января 2024 г. № 74/606-7</w:t>
      </w:r>
      <w:proofErr w:type="gramEnd"/>
      <w:r w:rsidRPr="00C62566">
        <w:rPr>
          <w:rFonts w:ascii="Times New Roman" w:hAnsi="Times New Roman"/>
          <w:sz w:val="28"/>
          <w:szCs w:val="28"/>
        </w:rPr>
        <w:t xml:space="preserve">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2024 год»</w:t>
      </w:r>
      <w:r w:rsidRPr="00163AC4">
        <w:rPr>
          <w:rFonts w:ascii="Times New Roman" w:hAnsi="Times New Roman"/>
          <w:bCs/>
          <w:sz w:val="28"/>
          <w:szCs w:val="28"/>
        </w:rPr>
        <w:t>,</w:t>
      </w:r>
      <w:r w:rsidRPr="00163AC4">
        <w:rPr>
          <w:rFonts w:ascii="Times New Roman" w:hAnsi="Times New Roman"/>
          <w:sz w:val="28"/>
          <w:szCs w:val="28"/>
        </w:rPr>
        <w:t xml:space="preserve">  территориальная избирательная комиссия Южная города Новороссийска </w:t>
      </w:r>
      <w:r w:rsidRPr="00163AC4">
        <w:rPr>
          <w:rFonts w:ascii="Times New Roman" w:hAnsi="Times New Roman"/>
          <w:b/>
          <w:sz w:val="28"/>
          <w:szCs w:val="28"/>
        </w:rPr>
        <w:t>РЕШИЛА:</w:t>
      </w:r>
    </w:p>
    <w:p w:rsidR="001D663C" w:rsidRPr="003A46EA" w:rsidRDefault="001D663C" w:rsidP="001D663C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A46EA">
        <w:rPr>
          <w:szCs w:val="28"/>
        </w:rPr>
        <w:t xml:space="preserve">Провести </w:t>
      </w:r>
      <w:r>
        <w:rPr>
          <w:szCs w:val="28"/>
        </w:rPr>
        <w:t xml:space="preserve">в период с 1 по 27 апреля 2024 года мероприятия, приуроченные ко </w:t>
      </w:r>
      <w:r w:rsidRPr="003A46EA">
        <w:rPr>
          <w:szCs w:val="28"/>
        </w:rPr>
        <w:t>Дню молодого избирате</w:t>
      </w:r>
      <w:r>
        <w:rPr>
          <w:szCs w:val="28"/>
        </w:rPr>
        <w:t>ля.</w:t>
      </w:r>
    </w:p>
    <w:p w:rsidR="001D663C" w:rsidRDefault="001D663C" w:rsidP="001D663C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A46EA">
        <w:rPr>
          <w:szCs w:val="28"/>
        </w:rPr>
        <w:t xml:space="preserve">Утвердить </w:t>
      </w:r>
      <w:r>
        <w:rPr>
          <w:szCs w:val="28"/>
        </w:rPr>
        <w:t xml:space="preserve">План мероприятий, приуроченных ко Дню молодого избирателя, приуроченных ко Дню молодого избирателя и </w:t>
      </w:r>
      <w:r w:rsidRPr="003A46EA">
        <w:rPr>
          <w:szCs w:val="28"/>
        </w:rPr>
        <w:t>направлен</w:t>
      </w:r>
      <w:r>
        <w:rPr>
          <w:szCs w:val="28"/>
        </w:rPr>
        <w:t>ных</w:t>
      </w:r>
      <w:r w:rsidRPr="003A46EA">
        <w:rPr>
          <w:szCs w:val="28"/>
        </w:rPr>
        <w:t xml:space="preserve"> на повышение правовой грамотности, политической культуры и электоральной активности данной категории </w:t>
      </w:r>
      <w:r>
        <w:rPr>
          <w:szCs w:val="28"/>
        </w:rPr>
        <w:t>граждан.</w:t>
      </w:r>
    </w:p>
    <w:p w:rsidR="001D663C" w:rsidRPr="003A46EA" w:rsidRDefault="001D663C" w:rsidP="001D663C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 П</w:t>
      </w:r>
      <w:r w:rsidRPr="003A46EA">
        <w:rPr>
          <w:szCs w:val="28"/>
        </w:rPr>
        <w:t xml:space="preserve">редставить </w:t>
      </w:r>
      <w:r>
        <w:rPr>
          <w:szCs w:val="28"/>
        </w:rPr>
        <w:t>не позднее 15 мая 2024</w:t>
      </w:r>
      <w:r w:rsidRPr="00DB4F7F">
        <w:rPr>
          <w:szCs w:val="28"/>
        </w:rPr>
        <w:t> </w:t>
      </w:r>
      <w:r w:rsidRPr="003A46EA">
        <w:rPr>
          <w:szCs w:val="28"/>
        </w:rPr>
        <w:t>го</w:t>
      </w:r>
      <w:r>
        <w:rPr>
          <w:szCs w:val="28"/>
        </w:rPr>
        <w:t>да</w:t>
      </w:r>
      <w:r w:rsidRPr="003A46EA">
        <w:rPr>
          <w:szCs w:val="28"/>
        </w:rPr>
        <w:t xml:space="preserve"> в избирательную комиссию Краснодарского края </w:t>
      </w:r>
      <w:r>
        <w:rPr>
          <w:szCs w:val="28"/>
        </w:rPr>
        <w:t>и</w:t>
      </w:r>
      <w:r w:rsidRPr="003A46EA">
        <w:rPr>
          <w:szCs w:val="28"/>
        </w:rPr>
        <w:t xml:space="preserve">нформацию о </w:t>
      </w:r>
      <w:r>
        <w:rPr>
          <w:szCs w:val="28"/>
        </w:rPr>
        <w:t>проведенных мероприятиях, приуроченных ко Дню молодого избирателя.</w:t>
      </w:r>
    </w:p>
    <w:p w:rsidR="001D663C" w:rsidRDefault="001D663C" w:rsidP="001D663C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</w:t>
      </w:r>
      <w:r w:rsidRPr="00C11A85">
        <w:rPr>
          <w:szCs w:val="28"/>
        </w:rPr>
        <w:t xml:space="preserve"> на </w:t>
      </w:r>
      <w:r>
        <w:rPr>
          <w:szCs w:val="28"/>
        </w:rPr>
        <w:t xml:space="preserve">официальном </w:t>
      </w:r>
      <w:r w:rsidRPr="00C11A85">
        <w:rPr>
          <w:szCs w:val="28"/>
        </w:rPr>
        <w:t xml:space="preserve">сайте </w:t>
      </w:r>
      <w:r>
        <w:rPr>
          <w:szCs w:val="28"/>
        </w:rPr>
        <w:t xml:space="preserve"> территориальной </w:t>
      </w:r>
      <w:r w:rsidRPr="00C11A85">
        <w:rPr>
          <w:szCs w:val="28"/>
        </w:rPr>
        <w:t>избирательной</w:t>
      </w:r>
      <w:r>
        <w:rPr>
          <w:szCs w:val="28"/>
        </w:rPr>
        <w:t xml:space="preserve"> комиссии, в</w:t>
      </w:r>
      <w:r w:rsidRPr="00FA46DB">
        <w:rPr>
          <w:szCs w:val="28"/>
        </w:rPr>
        <w:t xml:space="preserve"> </w:t>
      </w:r>
      <w:r>
        <w:rPr>
          <w:szCs w:val="28"/>
        </w:rPr>
        <w:t xml:space="preserve">сети </w:t>
      </w:r>
      <w:r w:rsidRPr="00C11A85">
        <w:rPr>
          <w:szCs w:val="28"/>
        </w:rPr>
        <w:t>Интернет.</w:t>
      </w:r>
    </w:p>
    <w:p w:rsidR="001D663C" w:rsidRDefault="001D663C" w:rsidP="001D663C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Pr="003A46EA">
        <w:rPr>
          <w:szCs w:val="28"/>
        </w:rPr>
        <w:t xml:space="preserve">Возложить </w:t>
      </w:r>
      <w:proofErr w:type="gramStart"/>
      <w:r w:rsidRPr="003A46EA">
        <w:rPr>
          <w:szCs w:val="28"/>
        </w:rPr>
        <w:t>контроль за</w:t>
      </w:r>
      <w:proofErr w:type="gramEnd"/>
      <w:r w:rsidRPr="003A46EA">
        <w:rPr>
          <w:szCs w:val="28"/>
        </w:rPr>
        <w:t xml:space="preserve"> выполнением настоящего </w:t>
      </w:r>
      <w:r>
        <w:rPr>
          <w:szCs w:val="28"/>
        </w:rPr>
        <w:t xml:space="preserve">решения </w:t>
      </w:r>
      <w:r w:rsidRPr="003A46EA">
        <w:rPr>
          <w:szCs w:val="28"/>
        </w:rPr>
        <w:t xml:space="preserve">на секретаря </w:t>
      </w:r>
      <w:r>
        <w:rPr>
          <w:szCs w:val="28"/>
        </w:rPr>
        <w:t xml:space="preserve">территориальной </w:t>
      </w:r>
      <w:r w:rsidRPr="003A46EA">
        <w:rPr>
          <w:szCs w:val="28"/>
        </w:rPr>
        <w:t>избирательно</w:t>
      </w:r>
      <w:r>
        <w:rPr>
          <w:szCs w:val="28"/>
        </w:rPr>
        <w:t>й комиссии  Пронкина В.О.</w:t>
      </w:r>
    </w:p>
    <w:p w:rsidR="001D663C" w:rsidRDefault="001D663C" w:rsidP="001D663C">
      <w:pPr>
        <w:pStyle w:val="a7"/>
        <w:tabs>
          <w:tab w:val="left" w:pos="720"/>
        </w:tabs>
        <w:spacing w:line="276" w:lineRule="auto"/>
        <w:ind w:firstLine="709"/>
        <w:jc w:val="both"/>
        <w:rPr>
          <w:szCs w:val="28"/>
        </w:rPr>
      </w:pPr>
    </w:p>
    <w:p w:rsidR="001D663C" w:rsidRPr="00C62566" w:rsidRDefault="001D663C" w:rsidP="001D663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1D663C" w:rsidRPr="00163AC4" w:rsidRDefault="001D663C" w:rsidP="001D663C">
      <w:pPr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D663C" w:rsidTr="00484B54">
        <w:trPr>
          <w:trHeight w:val="1414"/>
        </w:trPr>
        <w:tc>
          <w:tcPr>
            <w:tcW w:w="4786" w:type="dxa"/>
            <w:hideMark/>
          </w:tcPr>
          <w:p w:rsidR="001D663C" w:rsidRDefault="001D663C" w:rsidP="00484B54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D663C" w:rsidRDefault="001D663C" w:rsidP="00484B54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1D663C" w:rsidRDefault="001D663C" w:rsidP="00484B54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избирательной  комиссии</w:t>
            </w:r>
          </w:p>
        </w:tc>
        <w:tc>
          <w:tcPr>
            <w:tcW w:w="4678" w:type="dxa"/>
          </w:tcPr>
          <w:p w:rsidR="001D663C" w:rsidRDefault="001D663C" w:rsidP="00484B54">
            <w:pPr>
              <w:spacing w:line="276" w:lineRule="auto"/>
              <w:rPr>
                <w:szCs w:val="28"/>
              </w:rPr>
            </w:pPr>
          </w:p>
          <w:p w:rsidR="001D663C" w:rsidRPr="005C2D82" w:rsidRDefault="001D663C" w:rsidP="00484B5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Геращенко Л.Н. </w:t>
            </w:r>
          </w:p>
        </w:tc>
      </w:tr>
      <w:tr w:rsidR="001D663C" w:rsidTr="00484B54">
        <w:tc>
          <w:tcPr>
            <w:tcW w:w="4786" w:type="dxa"/>
            <w:hideMark/>
          </w:tcPr>
          <w:p w:rsidR="001D663C" w:rsidRDefault="001D663C" w:rsidP="00484B54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1D663C" w:rsidRDefault="001D663C" w:rsidP="00484B54">
            <w:pPr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1D663C" w:rsidRDefault="001D663C" w:rsidP="00484B54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избирательной  комиссии</w:t>
            </w:r>
          </w:p>
        </w:tc>
        <w:tc>
          <w:tcPr>
            <w:tcW w:w="4678" w:type="dxa"/>
          </w:tcPr>
          <w:p w:rsidR="001D663C" w:rsidRDefault="001D663C" w:rsidP="00484B5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Пронкин В.О.</w:t>
            </w:r>
          </w:p>
          <w:p w:rsidR="001D663C" w:rsidRDefault="001D663C" w:rsidP="00484B54">
            <w:pPr>
              <w:spacing w:line="276" w:lineRule="auto"/>
              <w:rPr>
                <w:szCs w:val="28"/>
              </w:rPr>
            </w:pPr>
          </w:p>
        </w:tc>
      </w:tr>
    </w:tbl>
    <w:p w:rsidR="001D663C" w:rsidRPr="00125B2A" w:rsidRDefault="001D663C" w:rsidP="001D663C">
      <w:pPr>
        <w:spacing w:line="240" w:lineRule="auto"/>
        <w:ind w:firstLine="0"/>
        <w:rPr>
          <w:sz w:val="16"/>
          <w:szCs w:val="16"/>
        </w:rPr>
        <w:sectPr w:rsidR="001D663C" w:rsidRPr="00125B2A" w:rsidSect="001D663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 w:code="9"/>
          <w:pgMar w:top="1134" w:right="851" w:bottom="1134" w:left="1701" w:header="680" w:footer="454" w:gutter="0"/>
          <w:cols w:space="708"/>
          <w:titlePg/>
          <w:docGrid w:linePitch="360"/>
        </w:sectPr>
      </w:pPr>
    </w:p>
    <w:p w:rsidR="0042401A" w:rsidRDefault="0042401A" w:rsidP="002657B0">
      <w:pPr>
        <w:ind w:firstLine="0"/>
      </w:pPr>
    </w:p>
    <w:sectPr w:rsidR="0042401A" w:rsidSect="0042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B5" w:rsidRDefault="002657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B5" w:rsidRDefault="002657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A5" w:rsidRPr="005479A6" w:rsidRDefault="002657B0">
    <w:pPr>
      <w:pStyle w:val="a5"/>
      <w:rPr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A5" w:rsidRDefault="002657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A5" w:rsidRDefault="002657B0" w:rsidP="00AA6DF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B5" w:rsidRDefault="002657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63C"/>
    <w:rsid w:val="001D663C"/>
    <w:rsid w:val="002657B0"/>
    <w:rsid w:val="0042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3,Знак"/>
    <w:basedOn w:val="a"/>
    <w:link w:val="a4"/>
    <w:uiPriority w:val="99"/>
    <w:unhideWhenUsed/>
    <w:rsid w:val="001D663C"/>
    <w:pPr>
      <w:tabs>
        <w:tab w:val="center" w:pos="4677"/>
        <w:tab w:val="right" w:pos="9355"/>
      </w:tabs>
      <w:spacing w:line="240" w:lineRule="auto"/>
      <w:ind w:firstLine="0"/>
    </w:pPr>
    <w:rPr>
      <w:szCs w:val="22"/>
      <w:lang w:eastAsia="en-US"/>
    </w:rPr>
  </w:style>
  <w:style w:type="character" w:customStyle="1" w:styleId="a4">
    <w:name w:val="Верхний колонтитул Знак"/>
    <w:aliases w:val="Знак3 Знак,Знак Знак"/>
    <w:basedOn w:val="a0"/>
    <w:link w:val="a3"/>
    <w:uiPriority w:val="99"/>
    <w:rsid w:val="001D663C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D663C"/>
    <w:pPr>
      <w:tabs>
        <w:tab w:val="center" w:pos="4677"/>
        <w:tab w:val="right" w:pos="9355"/>
      </w:tabs>
      <w:spacing w:line="240" w:lineRule="auto"/>
      <w:ind w:firstLine="0"/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663C"/>
    <w:rPr>
      <w:rFonts w:ascii="Times New Roman" w:eastAsia="Times New Roman" w:hAnsi="Times New Roman" w:cs="Times New Roman"/>
      <w:sz w:val="28"/>
    </w:rPr>
  </w:style>
  <w:style w:type="paragraph" w:styleId="a7">
    <w:name w:val="Body Text"/>
    <w:basedOn w:val="a"/>
    <w:link w:val="a8"/>
    <w:uiPriority w:val="99"/>
    <w:rsid w:val="001D663C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1D6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D663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styleId="a9">
    <w:name w:val="Normal (Web)"/>
    <w:basedOn w:val="a"/>
    <w:uiPriority w:val="99"/>
    <w:rsid w:val="001D663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a">
    <w:name w:val="Strong"/>
    <w:basedOn w:val="a0"/>
    <w:uiPriority w:val="22"/>
    <w:qFormat/>
    <w:rsid w:val="001D663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2024-03-31T12:16:00Z</dcterms:created>
  <dcterms:modified xsi:type="dcterms:W3CDTF">2024-03-31T12:18:00Z</dcterms:modified>
</cp:coreProperties>
</file>