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5C8F" w14:textId="77777777"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</w:rPr>
      </w:pPr>
      <w:r w:rsidRPr="00812A6F">
        <w:rPr>
          <w:rFonts w:ascii="Times New Roman" w:eastAsia="Times New Roman" w:hAnsi="Times New Roman" w:cs="Times New Roman"/>
          <w:b/>
          <w:bCs/>
          <w:noProof/>
          <w:sz w:val="32"/>
        </w:rPr>
        <w:drawing>
          <wp:anchor distT="0" distB="0" distL="0" distR="0" simplePos="0" relativeHeight="251659264" behindDoc="0" locked="0" layoutInCell="0" allowOverlap="1" wp14:anchorId="0B9A4743" wp14:editId="5200673B">
            <wp:simplePos x="0" y="0"/>
            <wp:positionH relativeFrom="column">
              <wp:posOffset>2727325</wp:posOffset>
            </wp:positionH>
            <wp:positionV relativeFrom="paragraph">
              <wp:posOffset>-286385</wp:posOffset>
            </wp:positionV>
            <wp:extent cx="481330" cy="707390"/>
            <wp:effectExtent l="0" t="0" r="0" b="0"/>
            <wp:wrapNone/>
            <wp:docPr id="1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DA16E" w14:textId="77777777" w:rsidR="00E5269F" w:rsidRDefault="00E5269F" w:rsidP="00812A6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14:paraId="5262BA9B" w14:textId="02CB5D79"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812A6F">
        <w:rPr>
          <w:rFonts w:ascii="Times New Roman" w:eastAsia="Times New Roman" w:hAnsi="Times New Roman" w:cs="Times New Roman"/>
          <w:b/>
          <w:bCs/>
          <w:sz w:val="32"/>
        </w:rPr>
        <w:t>РЕШЕНИЕ</w:t>
      </w:r>
    </w:p>
    <w:p w14:paraId="309DB24A" w14:textId="77777777"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center"/>
        <w:rPr>
          <w:rFonts w:ascii="Calibri" w:eastAsia="Times New Roman" w:hAnsi="Calibri" w:cs="Times New Roman"/>
          <w:b/>
          <w:bCs/>
          <w:sz w:val="26"/>
          <w:szCs w:val="22"/>
          <w:lang w:eastAsia="en-US"/>
        </w:rPr>
      </w:pPr>
    </w:p>
    <w:p w14:paraId="2CCD7C87" w14:textId="77777777"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12A6F">
        <w:rPr>
          <w:rFonts w:ascii="Times New Roman" w:eastAsia="Times New Roman" w:hAnsi="Times New Roman" w:cs="Times New Roman"/>
          <w:b/>
          <w:bCs/>
          <w:sz w:val="28"/>
        </w:rPr>
        <w:t xml:space="preserve">ГОРОДСКОЙ ДУМЫ МУНИЦИПАЛЬНОГО ОБРАЗОВАНИЯ </w:t>
      </w:r>
    </w:p>
    <w:p w14:paraId="622F10FF" w14:textId="77777777"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12A6F">
        <w:rPr>
          <w:rFonts w:ascii="Times New Roman" w:eastAsia="Times New Roman" w:hAnsi="Times New Roman" w:cs="Times New Roman"/>
          <w:b/>
          <w:bCs/>
          <w:sz w:val="28"/>
        </w:rPr>
        <w:t>ГОРОД  НОВОРОССИЙСК</w:t>
      </w:r>
    </w:p>
    <w:p w14:paraId="42ABEB31" w14:textId="77777777" w:rsidR="00812A6F" w:rsidRPr="00812A6F" w:rsidRDefault="00812A6F" w:rsidP="00812A6F">
      <w:pPr>
        <w:widowControl/>
        <w:tabs>
          <w:tab w:val="left" w:pos="9356"/>
        </w:tabs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6A877F" w14:textId="77777777" w:rsidR="00812A6F" w:rsidRPr="00812A6F" w:rsidRDefault="00812A6F" w:rsidP="00812A6F">
      <w:pPr>
        <w:widowControl/>
        <w:tabs>
          <w:tab w:val="left" w:pos="9356"/>
        </w:tabs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DD0508" w14:textId="78FB9DBC" w:rsidR="00812A6F" w:rsidRPr="00812A6F" w:rsidRDefault="00E5269F" w:rsidP="00812A6F">
      <w:pPr>
        <w:widowControl/>
        <w:tabs>
          <w:tab w:val="left" w:pos="9356"/>
        </w:tabs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12A6F" w:rsidRPr="00812A6F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5CCC">
        <w:rPr>
          <w:rFonts w:ascii="Times New Roman" w:eastAsia="Times New Roman" w:hAnsi="Times New Roman" w:cs="Times New Roman"/>
          <w:bCs/>
          <w:sz w:val="28"/>
          <w:szCs w:val="28"/>
        </w:rPr>
        <w:t xml:space="preserve">24 мая 2022 года         </w:t>
      </w:r>
      <w:r w:rsidR="00812A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812A6F" w:rsidRPr="00812A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165C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2A6F" w:rsidRPr="00812A6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165CCC">
        <w:rPr>
          <w:rFonts w:ascii="Times New Roman" w:eastAsia="Times New Roman" w:hAnsi="Times New Roman" w:cs="Times New Roman"/>
          <w:bCs/>
          <w:sz w:val="28"/>
          <w:szCs w:val="28"/>
        </w:rPr>
        <w:t xml:space="preserve"> 262</w:t>
      </w:r>
    </w:p>
    <w:p w14:paraId="7F16BAFA" w14:textId="77777777"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rPr>
          <w:rFonts w:ascii="Calibri" w:eastAsia="Times New Roman" w:hAnsi="Calibri" w:cs="Times New Roman"/>
          <w:b/>
          <w:bCs/>
          <w:sz w:val="20"/>
          <w:szCs w:val="22"/>
          <w:lang w:eastAsia="en-US"/>
        </w:rPr>
      </w:pPr>
    </w:p>
    <w:p w14:paraId="260FF611" w14:textId="2A4E593F" w:rsidR="00812A6F" w:rsidRPr="00E5269F" w:rsidRDefault="00E5269F" w:rsidP="00E5269F">
      <w:pPr>
        <w:pStyle w:val="ac"/>
        <w:rPr>
          <w:b w:val="0"/>
          <w:bCs w:val="0"/>
          <w:sz w:val="24"/>
        </w:rPr>
      </w:pPr>
      <w:r w:rsidRPr="007755DB">
        <w:rPr>
          <w:b w:val="0"/>
          <w:bCs w:val="0"/>
          <w:sz w:val="24"/>
        </w:rPr>
        <w:t>г. Новороссийск</w:t>
      </w:r>
    </w:p>
    <w:p w14:paraId="4D5FBDB8" w14:textId="77777777"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rPr>
          <w:rFonts w:ascii="Calibri" w:eastAsia="Times New Roman" w:hAnsi="Calibri" w:cs="Times New Roman"/>
          <w:b/>
          <w:bCs/>
          <w:sz w:val="20"/>
          <w:szCs w:val="22"/>
          <w:lang w:eastAsia="en-US"/>
        </w:rPr>
      </w:pPr>
    </w:p>
    <w:p w14:paraId="6CFE29FC" w14:textId="1BE0312D" w:rsidR="00132F72" w:rsidRPr="00812A6F" w:rsidRDefault="007F6994" w:rsidP="007C503F">
      <w:pPr>
        <w:pStyle w:val="1"/>
        <w:ind w:right="-48"/>
        <w:rPr>
          <w:b w:val="0"/>
          <w:color w:val="auto"/>
          <w:sz w:val="28"/>
          <w:szCs w:val="28"/>
        </w:rPr>
      </w:pPr>
      <w:r>
        <w:t>«</w:t>
      </w:r>
      <w:hyperlink r:id="rId8" w:history="1">
        <w:r w:rsidR="00F7138D" w:rsidRPr="00812A6F">
          <w:rPr>
            <w:rStyle w:val="a4"/>
            <w:b/>
            <w:color w:val="auto"/>
            <w:sz w:val="28"/>
            <w:szCs w:val="28"/>
          </w:rPr>
          <w:t xml:space="preserve">О внесении изменений в решение городской Думы </w:t>
        </w:r>
        <w:r w:rsidR="003436A1" w:rsidRPr="00812A6F">
          <w:rPr>
            <w:color w:val="auto"/>
            <w:sz w:val="28"/>
            <w:szCs w:val="28"/>
          </w:rPr>
          <w:t>муниципального образования город Новороссийск</w:t>
        </w:r>
        <w:r w:rsidR="003436A1" w:rsidRPr="00812A6F">
          <w:rPr>
            <w:rStyle w:val="a4"/>
            <w:color w:val="auto"/>
            <w:sz w:val="28"/>
            <w:szCs w:val="28"/>
          </w:rPr>
          <w:t xml:space="preserve"> </w:t>
        </w:r>
        <w:r w:rsidR="00F7138D" w:rsidRPr="00812A6F">
          <w:rPr>
            <w:rStyle w:val="a4"/>
            <w:b/>
            <w:color w:val="auto"/>
            <w:sz w:val="28"/>
            <w:szCs w:val="28"/>
          </w:rPr>
          <w:t xml:space="preserve">от 20 апреля 2021 </w:t>
        </w:r>
        <w:r w:rsidR="001943FD">
          <w:rPr>
            <w:rStyle w:val="a4"/>
            <w:b/>
            <w:color w:val="auto"/>
            <w:sz w:val="28"/>
            <w:szCs w:val="28"/>
          </w:rPr>
          <w:t>года</w:t>
        </w:r>
        <w:r w:rsidR="00207EA9" w:rsidRPr="00812A6F">
          <w:rPr>
            <w:rStyle w:val="a4"/>
            <w:b/>
            <w:color w:val="auto"/>
            <w:sz w:val="28"/>
            <w:szCs w:val="28"/>
          </w:rPr>
          <w:t xml:space="preserve"> </w:t>
        </w:r>
        <w:r w:rsidR="007C503F" w:rsidRPr="00812A6F">
          <w:rPr>
            <w:rStyle w:val="a4"/>
            <w:b/>
            <w:color w:val="auto"/>
            <w:sz w:val="28"/>
            <w:szCs w:val="28"/>
          </w:rPr>
          <w:t>№</w:t>
        </w:r>
        <w:r w:rsidR="00CD23D2" w:rsidRPr="00812A6F">
          <w:rPr>
            <w:rStyle w:val="a4"/>
            <w:b/>
            <w:color w:val="auto"/>
            <w:sz w:val="28"/>
            <w:szCs w:val="28"/>
          </w:rPr>
          <w:t xml:space="preserve"> 98 </w:t>
        </w:r>
        <w:r w:rsidR="00E5269F">
          <w:rPr>
            <w:rStyle w:val="a4"/>
            <w:b/>
            <w:color w:val="auto"/>
            <w:sz w:val="28"/>
            <w:szCs w:val="28"/>
          </w:rPr>
          <w:t xml:space="preserve">             </w:t>
        </w:r>
        <w:r w:rsidR="00CD23D2" w:rsidRPr="00812A6F">
          <w:rPr>
            <w:rStyle w:val="a4"/>
            <w:b/>
            <w:color w:val="auto"/>
            <w:sz w:val="28"/>
            <w:szCs w:val="28"/>
          </w:rPr>
          <w:t>«</w:t>
        </w:r>
        <w:r w:rsidR="00F7138D" w:rsidRPr="00812A6F">
          <w:rPr>
            <w:rStyle w:val="a4"/>
            <w:b/>
            <w:color w:val="auto"/>
            <w:sz w:val="28"/>
            <w:szCs w:val="28"/>
          </w:rPr>
          <w:t xml:space="preserve">О дополнительных мерах социальной поддержки </w:t>
        </w:r>
        <w:r w:rsidR="00E5269F">
          <w:rPr>
            <w:rStyle w:val="a4"/>
            <w:b/>
            <w:color w:val="auto"/>
            <w:sz w:val="28"/>
            <w:szCs w:val="28"/>
          </w:rPr>
          <w:t xml:space="preserve">               </w:t>
        </w:r>
        <w:r w:rsidR="00F7138D" w:rsidRPr="00812A6F">
          <w:rPr>
            <w:rStyle w:val="a4"/>
            <w:b/>
            <w:color w:val="auto"/>
            <w:sz w:val="28"/>
            <w:szCs w:val="28"/>
          </w:rPr>
          <w:t>отдельных категорий граждан</w:t>
        </w:r>
      </w:hyperlink>
      <w:r w:rsidR="00CD23D2" w:rsidRPr="00812A6F">
        <w:rPr>
          <w:rStyle w:val="a4"/>
          <w:b/>
          <w:color w:val="auto"/>
          <w:sz w:val="28"/>
          <w:szCs w:val="28"/>
        </w:rPr>
        <w:t>»</w:t>
      </w:r>
    </w:p>
    <w:p w14:paraId="6D9DA932" w14:textId="77777777" w:rsidR="00132F72" w:rsidRPr="007C503F" w:rsidRDefault="00132F72" w:rsidP="00297F8C">
      <w:pPr>
        <w:ind w:right="-48" w:firstLine="709"/>
        <w:rPr>
          <w:sz w:val="28"/>
          <w:szCs w:val="28"/>
        </w:rPr>
      </w:pPr>
    </w:p>
    <w:p w14:paraId="5470DEB8" w14:textId="5A3EC74A" w:rsidR="00132F72" w:rsidRDefault="00F7138D" w:rsidP="00297F8C">
      <w:pPr>
        <w:ind w:right="-48" w:firstLine="709"/>
        <w:rPr>
          <w:sz w:val="28"/>
          <w:szCs w:val="28"/>
        </w:rPr>
      </w:pPr>
      <w:r w:rsidRPr="007C503F">
        <w:rPr>
          <w:sz w:val="28"/>
          <w:szCs w:val="28"/>
        </w:rPr>
        <w:t xml:space="preserve">В соответствии с </w:t>
      </w:r>
      <w:hyperlink r:id="rId9" w:history="1">
        <w:r w:rsidRPr="007C503F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CD23D2">
        <w:rPr>
          <w:sz w:val="28"/>
          <w:szCs w:val="28"/>
        </w:rPr>
        <w:t xml:space="preserve"> от 6 октября 2003 года № 131-ФЗ «</w:t>
      </w:r>
      <w:r w:rsidRPr="007C503F">
        <w:rPr>
          <w:sz w:val="28"/>
          <w:szCs w:val="28"/>
        </w:rPr>
        <w:t>Об общих принципах организации местного самоуп</w:t>
      </w:r>
      <w:r w:rsidR="00CD23D2">
        <w:rPr>
          <w:sz w:val="28"/>
          <w:szCs w:val="28"/>
        </w:rPr>
        <w:t>равления в Российской Федерации»</w:t>
      </w:r>
      <w:r w:rsidRPr="007C503F">
        <w:rPr>
          <w:sz w:val="28"/>
          <w:szCs w:val="28"/>
        </w:rPr>
        <w:t xml:space="preserve">, </w:t>
      </w:r>
      <w:hyperlink r:id="rId10" w:history="1">
        <w:r w:rsidRPr="007C503F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CD23D2">
        <w:rPr>
          <w:sz w:val="28"/>
          <w:szCs w:val="28"/>
        </w:rPr>
        <w:t xml:space="preserve"> от 29 декабря 2012 года № 273-ФЗ «</w:t>
      </w:r>
      <w:r w:rsidRPr="007C503F">
        <w:rPr>
          <w:sz w:val="28"/>
          <w:szCs w:val="28"/>
        </w:rPr>
        <w:t>Об образовании в Российской Федерации</w:t>
      </w:r>
      <w:r w:rsidR="00CD23D2">
        <w:rPr>
          <w:sz w:val="28"/>
          <w:szCs w:val="28"/>
        </w:rPr>
        <w:t>»</w:t>
      </w:r>
      <w:r w:rsidRPr="007C503F">
        <w:rPr>
          <w:sz w:val="28"/>
          <w:szCs w:val="28"/>
        </w:rPr>
        <w:t xml:space="preserve">, руководствуясь Бюджетным кодексом Российской Федерации, </w:t>
      </w:r>
      <w:hyperlink r:id="rId11" w:history="1">
        <w:r w:rsidRPr="007C503F">
          <w:rPr>
            <w:rStyle w:val="a4"/>
            <w:b w:val="0"/>
            <w:color w:val="auto"/>
            <w:sz w:val="28"/>
            <w:szCs w:val="28"/>
          </w:rPr>
          <w:t>Уставом</w:t>
        </w:r>
      </w:hyperlink>
      <w:r w:rsidRPr="007C503F">
        <w:rPr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</w:t>
      </w:r>
      <w:r w:rsidRPr="00A308CB">
        <w:rPr>
          <w:sz w:val="28"/>
          <w:szCs w:val="28"/>
        </w:rPr>
        <w:t>р</w:t>
      </w:r>
      <w:r w:rsidR="00E5269F">
        <w:rPr>
          <w:sz w:val="28"/>
          <w:szCs w:val="28"/>
        </w:rPr>
        <w:t xml:space="preserve"> </w:t>
      </w:r>
      <w:r w:rsidRPr="00A308CB">
        <w:rPr>
          <w:sz w:val="28"/>
          <w:szCs w:val="28"/>
        </w:rPr>
        <w:t>е</w:t>
      </w:r>
      <w:r w:rsidR="00E5269F">
        <w:rPr>
          <w:sz w:val="28"/>
          <w:szCs w:val="28"/>
        </w:rPr>
        <w:t xml:space="preserve"> </w:t>
      </w:r>
      <w:r w:rsidRPr="00A308CB">
        <w:rPr>
          <w:sz w:val="28"/>
          <w:szCs w:val="28"/>
        </w:rPr>
        <w:t>ш</w:t>
      </w:r>
      <w:r w:rsidR="00E5269F">
        <w:rPr>
          <w:sz w:val="28"/>
          <w:szCs w:val="28"/>
        </w:rPr>
        <w:t xml:space="preserve"> </w:t>
      </w:r>
      <w:r w:rsidRPr="00A308CB">
        <w:rPr>
          <w:sz w:val="28"/>
          <w:szCs w:val="28"/>
        </w:rPr>
        <w:t>и</w:t>
      </w:r>
      <w:r w:rsidR="00E5269F">
        <w:rPr>
          <w:sz w:val="28"/>
          <w:szCs w:val="28"/>
        </w:rPr>
        <w:t xml:space="preserve"> </w:t>
      </w:r>
      <w:r w:rsidRPr="00A308CB">
        <w:rPr>
          <w:sz w:val="28"/>
          <w:szCs w:val="28"/>
        </w:rPr>
        <w:t>л</w:t>
      </w:r>
      <w:r w:rsidR="00E5269F">
        <w:rPr>
          <w:sz w:val="28"/>
          <w:szCs w:val="28"/>
        </w:rPr>
        <w:t xml:space="preserve"> </w:t>
      </w:r>
      <w:r w:rsidRPr="00A308CB">
        <w:rPr>
          <w:sz w:val="28"/>
          <w:szCs w:val="28"/>
        </w:rPr>
        <w:t>а:</w:t>
      </w:r>
    </w:p>
    <w:p w14:paraId="35704C6F" w14:textId="77777777" w:rsidR="00E5269F" w:rsidRPr="00A308CB" w:rsidRDefault="00E5269F" w:rsidP="00297F8C">
      <w:pPr>
        <w:ind w:right="-48" w:firstLine="709"/>
        <w:rPr>
          <w:sz w:val="28"/>
          <w:szCs w:val="28"/>
        </w:rPr>
      </w:pPr>
    </w:p>
    <w:p w14:paraId="091D26EB" w14:textId="77777777" w:rsidR="00132F72" w:rsidRPr="00A308CB" w:rsidRDefault="00F7138D" w:rsidP="00297F8C">
      <w:pPr>
        <w:ind w:right="-48" w:firstLine="709"/>
        <w:rPr>
          <w:sz w:val="28"/>
          <w:szCs w:val="28"/>
        </w:rPr>
      </w:pPr>
      <w:bookmarkStart w:id="0" w:name="sub_1"/>
      <w:r w:rsidRPr="00A308CB">
        <w:rPr>
          <w:sz w:val="28"/>
          <w:szCs w:val="28"/>
        </w:rPr>
        <w:t xml:space="preserve">1. Дополнить </w:t>
      </w:r>
      <w:r w:rsidR="00A308CB" w:rsidRPr="00A308CB">
        <w:rPr>
          <w:sz w:val="28"/>
          <w:szCs w:val="28"/>
        </w:rPr>
        <w:t xml:space="preserve">пункт 1 </w:t>
      </w:r>
      <w:hyperlink r:id="rId12" w:history="1">
        <w:r w:rsidRPr="00A308CB">
          <w:rPr>
            <w:rStyle w:val="a4"/>
            <w:b w:val="0"/>
            <w:color w:val="auto"/>
            <w:sz w:val="28"/>
            <w:szCs w:val="28"/>
          </w:rPr>
          <w:t>решени</w:t>
        </w:r>
      </w:hyperlink>
      <w:r w:rsidR="00A308CB" w:rsidRPr="00A308CB">
        <w:rPr>
          <w:rStyle w:val="a4"/>
          <w:b w:val="0"/>
          <w:color w:val="auto"/>
          <w:sz w:val="28"/>
          <w:szCs w:val="28"/>
        </w:rPr>
        <w:t>я</w:t>
      </w:r>
      <w:r w:rsidRPr="00A308CB">
        <w:rPr>
          <w:sz w:val="28"/>
          <w:szCs w:val="28"/>
        </w:rPr>
        <w:t xml:space="preserve"> городской Думы муниципального образования город Новор</w:t>
      </w:r>
      <w:r w:rsidR="00CD23D2" w:rsidRPr="00A308CB">
        <w:rPr>
          <w:sz w:val="28"/>
          <w:szCs w:val="28"/>
        </w:rPr>
        <w:t>оссийск от 20 апреля 2021 года № 98 «</w:t>
      </w:r>
      <w:r w:rsidRPr="00A308CB">
        <w:rPr>
          <w:sz w:val="28"/>
          <w:szCs w:val="28"/>
        </w:rPr>
        <w:t>О дополнительных мерах социальной поддержки отдельных категорий граждан</w:t>
      </w:r>
      <w:r w:rsidR="00CD23D2" w:rsidRPr="00A308CB">
        <w:rPr>
          <w:sz w:val="28"/>
          <w:szCs w:val="28"/>
        </w:rPr>
        <w:t>»</w:t>
      </w:r>
      <w:r w:rsidRPr="00A308CB">
        <w:rPr>
          <w:sz w:val="28"/>
          <w:szCs w:val="28"/>
        </w:rPr>
        <w:t xml:space="preserve"> </w:t>
      </w:r>
      <w:r w:rsidR="00FA5335">
        <w:rPr>
          <w:sz w:val="28"/>
          <w:szCs w:val="28"/>
        </w:rPr>
        <w:t>подпунктами</w:t>
      </w:r>
      <w:r w:rsidR="00CD23D2" w:rsidRPr="00A308CB">
        <w:rPr>
          <w:sz w:val="28"/>
          <w:szCs w:val="28"/>
        </w:rPr>
        <w:t xml:space="preserve"> </w:t>
      </w:r>
      <w:r w:rsidR="00A308CB" w:rsidRPr="00A308CB">
        <w:rPr>
          <w:sz w:val="28"/>
          <w:szCs w:val="28"/>
        </w:rPr>
        <w:t>1.14.</w:t>
      </w:r>
      <w:r w:rsidR="00FA5335">
        <w:rPr>
          <w:sz w:val="28"/>
          <w:szCs w:val="28"/>
        </w:rPr>
        <w:t xml:space="preserve"> - 1.16.2.</w:t>
      </w:r>
      <w:r w:rsidR="00A308CB" w:rsidRPr="00A308CB">
        <w:rPr>
          <w:sz w:val="28"/>
          <w:szCs w:val="28"/>
        </w:rPr>
        <w:t xml:space="preserve"> </w:t>
      </w:r>
      <w:r w:rsidR="00CD23D2" w:rsidRPr="00A308CB">
        <w:rPr>
          <w:sz w:val="28"/>
          <w:szCs w:val="28"/>
        </w:rPr>
        <w:t>следующего содержания</w:t>
      </w:r>
      <w:r w:rsidRPr="00A308CB">
        <w:rPr>
          <w:sz w:val="28"/>
          <w:szCs w:val="28"/>
        </w:rPr>
        <w:t>:</w:t>
      </w:r>
    </w:p>
    <w:bookmarkEnd w:id="0"/>
    <w:p w14:paraId="3E6AB254" w14:textId="5AB81B05" w:rsidR="00C24AA2" w:rsidRDefault="00B60804" w:rsidP="00F5331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F7138D" w:rsidRPr="007C503F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="00F7138D" w:rsidRPr="007C503F">
        <w:rPr>
          <w:sz w:val="28"/>
          <w:szCs w:val="28"/>
        </w:rPr>
        <w:t xml:space="preserve">. </w:t>
      </w:r>
      <w:r w:rsidR="00F5331F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Дополнительную меру социальной поддержки в виде единовременной выплаты молодым специалистам, педагогическим работникам, прошедшим конкурсный отбор и заклю</w:t>
      </w:r>
      <w:r w:rsidR="00C24A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чившим трехсторонний договор с </w:t>
      </w:r>
      <w:r w:rsidR="00E5269F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F5331F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правлением образования администрации муниципального образования город Новороссийск и муниципальной общеобразовательной </w:t>
      </w:r>
      <w:r w:rsidR="001812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организацией, подведомственной </w:t>
      </w:r>
      <w:r w:rsidR="00E5269F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F5331F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правлению образования администрации муниципального</w:t>
      </w:r>
      <w:r w:rsidR="00C24A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образования город Новороссийск,</w:t>
      </w:r>
      <w:r w:rsidR="00C24AA2" w:rsidRPr="0005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AA2">
        <w:rPr>
          <w:rFonts w:ascii="Times New Roman" w:eastAsia="Times New Roman" w:hAnsi="Times New Roman" w:cs="Times New Roman"/>
          <w:sz w:val="28"/>
          <w:szCs w:val="28"/>
        </w:rPr>
        <w:t>на срок не менее чем 3 года.</w:t>
      </w:r>
    </w:p>
    <w:p w14:paraId="1E4819C2" w14:textId="1CE208B7" w:rsidR="00D70C25" w:rsidRPr="00A767DD" w:rsidRDefault="00D70C25" w:rsidP="00C24A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1.14</w:t>
      </w:r>
      <w:r w:rsidRPr="007C503F">
        <w:rPr>
          <w:sz w:val="28"/>
          <w:szCs w:val="28"/>
        </w:rPr>
        <w:t xml:space="preserve">.1. Единовременная </w:t>
      </w:r>
      <w:r w:rsidR="00466F60">
        <w:rPr>
          <w:sz w:val="28"/>
          <w:szCs w:val="28"/>
        </w:rPr>
        <w:t>денежная выплата</w:t>
      </w:r>
      <w:r w:rsidRPr="007C503F">
        <w:rPr>
          <w:sz w:val="28"/>
          <w:szCs w:val="28"/>
        </w:rPr>
        <w:t xml:space="preserve"> предоставляется </w:t>
      </w:r>
      <w:r w:rsidR="007F6EEE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молодым специалистам, педагогическим работникам, прошедшим конкурсный отбор и заключившим трехсторонний договор с </w:t>
      </w:r>
      <w:r w:rsidR="004C6EE0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F6EEE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правлением образования администрации муниципального образования город Новороссийск и муниципальной общеобразовательной организацией, подведомственной </w:t>
      </w:r>
      <w:r w:rsidR="004C6EE0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F6EEE" w:rsidRPr="00A767D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правлению образования администрации муниципального образования город Новороссийск</w:t>
      </w:r>
      <w:r w:rsidR="001A5E6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24AA2" w:rsidRPr="00C24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AA2">
        <w:rPr>
          <w:rFonts w:ascii="Times New Roman" w:eastAsia="Times New Roman" w:hAnsi="Times New Roman" w:cs="Times New Roman"/>
          <w:sz w:val="28"/>
          <w:szCs w:val="28"/>
        </w:rPr>
        <w:t>на срок не менее чем 3 года</w:t>
      </w:r>
      <w:r w:rsidR="00A767DD" w:rsidRPr="00A767DD">
        <w:rPr>
          <w:sz w:val="28"/>
          <w:szCs w:val="28"/>
        </w:rPr>
        <w:t>, в виде вы</w:t>
      </w:r>
      <w:r w:rsidRPr="00A767DD">
        <w:rPr>
          <w:sz w:val="28"/>
          <w:szCs w:val="28"/>
        </w:rPr>
        <w:t xml:space="preserve">платы в размере </w:t>
      </w:r>
      <w:r w:rsidR="004C6EE0">
        <w:rPr>
          <w:sz w:val="28"/>
          <w:szCs w:val="28"/>
        </w:rPr>
        <w:t xml:space="preserve">      </w:t>
      </w:r>
      <w:r w:rsidR="00277D17" w:rsidRPr="00A767DD">
        <w:rPr>
          <w:sz w:val="28"/>
          <w:szCs w:val="28"/>
        </w:rPr>
        <w:t>114,9</w:t>
      </w:r>
      <w:r w:rsidR="007B6C2F">
        <w:rPr>
          <w:sz w:val="28"/>
          <w:szCs w:val="28"/>
        </w:rPr>
        <w:t>0</w:t>
      </w:r>
      <w:r w:rsidRPr="00A767DD">
        <w:rPr>
          <w:sz w:val="28"/>
          <w:szCs w:val="28"/>
        </w:rPr>
        <w:t xml:space="preserve"> </w:t>
      </w:r>
      <w:r w:rsidR="004C6EE0">
        <w:rPr>
          <w:sz w:val="28"/>
          <w:szCs w:val="28"/>
        </w:rPr>
        <w:t xml:space="preserve">тысяч </w:t>
      </w:r>
      <w:r w:rsidRPr="00A767DD">
        <w:rPr>
          <w:sz w:val="28"/>
          <w:szCs w:val="28"/>
        </w:rPr>
        <w:t>(</w:t>
      </w:r>
      <w:r w:rsidR="00277D17" w:rsidRPr="00A767DD">
        <w:rPr>
          <w:sz w:val="28"/>
          <w:szCs w:val="28"/>
        </w:rPr>
        <w:t>сто четырнадцать</w:t>
      </w:r>
      <w:r w:rsidRPr="00A767DD">
        <w:rPr>
          <w:sz w:val="28"/>
          <w:szCs w:val="28"/>
        </w:rPr>
        <w:t xml:space="preserve"> тысяч </w:t>
      </w:r>
      <w:r w:rsidR="00277D17" w:rsidRPr="00A767DD">
        <w:rPr>
          <w:sz w:val="28"/>
          <w:szCs w:val="28"/>
        </w:rPr>
        <w:t>девятьсот</w:t>
      </w:r>
      <w:r w:rsidR="00463BF5">
        <w:rPr>
          <w:sz w:val="28"/>
          <w:szCs w:val="28"/>
        </w:rPr>
        <w:t>)</w:t>
      </w:r>
      <w:r w:rsidR="00277D17" w:rsidRPr="00A767DD">
        <w:rPr>
          <w:sz w:val="28"/>
          <w:szCs w:val="28"/>
        </w:rPr>
        <w:t xml:space="preserve"> </w:t>
      </w:r>
      <w:r w:rsidRPr="00A767DD">
        <w:rPr>
          <w:sz w:val="28"/>
          <w:szCs w:val="28"/>
        </w:rPr>
        <w:t>рублей.</w:t>
      </w:r>
    </w:p>
    <w:p w14:paraId="4F10E7C4" w14:textId="77777777" w:rsidR="00D70C25" w:rsidRPr="007C503F" w:rsidRDefault="00D70C25" w:rsidP="00D70C25">
      <w:pPr>
        <w:ind w:right="-48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1.14</w:t>
      </w:r>
      <w:r w:rsidRPr="007C503F">
        <w:rPr>
          <w:sz w:val="28"/>
          <w:szCs w:val="28"/>
        </w:rPr>
        <w:t xml:space="preserve">.2. Мера социальной поддержки, предусмотренная </w:t>
      </w:r>
      <w:r w:rsidR="0055735C">
        <w:rPr>
          <w:sz w:val="28"/>
          <w:szCs w:val="28"/>
        </w:rPr>
        <w:t>под</w:t>
      </w:r>
      <w:r w:rsidRPr="007C503F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1.14</w:t>
      </w:r>
      <w:r w:rsidRPr="007C503F">
        <w:rPr>
          <w:sz w:val="28"/>
          <w:szCs w:val="28"/>
        </w:rPr>
        <w:t xml:space="preserve">. </w:t>
      </w:r>
      <w:r w:rsidR="0055735C">
        <w:rPr>
          <w:sz w:val="28"/>
          <w:szCs w:val="28"/>
        </w:rPr>
        <w:t xml:space="preserve">пункта 1 </w:t>
      </w:r>
      <w:r w:rsidRPr="007C503F">
        <w:rPr>
          <w:sz w:val="28"/>
          <w:szCs w:val="28"/>
        </w:rPr>
        <w:t>настоящего решения, предоставляется в порядке, определенном постановлением администрации муниципального образования город Новороссийск.</w:t>
      </w:r>
    </w:p>
    <w:p w14:paraId="56981E32" w14:textId="1B6C8C1D" w:rsidR="00F5331F" w:rsidRPr="00F5331F" w:rsidRDefault="00F5331F" w:rsidP="00F5331F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1.15</w:t>
      </w:r>
      <w:r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53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Дополнительную меру социальной поддержки в виде единовременных выплат педагогическим работникам</w:t>
      </w:r>
      <w:r w:rsidR="00957C5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957C5C" w:rsidRPr="007F61A8">
        <w:rPr>
          <w:rFonts w:ascii="Times New Roman" w:eastAsia="Times New Roman" w:hAnsi="Times New Roman" w:cs="Times New Roman"/>
          <w:sz w:val="28"/>
          <w:szCs w:val="28"/>
        </w:rPr>
        <w:t>от 30 до 45 лет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57C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стаж работы по специальности учитель не менее 7 лет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61A8" w:rsidRPr="007F6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прошедшим конкурсный отбор и заклю</w:t>
      </w:r>
      <w:r w:rsidR="002403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чившим трехсторонний договор с </w:t>
      </w:r>
      <w:r w:rsidR="004C6EE0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правлением образования администрации муниципального образования город Новороссийск и муниципальной общеобразовательной </w:t>
      </w:r>
      <w:r w:rsidR="002403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организацией, подведомственной </w:t>
      </w:r>
      <w:r w:rsidR="004C6EE0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правлению образования администрации муниципального образования город Новороссийск</w:t>
      </w:r>
      <w:r w:rsidR="005E56B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7773EA" w:rsidRPr="00777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3EA" w:rsidRPr="005129CD">
        <w:rPr>
          <w:rFonts w:ascii="Times New Roman" w:eastAsia="Times New Roman" w:hAnsi="Times New Roman" w:cs="Times New Roman"/>
          <w:sz w:val="28"/>
          <w:szCs w:val="28"/>
        </w:rPr>
        <w:t>на срок не менее чем 7 лет</w:t>
      </w:r>
      <w:r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4CB55C2" w14:textId="26752208" w:rsidR="002A2F24" w:rsidRDefault="00032BD7" w:rsidP="00240370">
      <w:pPr>
        <w:ind w:right="-48" w:firstLine="709"/>
        <w:rPr>
          <w:sz w:val="28"/>
          <w:szCs w:val="28"/>
        </w:rPr>
      </w:pPr>
      <w:r>
        <w:rPr>
          <w:sz w:val="28"/>
          <w:szCs w:val="28"/>
        </w:rPr>
        <w:t>1.15</w:t>
      </w:r>
      <w:r w:rsidR="00240370" w:rsidRPr="007C503F">
        <w:rPr>
          <w:sz w:val="28"/>
          <w:szCs w:val="28"/>
        </w:rPr>
        <w:t xml:space="preserve">.1. Единовременная </w:t>
      </w:r>
      <w:r w:rsidR="00240370">
        <w:rPr>
          <w:sz w:val="28"/>
          <w:szCs w:val="28"/>
        </w:rPr>
        <w:t>денежная выплата</w:t>
      </w:r>
      <w:r w:rsidR="00240370" w:rsidRPr="007C503F">
        <w:rPr>
          <w:sz w:val="28"/>
          <w:szCs w:val="28"/>
        </w:rPr>
        <w:t xml:space="preserve"> предоставляется</w:t>
      </w:r>
      <w:r w:rsidR="00240370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педагогическим 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работникам</w:t>
      </w:r>
      <w:r w:rsidR="00957C5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957C5C" w:rsidRPr="007F61A8">
        <w:rPr>
          <w:rFonts w:ascii="Times New Roman" w:eastAsia="Times New Roman" w:hAnsi="Times New Roman" w:cs="Times New Roman"/>
          <w:sz w:val="28"/>
          <w:szCs w:val="28"/>
        </w:rPr>
        <w:t>от 30 до 45 лет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57C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стаж работы по специальности учитель не менее 7 лет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C5C" w:rsidRPr="007F6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прошедшим</w:t>
      </w:r>
      <w:r w:rsidR="00240370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конкурсный отбор и заключившим трехсторонний договор с </w:t>
      </w:r>
      <w:r w:rsidR="004C6EE0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240370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правлением образования администрации муниципального образования город Новороссийск и муниципальной общеобразовательной организацией, подведомственной </w:t>
      </w:r>
      <w:r w:rsidR="004C6EE0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240370" w:rsidRPr="00A767D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правлению образования администрации муниципального образования город Новороссийск</w:t>
      </w:r>
      <w:r w:rsidR="0056309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129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129CD" w:rsidRPr="005129CD">
        <w:rPr>
          <w:rFonts w:ascii="Times New Roman" w:eastAsia="Times New Roman" w:hAnsi="Times New Roman" w:cs="Times New Roman"/>
          <w:sz w:val="28"/>
          <w:szCs w:val="28"/>
        </w:rPr>
        <w:t>на срок не менее чем 7 лет</w:t>
      </w:r>
      <w:r w:rsidR="00240370" w:rsidRPr="00A767DD">
        <w:rPr>
          <w:sz w:val="28"/>
          <w:szCs w:val="28"/>
        </w:rPr>
        <w:t xml:space="preserve">, в виде выплаты в размере </w:t>
      </w:r>
      <w:r w:rsidR="004C6EE0">
        <w:rPr>
          <w:sz w:val="28"/>
          <w:szCs w:val="28"/>
        </w:rPr>
        <w:t xml:space="preserve">        </w:t>
      </w:r>
      <w:r w:rsidR="002A2F24">
        <w:rPr>
          <w:sz w:val="28"/>
          <w:szCs w:val="28"/>
        </w:rPr>
        <w:t>574,7</w:t>
      </w:r>
      <w:r w:rsidR="007B6C2F">
        <w:rPr>
          <w:sz w:val="28"/>
          <w:szCs w:val="28"/>
        </w:rPr>
        <w:t>0</w:t>
      </w:r>
      <w:r w:rsidR="004C6EE0">
        <w:rPr>
          <w:sz w:val="28"/>
          <w:szCs w:val="28"/>
        </w:rPr>
        <w:t xml:space="preserve"> тысячи</w:t>
      </w:r>
      <w:r w:rsidR="00240370" w:rsidRPr="00A767DD">
        <w:rPr>
          <w:sz w:val="28"/>
          <w:szCs w:val="28"/>
        </w:rPr>
        <w:t xml:space="preserve"> (</w:t>
      </w:r>
      <w:r w:rsidR="002A2F24">
        <w:rPr>
          <w:sz w:val="28"/>
          <w:szCs w:val="28"/>
        </w:rPr>
        <w:t>пять</w:t>
      </w:r>
      <w:r w:rsidR="00240370" w:rsidRPr="00A767DD">
        <w:rPr>
          <w:sz w:val="28"/>
          <w:szCs w:val="28"/>
        </w:rPr>
        <w:t>с</w:t>
      </w:r>
      <w:r w:rsidR="002A2F24">
        <w:rPr>
          <w:sz w:val="28"/>
          <w:szCs w:val="28"/>
        </w:rPr>
        <w:t>о</w:t>
      </w:r>
      <w:r w:rsidR="00240370" w:rsidRPr="00A767DD">
        <w:rPr>
          <w:sz w:val="28"/>
          <w:szCs w:val="28"/>
        </w:rPr>
        <w:t>т</w:t>
      </w:r>
      <w:r w:rsidR="002A2F24">
        <w:rPr>
          <w:sz w:val="28"/>
          <w:szCs w:val="28"/>
        </w:rPr>
        <w:t xml:space="preserve"> семьдесят</w:t>
      </w:r>
      <w:r w:rsidR="00240370" w:rsidRPr="00A767DD">
        <w:rPr>
          <w:sz w:val="28"/>
          <w:szCs w:val="28"/>
        </w:rPr>
        <w:t xml:space="preserve"> четыр</w:t>
      </w:r>
      <w:r w:rsidR="002A2F24">
        <w:rPr>
          <w:sz w:val="28"/>
          <w:szCs w:val="28"/>
        </w:rPr>
        <w:t>е</w:t>
      </w:r>
      <w:r w:rsidR="00240370" w:rsidRPr="00A767DD">
        <w:rPr>
          <w:sz w:val="28"/>
          <w:szCs w:val="28"/>
        </w:rPr>
        <w:t xml:space="preserve"> тысяч</w:t>
      </w:r>
      <w:r w:rsidR="002A2F24">
        <w:rPr>
          <w:sz w:val="28"/>
          <w:szCs w:val="28"/>
        </w:rPr>
        <w:t>и</w:t>
      </w:r>
      <w:r w:rsidR="00240370" w:rsidRPr="00A767DD">
        <w:rPr>
          <w:sz w:val="28"/>
          <w:szCs w:val="28"/>
        </w:rPr>
        <w:t xml:space="preserve"> </w:t>
      </w:r>
      <w:r w:rsidR="002A2F24">
        <w:rPr>
          <w:sz w:val="28"/>
          <w:szCs w:val="28"/>
        </w:rPr>
        <w:t>сем</w:t>
      </w:r>
      <w:r w:rsidR="00240370" w:rsidRPr="00A767DD">
        <w:rPr>
          <w:sz w:val="28"/>
          <w:szCs w:val="28"/>
        </w:rPr>
        <w:t>ьсот</w:t>
      </w:r>
      <w:r w:rsidR="00463BF5">
        <w:rPr>
          <w:sz w:val="28"/>
          <w:szCs w:val="28"/>
        </w:rPr>
        <w:t>)</w:t>
      </w:r>
      <w:r w:rsidR="00240370" w:rsidRPr="00A767DD">
        <w:rPr>
          <w:sz w:val="28"/>
          <w:szCs w:val="28"/>
        </w:rPr>
        <w:t xml:space="preserve"> рублей.</w:t>
      </w:r>
      <w:r w:rsidR="002A2F24" w:rsidRPr="002A2F24">
        <w:rPr>
          <w:sz w:val="28"/>
          <w:szCs w:val="28"/>
        </w:rPr>
        <w:t xml:space="preserve"> </w:t>
      </w:r>
    </w:p>
    <w:p w14:paraId="27A5B50A" w14:textId="77777777" w:rsidR="00132F72" w:rsidRDefault="00032BD7" w:rsidP="00240370">
      <w:pPr>
        <w:ind w:right="-48" w:firstLine="709"/>
        <w:rPr>
          <w:sz w:val="28"/>
          <w:szCs w:val="28"/>
        </w:rPr>
      </w:pPr>
      <w:r>
        <w:rPr>
          <w:sz w:val="28"/>
          <w:szCs w:val="28"/>
        </w:rPr>
        <w:t>1.15</w:t>
      </w:r>
      <w:r w:rsidR="00240370" w:rsidRPr="007C503F">
        <w:rPr>
          <w:sz w:val="28"/>
          <w:szCs w:val="28"/>
        </w:rPr>
        <w:t xml:space="preserve">.2. Мера социальной поддержки, предусмотренная </w:t>
      </w:r>
      <w:r w:rsidR="0055735C">
        <w:rPr>
          <w:sz w:val="28"/>
          <w:szCs w:val="28"/>
        </w:rPr>
        <w:t>под</w:t>
      </w:r>
      <w:r w:rsidR="00240370" w:rsidRPr="007C503F">
        <w:rPr>
          <w:sz w:val="28"/>
          <w:szCs w:val="28"/>
        </w:rPr>
        <w:t>пунктом</w:t>
      </w:r>
      <w:r w:rsidR="00240370">
        <w:rPr>
          <w:sz w:val="28"/>
          <w:szCs w:val="28"/>
        </w:rPr>
        <w:t xml:space="preserve"> 1.1</w:t>
      </w:r>
      <w:r>
        <w:rPr>
          <w:sz w:val="28"/>
          <w:szCs w:val="28"/>
        </w:rPr>
        <w:t>5</w:t>
      </w:r>
      <w:r w:rsidR="00240370" w:rsidRPr="007C503F">
        <w:rPr>
          <w:sz w:val="28"/>
          <w:szCs w:val="28"/>
        </w:rPr>
        <w:t xml:space="preserve">. </w:t>
      </w:r>
      <w:r w:rsidR="0055735C">
        <w:rPr>
          <w:sz w:val="28"/>
          <w:szCs w:val="28"/>
        </w:rPr>
        <w:t xml:space="preserve">пункта 1 </w:t>
      </w:r>
      <w:r w:rsidR="00240370" w:rsidRPr="007C503F">
        <w:rPr>
          <w:sz w:val="28"/>
          <w:szCs w:val="28"/>
        </w:rPr>
        <w:t>настоящего решения, предоставляется в порядке, определенном постановлением администрации муниципального</w:t>
      </w:r>
      <w:r w:rsidR="00240370">
        <w:rPr>
          <w:sz w:val="28"/>
          <w:szCs w:val="28"/>
        </w:rPr>
        <w:t xml:space="preserve"> образования город Новороссийск</w:t>
      </w:r>
      <w:r w:rsidR="00F7138D" w:rsidRPr="007C503F">
        <w:rPr>
          <w:sz w:val="28"/>
          <w:szCs w:val="28"/>
        </w:rPr>
        <w:t>.</w:t>
      </w:r>
    </w:p>
    <w:p w14:paraId="1B1F1800" w14:textId="0FDB0500" w:rsidR="007773EA" w:rsidRPr="00F5331F" w:rsidRDefault="00050BC4" w:rsidP="007773EA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1.16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Дополнительную меру социальной поддержки в виде единовременных выплат педагогическим 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работникам</w:t>
      </w:r>
      <w:r w:rsidR="00957C5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957C5C" w:rsidRPr="007F61A8">
        <w:rPr>
          <w:rFonts w:ascii="Times New Roman" w:eastAsia="Times New Roman" w:hAnsi="Times New Roman" w:cs="Times New Roman"/>
          <w:sz w:val="28"/>
          <w:szCs w:val="28"/>
        </w:rPr>
        <w:t>от 30 до 45 лет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57C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стаж работы по специальности учитель не менее </w:t>
      </w:r>
      <w:r w:rsidR="007651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C5C" w:rsidRPr="007F6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прошедшим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конкурсный отбор и заклю</w:t>
      </w:r>
      <w:r w:rsidR="007773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чившим трехсторонний договор с </w:t>
      </w:r>
      <w:r w:rsidR="007B6C2F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правлением образования администрации муниципального образования город Новороссийск и муниципальной общеобразовательной </w:t>
      </w:r>
      <w:r w:rsidR="007773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организацией, подведомственной </w:t>
      </w:r>
      <w:r w:rsidR="007B6C2F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правлению образования администрации муниципального образования город Новороссийск</w:t>
      </w:r>
      <w:r w:rsidR="005E56B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05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не менее чем 3 года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2E889E6" w14:textId="4C9C1AB8" w:rsidR="003169A4" w:rsidRPr="00A767DD" w:rsidRDefault="00050BC4" w:rsidP="003169A4">
      <w:pPr>
        <w:ind w:right="-48" w:firstLine="709"/>
        <w:rPr>
          <w:sz w:val="28"/>
          <w:szCs w:val="28"/>
        </w:rPr>
      </w:pPr>
      <w:r>
        <w:rPr>
          <w:sz w:val="28"/>
          <w:szCs w:val="28"/>
        </w:rPr>
        <w:t>1.16</w:t>
      </w:r>
      <w:r w:rsidR="007773EA" w:rsidRPr="007C503F">
        <w:rPr>
          <w:sz w:val="28"/>
          <w:szCs w:val="28"/>
        </w:rPr>
        <w:t xml:space="preserve">.1. Единовременная </w:t>
      </w:r>
      <w:r w:rsidR="007773EA">
        <w:rPr>
          <w:sz w:val="28"/>
          <w:szCs w:val="28"/>
        </w:rPr>
        <w:t>денежная выплата</w:t>
      </w:r>
      <w:r w:rsidR="007773EA" w:rsidRPr="007C503F">
        <w:rPr>
          <w:sz w:val="28"/>
          <w:szCs w:val="28"/>
        </w:rPr>
        <w:t xml:space="preserve"> предоставляется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педагогическим </w:t>
      </w:r>
      <w:r w:rsidR="007651A6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работникам</w:t>
      </w:r>
      <w:r w:rsidR="007651A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7651A6" w:rsidRPr="0095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1A6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7651A6" w:rsidRPr="007F61A8">
        <w:rPr>
          <w:rFonts w:ascii="Times New Roman" w:eastAsia="Times New Roman" w:hAnsi="Times New Roman" w:cs="Times New Roman"/>
          <w:sz w:val="28"/>
          <w:szCs w:val="28"/>
        </w:rPr>
        <w:t>от 30 до 45 лет</w:t>
      </w:r>
      <w:r w:rsidR="007651A6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765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51A6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="007651A6" w:rsidRPr="00957C5C">
        <w:rPr>
          <w:rFonts w:ascii="Times New Roman" w:eastAsia="Times New Roman" w:hAnsi="Times New Roman" w:cs="Times New Roman"/>
          <w:sz w:val="28"/>
          <w:szCs w:val="28"/>
        </w:rPr>
        <w:t xml:space="preserve"> стаж работы по специальности учитель </w:t>
      </w:r>
      <w:r w:rsidR="007651A6">
        <w:rPr>
          <w:rFonts w:ascii="Times New Roman" w:eastAsia="Times New Roman" w:hAnsi="Times New Roman" w:cs="Times New Roman"/>
          <w:sz w:val="28"/>
          <w:szCs w:val="28"/>
        </w:rPr>
        <w:t>не менее 5</w:t>
      </w:r>
      <w:r w:rsidR="007651A6" w:rsidRPr="00957C5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7651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51A6" w:rsidRPr="007F6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1A6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прошедшим 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конкурсный отбор и заключившим трехсторонний договор с </w:t>
      </w:r>
      <w:r w:rsidR="007B6C2F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правлением образования администрации муниципального образования город Новороссийск и муниципальной общеобразовательной организацией, подведомственной </w:t>
      </w:r>
      <w:r w:rsidR="007B6C2F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773EA" w:rsidRPr="00A767D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правлению образования администрации муниципального образования город Новороссийск</w:t>
      </w:r>
      <w:r w:rsidR="005E56B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7773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773EA" w:rsidRPr="005129CD">
        <w:rPr>
          <w:rFonts w:ascii="Times New Roman" w:eastAsia="Times New Roman" w:hAnsi="Times New Roman" w:cs="Times New Roman"/>
          <w:sz w:val="28"/>
          <w:szCs w:val="28"/>
        </w:rPr>
        <w:t xml:space="preserve">на срок не менее чем </w:t>
      </w:r>
      <w:r w:rsidR="003169A4">
        <w:rPr>
          <w:rFonts w:ascii="Times New Roman" w:eastAsia="Times New Roman" w:hAnsi="Times New Roman" w:cs="Times New Roman"/>
          <w:sz w:val="28"/>
          <w:szCs w:val="28"/>
        </w:rPr>
        <w:t>3 года</w:t>
      </w:r>
      <w:r w:rsidR="007773EA" w:rsidRPr="00A767DD">
        <w:rPr>
          <w:sz w:val="28"/>
          <w:szCs w:val="28"/>
        </w:rPr>
        <w:t xml:space="preserve">, в виде выплаты в размере </w:t>
      </w:r>
      <w:r w:rsidR="007B6C2F">
        <w:rPr>
          <w:sz w:val="28"/>
          <w:szCs w:val="28"/>
        </w:rPr>
        <w:t xml:space="preserve">     </w:t>
      </w:r>
      <w:r w:rsidR="00463BF5">
        <w:rPr>
          <w:sz w:val="28"/>
          <w:szCs w:val="28"/>
        </w:rPr>
        <w:t>114,9</w:t>
      </w:r>
      <w:r w:rsidR="007B6C2F">
        <w:rPr>
          <w:sz w:val="28"/>
          <w:szCs w:val="28"/>
        </w:rPr>
        <w:t>0 тысяч</w:t>
      </w:r>
      <w:r w:rsidR="00463BF5">
        <w:rPr>
          <w:sz w:val="28"/>
          <w:szCs w:val="28"/>
        </w:rPr>
        <w:t xml:space="preserve"> (сто четырнадцать</w:t>
      </w:r>
      <w:r w:rsidR="003169A4" w:rsidRPr="00A767DD">
        <w:rPr>
          <w:sz w:val="28"/>
          <w:szCs w:val="28"/>
        </w:rPr>
        <w:t xml:space="preserve"> тысяч девятьсот</w:t>
      </w:r>
      <w:r w:rsidR="00463BF5">
        <w:rPr>
          <w:sz w:val="28"/>
          <w:szCs w:val="28"/>
        </w:rPr>
        <w:t>)</w:t>
      </w:r>
      <w:r w:rsidR="003169A4" w:rsidRPr="00A767DD">
        <w:rPr>
          <w:sz w:val="28"/>
          <w:szCs w:val="28"/>
        </w:rPr>
        <w:t xml:space="preserve"> рублей.</w:t>
      </w:r>
    </w:p>
    <w:p w14:paraId="7DFF047B" w14:textId="77777777" w:rsidR="007773EA" w:rsidRPr="007C503F" w:rsidRDefault="00050BC4" w:rsidP="007773EA">
      <w:pPr>
        <w:ind w:right="-48" w:firstLine="709"/>
        <w:rPr>
          <w:sz w:val="28"/>
          <w:szCs w:val="28"/>
        </w:rPr>
      </w:pPr>
      <w:r>
        <w:rPr>
          <w:sz w:val="28"/>
          <w:szCs w:val="28"/>
        </w:rPr>
        <w:t>1.16</w:t>
      </w:r>
      <w:r w:rsidR="007773EA" w:rsidRPr="007C503F">
        <w:rPr>
          <w:sz w:val="28"/>
          <w:szCs w:val="28"/>
        </w:rPr>
        <w:t xml:space="preserve">.2. Мера социальной поддержки, предусмотренная </w:t>
      </w:r>
      <w:r w:rsidR="0055735C">
        <w:rPr>
          <w:sz w:val="28"/>
          <w:szCs w:val="28"/>
        </w:rPr>
        <w:t>под</w:t>
      </w:r>
      <w:r w:rsidR="007773EA" w:rsidRPr="007C503F">
        <w:rPr>
          <w:sz w:val="28"/>
          <w:szCs w:val="28"/>
        </w:rPr>
        <w:t>пунктом</w:t>
      </w:r>
      <w:r w:rsidR="007773EA">
        <w:rPr>
          <w:sz w:val="28"/>
          <w:szCs w:val="28"/>
        </w:rPr>
        <w:t xml:space="preserve"> 1.1</w:t>
      </w:r>
      <w:r>
        <w:rPr>
          <w:sz w:val="28"/>
          <w:szCs w:val="28"/>
        </w:rPr>
        <w:t>6</w:t>
      </w:r>
      <w:r w:rsidR="007773EA" w:rsidRPr="007C503F">
        <w:rPr>
          <w:sz w:val="28"/>
          <w:szCs w:val="28"/>
        </w:rPr>
        <w:t xml:space="preserve">. </w:t>
      </w:r>
      <w:r w:rsidR="0055735C">
        <w:rPr>
          <w:sz w:val="28"/>
          <w:szCs w:val="28"/>
        </w:rPr>
        <w:t xml:space="preserve">пункта 1 </w:t>
      </w:r>
      <w:r w:rsidR="007773EA" w:rsidRPr="007C503F">
        <w:rPr>
          <w:sz w:val="28"/>
          <w:szCs w:val="28"/>
        </w:rPr>
        <w:t xml:space="preserve">настоящего решения, предоставляется в порядке, определенном </w:t>
      </w:r>
      <w:r w:rsidR="007773EA" w:rsidRPr="007C503F">
        <w:rPr>
          <w:sz w:val="28"/>
          <w:szCs w:val="28"/>
        </w:rPr>
        <w:lastRenderedPageBreak/>
        <w:t>постановлением администрации муниципального</w:t>
      </w:r>
      <w:r w:rsidR="007773EA">
        <w:rPr>
          <w:sz w:val="28"/>
          <w:szCs w:val="28"/>
        </w:rPr>
        <w:t xml:space="preserve"> образования город Новороссийск</w:t>
      </w:r>
      <w:r w:rsidR="007773EA" w:rsidRPr="007C503F">
        <w:rPr>
          <w:sz w:val="28"/>
          <w:szCs w:val="28"/>
        </w:rPr>
        <w:t>.</w:t>
      </w:r>
      <w:r w:rsidR="007773EA">
        <w:rPr>
          <w:sz w:val="28"/>
          <w:szCs w:val="28"/>
        </w:rPr>
        <w:t>».</w:t>
      </w:r>
    </w:p>
    <w:p w14:paraId="3B5BF146" w14:textId="77777777" w:rsidR="00132F72" w:rsidRPr="007C503F" w:rsidRDefault="00F7138D" w:rsidP="00297F8C">
      <w:pPr>
        <w:ind w:right="-48" w:firstLine="709"/>
        <w:rPr>
          <w:sz w:val="28"/>
          <w:szCs w:val="28"/>
        </w:rPr>
      </w:pPr>
      <w:bookmarkStart w:id="1" w:name="sub_2"/>
      <w:r w:rsidRPr="007C503F">
        <w:rPr>
          <w:sz w:val="28"/>
          <w:szCs w:val="28"/>
        </w:rPr>
        <w:t xml:space="preserve">2. Дополнительные </w:t>
      </w:r>
      <w:r w:rsidRPr="005F0EF6">
        <w:rPr>
          <w:sz w:val="28"/>
          <w:szCs w:val="28"/>
        </w:rPr>
        <w:t>меры социальной поддержки,</w:t>
      </w:r>
      <w:r w:rsidRPr="007C503F">
        <w:rPr>
          <w:sz w:val="28"/>
          <w:szCs w:val="28"/>
        </w:rPr>
        <w:t xml:space="preserve"> предусмотренные настоящим решением, осуществляются в пределах бюджетных ассигнований муниципального образования город Новороссийск, предусмотренных на текущий финансовый год.</w:t>
      </w:r>
    </w:p>
    <w:p w14:paraId="5143D761" w14:textId="77777777" w:rsidR="00132F72" w:rsidRPr="007C503F" w:rsidRDefault="00F7138D" w:rsidP="00297F8C">
      <w:pPr>
        <w:ind w:right="-48" w:firstLine="709"/>
        <w:rPr>
          <w:sz w:val="28"/>
          <w:szCs w:val="28"/>
        </w:rPr>
      </w:pPr>
      <w:bookmarkStart w:id="2" w:name="sub_3"/>
      <w:bookmarkEnd w:id="1"/>
      <w:r w:rsidRPr="007C503F">
        <w:rPr>
          <w:sz w:val="28"/>
          <w:szCs w:val="28"/>
        </w:rPr>
        <w:t>3. 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</w:t>
      </w:r>
      <w:hyperlink r:id="rId13" w:history="1">
        <w:r w:rsidRPr="007C503F">
          <w:rPr>
            <w:rStyle w:val="a4"/>
            <w:b w:val="0"/>
            <w:color w:val="auto"/>
            <w:sz w:val="28"/>
            <w:szCs w:val="28"/>
          </w:rPr>
          <w:t>опубликование</w:t>
        </w:r>
      </w:hyperlink>
      <w:r w:rsidRPr="007C503F">
        <w:rPr>
          <w:sz w:val="28"/>
          <w:szCs w:val="28"/>
        </w:rPr>
        <w:t xml:space="preserve">) настоящего решения на </w:t>
      </w:r>
      <w:hyperlink r:id="rId14" w:history="1">
        <w:r w:rsidRPr="007C503F">
          <w:rPr>
            <w:rStyle w:val="a4"/>
            <w:b w:val="0"/>
            <w:color w:val="auto"/>
            <w:sz w:val="28"/>
            <w:szCs w:val="28"/>
          </w:rPr>
          <w:t>официальном сайте</w:t>
        </w:r>
      </w:hyperlink>
      <w:r w:rsidRPr="007C503F">
        <w:rPr>
          <w:sz w:val="28"/>
          <w:szCs w:val="28"/>
        </w:rPr>
        <w:t xml:space="preserve"> администрации и городской Думы муниципального образования город Новороссийск в информационно-телекоммуникационной сети </w:t>
      </w:r>
      <w:r w:rsidR="004555EB">
        <w:rPr>
          <w:sz w:val="28"/>
          <w:szCs w:val="28"/>
        </w:rPr>
        <w:t>«Интернет»</w:t>
      </w:r>
      <w:r w:rsidRPr="007C503F">
        <w:rPr>
          <w:sz w:val="28"/>
          <w:szCs w:val="28"/>
        </w:rPr>
        <w:t>.</w:t>
      </w:r>
    </w:p>
    <w:p w14:paraId="32AA92FC" w14:textId="77777777" w:rsidR="00132F72" w:rsidRPr="007C503F" w:rsidRDefault="00F7138D" w:rsidP="00297F8C">
      <w:pPr>
        <w:ind w:right="-48" w:firstLine="709"/>
        <w:rPr>
          <w:sz w:val="28"/>
          <w:szCs w:val="28"/>
        </w:rPr>
      </w:pPr>
      <w:bookmarkStart w:id="3" w:name="sub_4"/>
      <w:bookmarkEnd w:id="2"/>
      <w:r w:rsidRPr="007C503F">
        <w:rPr>
          <w:sz w:val="28"/>
          <w:szCs w:val="28"/>
        </w:rPr>
        <w:t>4. Контроль за выполнением настоящего решения возложить на председателя постоянного комитета городской Думы по социальной политике Г.И. Алейникову и заместителя главы муниципального образования Н.В. Майорову.</w:t>
      </w:r>
    </w:p>
    <w:p w14:paraId="266BAB60" w14:textId="0E24FD6A" w:rsidR="00F7138D" w:rsidRDefault="00F7138D" w:rsidP="00D735FC">
      <w:pPr>
        <w:ind w:right="-48" w:firstLine="709"/>
        <w:rPr>
          <w:sz w:val="28"/>
          <w:szCs w:val="28"/>
        </w:rPr>
      </w:pPr>
      <w:bookmarkStart w:id="4" w:name="sub_5"/>
      <w:bookmarkEnd w:id="3"/>
      <w:r w:rsidRPr="007C503F">
        <w:rPr>
          <w:sz w:val="28"/>
          <w:szCs w:val="28"/>
        </w:rPr>
        <w:t xml:space="preserve">5. Настоящее решение вступает в силу со дня его </w:t>
      </w:r>
      <w:hyperlink r:id="rId15" w:history="1">
        <w:r w:rsidRPr="007C503F">
          <w:rPr>
            <w:rStyle w:val="a4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7C503F">
        <w:rPr>
          <w:sz w:val="28"/>
          <w:szCs w:val="28"/>
        </w:rPr>
        <w:t>.</w:t>
      </w:r>
      <w:bookmarkEnd w:id="4"/>
    </w:p>
    <w:p w14:paraId="260772DF" w14:textId="79F7A7AB" w:rsidR="00D735FC" w:rsidRDefault="00D735FC" w:rsidP="00165CCC">
      <w:pPr>
        <w:ind w:right="-23" w:firstLine="0"/>
        <w:rPr>
          <w:sz w:val="28"/>
          <w:szCs w:val="28"/>
        </w:rPr>
      </w:pPr>
    </w:p>
    <w:p w14:paraId="2CE83BAA" w14:textId="6445BC00" w:rsidR="00165CCC" w:rsidRDefault="00165CCC" w:rsidP="00165CCC">
      <w:pPr>
        <w:ind w:right="-23" w:firstLine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3998"/>
      </w:tblGrid>
      <w:tr w:rsidR="00165CCC" w14:paraId="10D8B970" w14:textId="77777777" w:rsidTr="00165CCC">
        <w:tc>
          <w:tcPr>
            <w:tcW w:w="5495" w:type="dxa"/>
          </w:tcPr>
          <w:p w14:paraId="178E7488" w14:textId="77777777" w:rsidR="00165CCC" w:rsidRDefault="00165CCC" w:rsidP="00165CCC">
            <w:pPr>
              <w:ind w:right="-2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</w:t>
            </w:r>
          </w:p>
          <w:p w14:paraId="415A266A" w14:textId="142A3313" w:rsidR="00165CCC" w:rsidRDefault="00FB0844" w:rsidP="00165CCC">
            <w:pPr>
              <w:ind w:right="-2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65CCC">
              <w:rPr>
                <w:rFonts w:ascii="Times New Roman" w:hAnsi="Times New Roman"/>
                <w:sz w:val="28"/>
                <w:szCs w:val="28"/>
              </w:rPr>
              <w:t>бразования город Новороссийск</w:t>
            </w:r>
          </w:p>
          <w:p w14:paraId="7028AB6D" w14:textId="77777777" w:rsidR="00165CCC" w:rsidRDefault="00165CCC" w:rsidP="00165CCC">
            <w:pPr>
              <w:ind w:right="-23"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43AF0ADA" w14:textId="184020EE" w:rsidR="00165CCC" w:rsidRDefault="00165CCC" w:rsidP="00165CCC">
            <w:pPr>
              <w:ind w:right="-23" w:firstLine="0"/>
              <w:rPr>
                <w:rFonts w:ascii="Times New Roman" w:hAnsi="Times New Roman"/>
                <w:sz w:val="28"/>
                <w:szCs w:val="28"/>
              </w:rPr>
            </w:pPr>
            <w:r w:rsidRPr="00FB0844">
              <w:rPr>
                <w:rFonts w:ascii="Times New Roman" w:hAnsi="Times New Roman"/>
                <w:sz w:val="28"/>
                <w:szCs w:val="28"/>
                <w:u w:val="single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А.В. Кравченко</w:t>
            </w:r>
          </w:p>
        </w:tc>
        <w:tc>
          <w:tcPr>
            <w:tcW w:w="4069" w:type="dxa"/>
          </w:tcPr>
          <w:p w14:paraId="53B41917" w14:textId="77777777" w:rsidR="00165CCC" w:rsidRDefault="00165CCC" w:rsidP="00165CCC">
            <w:pPr>
              <w:ind w:right="-2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городской Думы</w:t>
            </w:r>
          </w:p>
          <w:p w14:paraId="3094D34E" w14:textId="77777777" w:rsidR="00165CCC" w:rsidRDefault="00165CCC" w:rsidP="00165CCC">
            <w:pPr>
              <w:ind w:right="-23"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056B8771" w14:textId="77777777" w:rsidR="00165CCC" w:rsidRDefault="00165CCC" w:rsidP="00165CCC">
            <w:pPr>
              <w:ind w:right="-23"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D402503" w14:textId="0C315ACE" w:rsidR="00165CCC" w:rsidRDefault="00165CCC" w:rsidP="00165CCC">
            <w:pPr>
              <w:ind w:right="-23" w:firstLine="0"/>
              <w:rPr>
                <w:rFonts w:ascii="Times New Roman" w:hAnsi="Times New Roman"/>
                <w:sz w:val="28"/>
                <w:szCs w:val="28"/>
              </w:rPr>
            </w:pPr>
            <w:r w:rsidRPr="00FB0844">
              <w:rPr>
                <w:rFonts w:ascii="Times New Roman" w:hAnsi="Times New Roman"/>
                <w:sz w:val="28"/>
                <w:szCs w:val="28"/>
                <w:u w:val="single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А.В. Шаталов</w:t>
            </w:r>
          </w:p>
        </w:tc>
      </w:tr>
    </w:tbl>
    <w:p w14:paraId="624A44A2" w14:textId="01B6EDA4" w:rsidR="00165CCC" w:rsidRPr="00165CCC" w:rsidRDefault="00165CCC" w:rsidP="00165CCC">
      <w:pPr>
        <w:ind w:right="-23" w:firstLine="0"/>
        <w:rPr>
          <w:rFonts w:ascii="Times New Roman" w:hAnsi="Times New Roman"/>
          <w:sz w:val="28"/>
          <w:szCs w:val="28"/>
        </w:rPr>
      </w:pPr>
    </w:p>
    <w:sectPr w:rsidR="00165CCC" w:rsidRPr="00165CCC" w:rsidSect="00E5269F">
      <w:headerReference w:type="default" r:id="rId16"/>
      <w:footerReference w:type="default" r:id="rId17"/>
      <w:pgSz w:w="11900" w:h="16800"/>
      <w:pgMar w:top="947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96AC" w14:textId="77777777" w:rsidR="00564A2A" w:rsidRDefault="00564A2A">
      <w:r>
        <w:separator/>
      </w:r>
    </w:p>
  </w:endnote>
  <w:endnote w:type="continuationSeparator" w:id="0">
    <w:p w14:paraId="07A1E296" w14:textId="77777777" w:rsidR="00564A2A" w:rsidRDefault="0056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1D1D" w14:textId="77777777" w:rsidR="00C63229" w:rsidRDefault="00A41A4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A7C8" w14:textId="77777777" w:rsidR="00564A2A" w:rsidRDefault="00564A2A">
      <w:r>
        <w:separator/>
      </w:r>
    </w:p>
  </w:footnote>
  <w:footnote w:type="continuationSeparator" w:id="0">
    <w:p w14:paraId="2CEBFA1B" w14:textId="77777777" w:rsidR="00564A2A" w:rsidRDefault="0056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103494"/>
      <w:docPartObj>
        <w:docPartGallery w:val="Page Numbers (Top of Page)"/>
        <w:docPartUnique/>
      </w:docPartObj>
    </w:sdtPr>
    <w:sdtEndPr/>
    <w:sdtContent>
      <w:p w14:paraId="2E7E3E13" w14:textId="19264B5A" w:rsidR="00E5269F" w:rsidRDefault="00E526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AD6B49" w14:textId="77777777" w:rsidR="00E5269F" w:rsidRDefault="00E526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548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DE"/>
    <w:rsid w:val="00032BD7"/>
    <w:rsid w:val="00050BC4"/>
    <w:rsid w:val="00132F72"/>
    <w:rsid w:val="00161E0E"/>
    <w:rsid w:val="00165CCC"/>
    <w:rsid w:val="0018123B"/>
    <w:rsid w:val="001943FD"/>
    <w:rsid w:val="001A5E6F"/>
    <w:rsid w:val="00207EA9"/>
    <w:rsid w:val="00240370"/>
    <w:rsid w:val="00277D17"/>
    <w:rsid w:val="0028322D"/>
    <w:rsid w:val="00297F8C"/>
    <w:rsid w:val="002A2F24"/>
    <w:rsid w:val="003169A4"/>
    <w:rsid w:val="003436A1"/>
    <w:rsid w:val="004144C4"/>
    <w:rsid w:val="004555EB"/>
    <w:rsid w:val="00463BF5"/>
    <w:rsid w:val="00466F60"/>
    <w:rsid w:val="004C6EE0"/>
    <w:rsid w:val="004E0B6E"/>
    <w:rsid w:val="005129CD"/>
    <w:rsid w:val="0055735C"/>
    <w:rsid w:val="00557EB6"/>
    <w:rsid w:val="0056309C"/>
    <w:rsid w:val="00564A2A"/>
    <w:rsid w:val="005B34EC"/>
    <w:rsid w:val="005C6828"/>
    <w:rsid w:val="005E56B3"/>
    <w:rsid w:val="005F0EF6"/>
    <w:rsid w:val="00621D54"/>
    <w:rsid w:val="00740AD8"/>
    <w:rsid w:val="007651A6"/>
    <w:rsid w:val="007773EA"/>
    <w:rsid w:val="00797CD2"/>
    <w:rsid w:val="007B6C2F"/>
    <w:rsid w:val="007C31A4"/>
    <w:rsid w:val="007C503F"/>
    <w:rsid w:val="007F61A8"/>
    <w:rsid w:val="007F6994"/>
    <w:rsid w:val="007F6EEE"/>
    <w:rsid w:val="00812A6F"/>
    <w:rsid w:val="009264E0"/>
    <w:rsid w:val="00957C5C"/>
    <w:rsid w:val="00981F5E"/>
    <w:rsid w:val="009D6ADE"/>
    <w:rsid w:val="00A07620"/>
    <w:rsid w:val="00A308CB"/>
    <w:rsid w:val="00A41A4E"/>
    <w:rsid w:val="00A73C15"/>
    <w:rsid w:val="00A767DD"/>
    <w:rsid w:val="00B60804"/>
    <w:rsid w:val="00BA5733"/>
    <w:rsid w:val="00C24AA2"/>
    <w:rsid w:val="00C63229"/>
    <w:rsid w:val="00C91D59"/>
    <w:rsid w:val="00CD23D2"/>
    <w:rsid w:val="00CF176B"/>
    <w:rsid w:val="00D70C25"/>
    <w:rsid w:val="00D735FC"/>
    <w:rsid w:val="00DB66FB"/>
    <w:rsid w:val="00E5269F"/>
    <w:rsid w:val="00F00357"/>
    <w:rsid w:val="00F5331F"/>
    <w:rsid w:val="00F57255"/>
    <w:rsid w:val="00F66944"/>
    <w:rsid w:val="00F7138D"/>
    <w:rsid w:val="00FA5335"/>
    <w:rsid w:val="00F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3F8590"/>
  <w14:defaultImageDpi w14:val="0"/>
  <w15:docId w15:val="{44402D57-3B2B-45F3-8232-257F2F34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Subtitle"/>
    <w:basedOn w:val="a"/>
    <w:link w:val="ad"/>
    <w:qFormat/>
    <w:rsid w:val="00E5269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d">
    <w:name w:val="Подзаголовок Знак"/>
    <w:basedOn w:val="a0"/>
    <w:link w:val="ac"/>
    <w:rsid w:val="00E5269F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e">
    <w:name w:val="Table Grid"/>
    <w:basedOn w:val="a1"/>
    <w:uiPriority w:val="59"/>
    <w:rsid w:val="0016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591712/0" TargetMode="External"/><Relationship Id="rId13" Type="http://schemas.openxmlformats.org/officeDocument/2006/relationships/hyperlink" Target="http://internet.garant.ru/document/redirect/403591713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00680350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3718906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3591713/0" TargetMode="External"/><Relationship Id="rId10" Type="http://schemas.openxmlformats.org/officeDocument/2006/relationships/hyperlink" Target="http://internet.garant.ru/document/redirect/70291362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31500130/20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duma-nvrsk1@yandex.ru</cp:lastModifiedBy>
  <cp:revision>3</cp:revision>
  <cp:lastPrinted>2022-05-12T08:42:00Z</cp:lastPrinted>
  <dcterms:created xsi:type="dcterms:W3CDTF">2022-05-24T14:29:00Z</dcterms:created>
  <dcterms:modified xsi:type="dcterms:W3CDTF">2022-05-24T14:29:00Z</dcterms:modified>
</cp:coreProperties>
</file>