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5C16B" w14:textId="77777777" w:rsidR="00DF550F" w:rsidRPr="00A84BB0" w:rsidRDefault="005B442C" w:rsidP="005B442C">
      <w:pPr>
        <w:jc w:val="center"/>
        <w:rPr>
          <w:b/>
        </w:rPr>
      </w:pPr>
      <w:r w:rsidRPr="00A84BB0">
        <w:rPr>
          <w:b/>
        </w:rPr>
        <w:t>ИЗВЕЩЕНИЕ</w:t>
      </w:r>
    </w:p>
    <w:p w14:paraId="58F9E15D" w14:textId="77777777" w:rsidR="00BB6F3A" w:rsidRPr="00A84BB0" w:rsidRDefault="00BB6F3A" w:rsidP="00BB6F3A">
      <w:pPr>
        <w:jc w:val="center"/>
        <w:rPr>
          <w:b/>
        </w:rPr>
      </w:pPr>
      <w:r w:rsidRPr="00A84BB0">
        <w:rPr>
          <w:b/>
        </w:rPr>
        <w:t xml:space="preserve">о проведении конкурсного отбора проектов инициативного бюджетирования </w:t>
      </w:r>
    </w:p>
    <w:p w14:paraId="05478F2B" w14:textId="77777777" w:rsidR="00DF550F" w:rsidRPr="00A84BB0" w:rsidRDefault="00BB6F3A" w:rsidP="00BB6F3A">
      <w:pPr>
        <w:jc w:val="center"/>
        <w:rPr>
          <w:b/>
        </w:rPr>
      </w:pPr>
      <w:r w:rsidRPr="00A84BB0">
        <w:rPr>
          <w:b/>
        </w:rPr>
        <w:t>в муниципальном образовании город Новороссийск</w:t>
      </w:r>
      <w:r w:rsidR="00E016EB" w:rsidRPr="00A84BB0">
        <w:rPr>
          <w:b/>
        </w:rPr>
        <w:t xml:space="preserve"> на 2023 год</w:t>
      </w:r>
    </w:p>
    <w:p w14:paraId="254C2B0E" w14:textId="77777777" w:rsidR="00BB6F3A" w:rsidRPr="00A84BB0" w:rsidRDefault="00BB6F3A" w:rsidP="00BB6F3A">
      <w:pPr>
        <w:jc w:val="center"/>
        <w:rPr>
          <w:b/>
        </w:rPr>
      </w:pPr>
    </w:p>
    <w:p w14:paraId="761C8808" w14:textId="77777777" w:rsidR="00DF550F" w:rsidRDefault="00BC6DBF" w:rsidP="00DF550F">
      <w:pPr>
        <w:jc w:val="both"/>
      </w:pPr>
      <w:r w:rsidRPr="00BC6DBF">
        <w:t xml:space="preserve">Администрация муниципального образования </w:t>
      </w:r>
      <w:r>
        <w:t>город Новороссийск</w:t>
      </w:r>
      <w:r w:rsidRPr="00BC6DBF">
        <w:t xml:space="preserve"> и</w:t>
      </w:r>
      <w:r w:rsidR="00A941A3">
        <w:t>звещает</w:t>
      </w:r>
      <w:r w:rsidRPr="00BC6DBF">
        <w:t xml:space="preserve"> о проведении конкурсного отбора проектов местных инициатив </w:t>
      </w:r>
      <w:r w:rsidR="00A941A3">
        <w:t>на территории городского округа</w:t>
      </w:r>
      <w:r>
        <w:t xml:space="preserve"> </w:t>
      </w:r>
      <w:r w:rsidRPr="00BC6DBF">
        <w:t xml:space="preserve"> в рамках инициативного бюджетирования </w:t>
      </w:r>
      <w:r w:rsidR="00401462">
        <w:t>на 2023 год</w:t>
      </w:r>
      <w:r w:rsidR="00401462" w:rsidRPr="00BC6DBF">
        <w:t xml:space="preserve"> </w:t>
      </w:r>
      <w:r w:rsidRPr="00BC6DBF">
        <w:t xml:space="preserve">(далее </w:t>
      </w:r>
      <w:r>
        <w:t>–</w:t>
      </w:r>
      <w:r w:rsidRPr="00BC6DBF">
        <w:t xml:space="preserve"> Конкурс), в соответствии с Федеральным зако</w:t>
      </w:r>
      <w:r>
        <w:t>ном от 6 октября 2003 г. № 131 «</w:t>
      </w:r>
      <w:r w:rsidRPr="00BC6DBF">
        <w:t>Об общих принципах организации местного самоуп</w:t>
      </w:r>
      <w:r>
        <w:t>равления в Российской Федерации»</w:t>
      </w:r>
      <w:r w:rsidR="00EA379C">
        <w:t xml:space="preserve"> и </w:t>
      </w:r>
      <w:r w:rsidRPr="00BC6DBF">
        <w:t>решение</w:t>
      </w:r>
      <w:r>
        <w:t>м</w:t>
      </w:r>
      <w:r w:rsidRPr="00BC6DBF">
        <w:t xml:space="preserve"> городской Думы муниципального образования город Новороссийск от 20 апреля 2021 года № 97 «Об утверждении Порядка применения инициативного бюджетирования в муниципальном образовании город Новороссийск»</w:t>
      </w:r>
      <w:r>
        <w:t xml:space="preserve">. </w:t>
      </w:r>
    </w:p>
    <w:p w14:paraId="3F9B93D7" w14:textId="77777777" w:rsidR="008E1F0F" w:rsidRDefault="008E1F0F" w:rsidP="00DF550F">
      <w:pPr>
        <w:jc w:val="both"/>
      </w:pPr>
    </w:p>
    <w:p w14:paraId="4E837F8A" w14:textId="77777777" w:rsidR="008E1F0F" w:rsidRDefault="008E1F0F" w:rsidP="00DF550F">
      <w:pPr>
        <w:jc w:val="both"/>
      </w:pPr>
      <w:r w:rsidRPr="008E1F0F">
        <w:t>Инициативное бюджетирование – это форма непосредственного участия населения в осуществлении местного самоуправления путем выдвижения инициатив</w:t>
      </w:r>
      <w:r w:rsidR="00E954E0">
        <w:t xml:space="preserve"> (инициативных проектов)</w:t>
      </w:r>
      <w:r w:rsidRPr="008E1F0F">
        <w:t xml:space="preserve"> по целям расходования определенной части бюджетных средств.</w:t>
      </w:r>
    </w:p>
    <w:p w14:paraId="25C0A235" w14:textId="77777777" w:rsidR="008E1F0F" w:rsidRDefault="008E1F0F" w:rsidP="00DF550F">
      <w:pPr>
        <w:jc w:val="both"/>
      </w:pPr>
    </w:p>
    <w:p w14:paraId="6A1B9342" w14:textId="77777777" w:rsidR="008E1F0F" w:rsidRDefault="008E1F0F" w:rsidP="00DF550F">
      <w:pPr>
        <w:jc w:val="both"/>
      </w:pPr>
      <w:r w:rsidRPr="008E1F0F">
        <w:t>Целью инициативного бюджетирования является реализация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w:t>
      </w:r>
    </w:p>
    <w:p w14:paraId="3EED3A2C" w14:textId="77777777" w:rsidR="00401462" w:rsidRDefault="00401462" w:rsidP="00DF550F">
      <w:pPr>
        <w:jc w:val="both"/>
      </w:pPr>
    </w:p>
    <w:p w14:paraId="2DDD72BE" w14:textId="77777777" w:rsidR="00686E22" w:rsidRDefault="00686E22" w:rsidP="00DF550F">
      <w:pPr>
        <w:jc w:val="both"/>
      </w:pPr>
      <w:r w:rsidRPr="00686E22">
        <w:t xml:space="preserve">Организация конкурсного отбора </w:t>
      </w:r>
      <w:r w:rsidR="00CF2988">
        <w:t>заявок (</w:t>
      </w:r>
      <w:r w:rsidR="00E954E0">
        <w:t>инициативных проектов</w:t>
      </w:r>
      <w:r w:rsidR="00CF2988">
        <w:t>)</w:t>
      </w:r>
      <w:r w:rsidR="00E954E0">
        <w:t xml:space="preserve"> </w:t>
      </w:r>
      <w:r w:rsidRPr="00686E22">
        <w:t>осуществляется администрацией муниципального образования город Новороссийск в лице муниципального казенного учреждения «Новороссийский городской общественный центр» администрации муниципального образования город Новороссийск (далее – Организатор)</w:t>
      </w:r>
      <w:r>
        <w:t>, который находится по адресу: 353900, г. Новороссийск,</w:t>
      </w:r>
      <w:r w:rsidR="001A0671">
        <w:t xml:space="preserve"> у</w:t>
      </w:r>
      <w:r w:rsidRPr="00686E22">
        <w:t xml:space="preserve">л. Бирюзова, 6, 1-й этаж, </w:t>
      </w:r>
      <w:proofErr w:type="spellStart"/>
      <w:r w:rsidRPr="00686E22">
        <w:t>каб</w:t>
      </w:r>
      <w:proofErr w:type="spellEnd"/>
      <w:r w:rsidRPr="00686E22">
        <w:t xml:space="preserve">. №5; </w:t>
      </w:r>
      <w:r w:rsidR="001A0671">
        <w:t xml:space="preserve">тел. </w:t>
      </w:r>
      <w:r w:rsidRPr="00686E22">
        <w:t xml:space="preserve">+7 (909) 463-83-05; </w:t>
      </w:r>
      <w:r w:rsidR="001A0671">
        <w:rPr>
          <w:lang w:val="en-US"/>
        </w:rPr>
        <w:t>E</w:t>
      </w:r>
      <w:r w:rsidR="001A0671" w:rsidRPr="00A84BB0">
        <w:t>-</w:t>
      </w:r>
      <w:r w:rsidR="001A0671">
        <w:rPr>
          <w:lang w:val="en-US"/>
        </w:rPr>
        <w:t>mail</w:t>
      </w:r>
      <w:r w:rsidR="001A0671">
        <w:t xml:space="preserve">: </w:t>
      </w:r>
      <w:r w:rsidRPr="00686E22">
        <w:t>642651@mail.ru</w:t>
      </w:r>
    </w:p>
    <w:p w14:paraId="2387A4D0" w14:textId="77777777" w:rsidR="00686E22" w:rsidRDefault="00686E22" w:rsidP="00DF550F">
      <w:pPr>
        <w:jc w:val="both"/>
      </w:pPr>
    </w:p>
    <w:p w14:paraId="25CA8579" w14:textId="77777777" w:rsidR="00DF550F" w:rsidRDefault="00E954E0" w:rsidP="00DF550F">
      <w:pPr>
        <w:jc w:val="both"/>
      </w:pPr>
      <w:r w:rsidRPr="00E954E0">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город Новороссийск, органы территориального общественного самоуправления, общественные объединения, индивидуальные предприниматели и юридические лица</w:t>
      </w:r>
      <w:r w:rsidR="00DF550F">
        <w:t xml:space="preserve">, осуществляющие свою деятельность на территории </w:t>
      </w:r>
      <w:r w:rsidR="002B1ABE">
        <w:t>городского округа.</w:t>
      </w:r>
    </w:p>
    <w:p w14:paraId="656F387D" w14:textId="77777777" w:rsidR="00DF550F" w:rsidRDefault="00DF550F" w:rsidP="00DF550F">
      <w:pPr>
        <w:jc w:val="both"/>
      </w:pPr>
    </w:p>
    <w:p w14:paraId="76D702D3" w14:textId="77777777" w:rsidR="00C66E56" w:rsidRDefault="00C66E56" w:rsidP="00C66E56">
      <w:pPr>
        <w:jc w:val="both"/>
      </w:pPr>
      <w:r>
        <w:t>Представленная на конкурсный отбор заявка (инициативный проект) должна быть ориентирована на решение следующих вопросов местного значения, относящихся к полномочиям органов местного самоуправления в пределах территории муниципального образования город Новороссийск:</w:t>
      </w:r>
    </w:p>
    <w:p w14:paraId="31945CAD" w14:textId="77777777" w:rsidR="00CF2988" w:rsidRDefault="00CF2988" w:rsidP="00C66E56">
      <w:pPr>
        <w:jc w:val="both"/>
      </w:pPr>
    </w:p>
    <w:p w14:paraId="23B434C9" w14:textId="77777777" w:rsidR="00C66E56" w:rsidRDefault="00C66E56" w:rsidP="00C66E56">
      <w:pPr>
        <w:jc w:val="both"/>
      </w:pPr>
      <w:r>
        <w:t>‒ ремонт объектов социальной инфраструктуры;</w:t>
      </w:r>
    </w:p>
    <w:p w14:paraId="5359D7FD" w14:textId="77777777" w:rsidR="00C66E56" w:rsidRDefault="00C66E56" w:rsidP="00C66E56">
      <w:pPr>
        <w:jc w:val="both"/>
      </w:pPr>
      <w:r>
        <w:t>‒ благоустройство улиц, дворовых территорий, площадей, набережных, детских игровых площадок, мест массового отдыха населения и других территорий;</w:t>
      </w:r>
    </w:p>
    <w:p w14:paraId="38BFDE00" w14:textId="77777777" w:rsidR="00C66E56" w:rsidRDefault="00C66E56" w:rsidP="00C66E56">
      <w:pPr>
        <w:jc w:val="both"/>
      </w:pPr>
      <w:r>
        <w:t xml:space="preserve">‒ содержание мест захоронения; </w:t>
      </w:r>
    </w:p>
    <w:p w14:paraId="33B47EB7" w14:textId="77777777" w:rsidR="00C66E56" w:rsidRDefault="00C66E56" w:rsidP="00C66E56">
      <w:pPr>
        <w:jc w:val="both"/>
      </w:pPr>
      <w:r>
        <w:t>‒ обустройство контейнерных площадок и мест складирования твердых коммунальных отходов;</w:t>
      </w:r>
    </w:p>
    <w:p w14:paraId="2E6E0EB8" w14:textId="77777777" w:rsidR="00C66E56" w:rsidRDefault="00C66E56" w:rsidP="00C66E56">
      <w:pPr>
        <w:jc w:val="both"/>
      </w:pPr>
      <w:r>
        <w:t>‒ строительство и ремонт систем электро-, тепло-, водоснабжения и водоотведения находящихся в муниципальной собственности;</w:t>
      </w:r>
    </w:p>
    <w:p w14:paraId="4F377352" w14:textId="77777777" w:rsidR="00C66E56" w:rsidRDefault="00C66E56" w:rsidP="00C66E56">
      <w:pPr>
        <w:jc w:val="both"/>
      </w:pPr>
      <w:r>
        <w:t>‒ строительство и ремонт автомобильных дорог местного значения в границах населенных пунктов;</w:t>
      </w:r>
    </w:p>
    <w:p w14:paraId="1D4FFFC3" w14:textId="77777777" w:rsidR="00C66E56" w:rsidRDefault="00C66E56" w:rsidP="00C66E56">
      <w:pPr>
        <w:jc w:val="both"/>
      </w:pPr>
      <w:r>
        <w:t>‒ благоустройство школьных территорий;</w:t>
      </w:r>
    </w:p>
    <w:p w14:paraId="21138FB1" w14:textId="77777777" w:rsidR="00C66E56" w:rsidRDefault="00C66E56" w:rsidP="00C66E56">
      <w:pPr>
        <w:jc w:val="both"/>
      </w:pPr>
      <w:r>
        <w:lastRenderedPageBreak/>
        <w:t>‒ иные вопросы местного значения, предусмотренные Федеральным законом от 6 октября 2003 года № 131-ФЗ «Об общих принципах организации местного самоуправления в Российской Федерации».</w:t>
      </w:r>
    </w:p>
    <w:p w14:paraId="067C4774" w14:textId="77777777" w:rsidR="00C66E56" w:rsidRDefault="00C66E56" w:rsidP="00DF550F">
      <w:pPr>
        <w:jc w:val="both"/>
      </w:pPr>
    </w:p>
    <w:p w14:paraId="68CDF1EC" w14:textId="77777777" w:rsidR="00DF550F" w:rsidRDefault="00DF550F" w:rsidP="00DF550F">
      <w:pPr>
        <w:jc w:val="both"/>
      </w:pPr>
      <w:r>
        <w:t xml:space="preserve">Порядок организации и проведения конкурса, условия участия в конкурсе, требования к форме заявки, перечень документов для участия определены </w:t>
      </w:r>
      <w:r w:rsidR="002B1ABE">
        <w:t>решением городской Д</w:t>
      </w:r>
      <w:r>
        <w:t>умы муниципального образования город Новороссийск от 20 апреля 2021 года № 97 «Об утверждении Порядка применения инициативного бюджетирования в муниципальном образовании город Новороссийск», ознакомиться с которым можно в разделе «Инициативное бюджетирование» официального сайта администрации муниципального образования город Новороссийск</w:t>
      </w:r>
      <w:r w:rsidR="004E2EAA">
        <w:t xml:space="preserve"> (https://admnvrsk.ru)</w:t>
      </w:r>
      <w:r>
        <w:t>.</w:t>
      </w:r>
    </w:p>
    <w:p w14:paraId="3FC6E132" w14:textId="77777777" w:rsidR="00DF550F" w:rsidRDefault="00DF550F" w:rsidP="00DF550F">
      <w:pPr>
        <w:jc w:val="both"/>
      </w:pPr>
    </w:p>
    <w:p w14:paraId="4BBA1BAC" w14:textId="77777777" w:rsidR="00DF550F" w:rsidRDefault="00DF550F" w:rsidP="00DF550F">
      <w:pPr>
        <w:jc w:val="both"/>
      </w:pPr>
      <w:r>
        <w:t xml:space="preserve">В ходе подготовки проекта инициативного бюджетирования, инициаторы проектов имеют возможность обратиться за консультациями, разъяснениями к </w:t>
      </w:r>
      <w:r w:rsidR="002B1ABE">
        <w:t xml:space="preserve">Организатору, а также к </w:t>
      </w:r>
      <w:r>
        <w:t>специалистам администрации внутригородских районов:</w:t>
      </w:r>
    </w:p>
    <w:p w14:paraId="3DC46D87" w14:textId="77777777" w:rsidR="00DF550F" w:rsidRDefault="00DF550F" w:rsidP="00DF550F">
      <w:pPr>
        <w:jc w:val="both"/>
      </w:pPr>
    </w:p>
    <w:p w14:paraId="33AA97EE" w14:textId="77777777" w:rsidR="00DF550F" w:rsidRDefault="00DF550F" w:rsidP="00DF550F">
      <w:pPr>
        <w:jc w:val="both"/>
      </w:pPr>
      <w:r>
        <w:t>Центральный внутригородской район. Ул. Новороссийской Республики, 21А; central_novoross_2010@mail.ru; +7 (8617) 64-22-04;</w:t>
      </w:r>
    </w:p>
    <w:p w14:paraId="32934EAB" w14:textId="77777777" w:rsidR="00DF550F" w:rsidRDefault="00DF550F" w:rsidP="00DF550F">
      <w:pPr>
        <w:jc w:val="both"/>
      </w:pPr>
    </w:p>
    <w:p w14:paraId="583DBB5B" w14:textId="77777777" w:rsidR="00DF550F" w:rsidRDefault="00DF550F" w:rsidP="00DF550F">
      <w:pPr>
        <w:jc w:val="both"/>
      </w:pPr>
      <w:r>
        <w:t xml:space="preserve">Новороссийский внутригородской район. Село </w:t>
      </w:r>
      <w:proofErr w:type="spellStart"/>
      <w:r>
        <w:t>Цемдолина</w:t>
      </w:r>
      <w:proofErr w:type="spellEnd"/>
      <w:r>
        <w:t>, ул. Школьная, 1 а; glava20092009@mail.ru; +7 (8617) 26-16-62;</w:t>
      </w:r>
    </w:p>
    <w:p w14:paraId="5349659A" w14:textId="77777777" w:rsidR="00DF550F" w:rsidRDefault="00DF550F" w:rsidP="00DF550F">
      <w:pPr>
        <w:jc w:val="both"/>
      </w:pPr>
    </w:p>
    <w:p w14:paraId="41CBB317" w14:textId="77777777" w:rsidR="00DF550F" w:rsidRDefault="00DF550F" w:rsidP="00DF550F">
      <w:pPr>
        <w:jc w:val="both"/>
      </w:pPr>
      <w:r>
        <w:t>Восточный внутригородской район. Ул. Сакко и Ванцетти, 9, avvr@mo-novorossiysk.ru; +7 (8617) 26-56-35;</w:t>
      </w:r>
    </w:p>
    <w:p w14:paraId="3EA253A5" w14:textId="77777777" w:rsidR="00DF550F" w:rsidRDefault="00DF550F" w:rsidP="00DF550F">
      <w:pPr>
        <w:jc w:val="both"/>
      </w:pPr>
    </w:p>
    <w:p w14:paraId="746FB60F" w14:textId="77777777" w:rsidR="00DF550F" w:rsidRDefault="00DF550F" w:rsidP="00DF550F">
      <w:pPr>
        <w:jc w:val="both"/>
      </w:pPr>
      <w:r>
        <w:t>Южный внутригородской район. Ул. Волгоградская, д.10; ajuvr@mo-novorossiysk.ru; +7 (8617) 22-01-10;</w:t>
      </w:r>
    </w:p>
    <w:p w14:paraId="7CA84479" w14:textId="77777777" w:rsidR="00DF550F" w:rsidRDefault="00DF550F" w:rsidP="00DF550F">
      <w:pPr>
        <w:jc w:val="both"/>
      </w:pPr>
    </w:p>
    <w:p w14:paraId="5E57CCDE" w14:textId="77777777" w:rsidR="00DF550F" w:rsidRDefault="00DF550F" w:rsidP="00DF550F">
      <w:pPr>
        <w:jc w:val="both"/>
      </w:pPr>
      <w:r>
        <w:t xml:space="preserve">Приморский внутригородской район. Село </w:t>
      </w:r>
      <w:proofErr w:type="spellStart"/>
      <w:r>
        <w:t>Цемдолина</w:t>
      </w:r>
      <w:proofErr w:type="spellEnd"/>
      <w:r>
        <w:t>, ул. Ленина, д. 84; primor_2019@mail.ru; +7 (8617) 26-22-77.</w:t>
      </w:r>
    </w:p>
    <w:p w14:paraId="695B44AD" w14:textId="77777777" w:rsidR="00DF550F" w:rsidRDefault="00DF550F" w:rsidP="00DF550F">
      <w:pPr>
        <w:jc w:val="both"/>
      </w:pPr>
    </w:p>
    <w:p w14:paraId="6D668D7E" w14:textId="325B89CA" w:rsidR="00DF550F" w:rsidRDefault="00DF550F" w:rsidP="00DF550F">
      <w:pPr>
        <w:jc w:val="both"/>
      </w:pPr>
      <w:r>
        <w:t xml:space="preserve">Дата начала приема заявок – </w:t>
      </w:r>
      <w:r w:rsidR="00B73996">
        <w:t>18</w:t>
      </w:r>
      <w:r w:rsidR="005500F3">
        <w:t xml:space="preserve"> ию</w:t>
      </w:r>
      <w:r w:rsidR="00B73996">
        <w:t>л</w:t>
      </w:r>
      <w:r w:rsidR="005500F3">
        <w:t>я</w:t>
      </w:r>
      <w:r>
        <w:t xml:space="preserve"> 202</w:t>
      </w:r>
      <w:r w:rsidR="00733CA0">
        <w:t>2</w:t>
      </w:r>
      <w:r>
        <w:t xml:space="preserve"> года.</w:t>
      </w:r>
    </w:p>
    <w:p w14:paraId="124F0327" w14:textId="77777777" w:rsidR="00DF550F" w:rsidRDefault="00DF550F" w:rsidP="00DF550F">
      <w:pPr>
        <w:jc w:val="both"/>
      </w:pPr>
    </w:p>
    <w:p w14:paraId="7C38A3B0" w14:textId="482BDD43" w:rsidR="00DF550F" w:rsidRDefault="00DF550F" w:rsidP="00DF550F">
      <w:pPr>
        <w:jc w:val="both"/>
      </w:pPr>
      <w:r>
        <w:t xml:space="preserve">Дата окончания приема заявок – </w:t>
      </w:r>
      <w:r w:rsidR="00B73996">
        <w:t>30</w:t>
      </w:r>
      <w:r>
        <w:t xml:space="preserve"> </w:t>
      </w:r>
      <w:r w:rsidR="009B0E72">
        <w:t>ию</w:t>
      </w:r>
      <w:r w:rsidR="00B73996">
        <w:t>л</w:t>
      </w:r>
      <w:r w:rsidR="009B0E72">
        <w:t>я</w:t>
      </w:r>
      <w:r>
        <w:t xml:space="preserve"> 2022 года.</w:t>
      </w:r>
    </w:p>
    <w:p w14:paraId="23ECA3CE" w14:textId="77777777" w:rsidR="00DF550F" w:rsidRDefault="00DF550F" w:rsidP="00DF550F">
      <w:pPr>
        <w:jc w:val="both"/>
      </w:pPr>
    </w:p>
    <w:p w14:paraId="4854DBE5" w14:textId="77777777" w:rsidR="00DF550F" w:rsidRDefault="00DF550F" w:rsidP="00DF550F">
      <w:pPr>
        <w:jc w:val="both"/>
      </w:pPr>
      <w:r>
        <w:t>Место подачи заявок – администрации внутригородских районов. В рабочие дни с 9.00 до 18.00.</w:t>
      </w:r>
    </w:p>
    <w:p w14:paraId="7A84B3A9" w14:textId="77777777" w:rsidR="00DF550F" w:rsidRDefault="00DF550F" w:rsidP="00DF550F">
      <w:pPr>
        <w:jc w:val="both"/>
      </w:pPr>
    </w:p>
    <w:p w14:paraId="4FED4192" w14:textId="77777777" w:rsidR="00DF550F" w:rsidRDefault="00DF550F" w:rsidP="00DF550F">
      <w:pPr>
        <w:jc w:val="both"/>
      </w:pPr>
      <w:r>
        <w:t>П</w:t>
      </w:r>
      <w:r w:rsidR="006A5CFC">
        <w:t xml:space="preserve">оданные на конкурс </w:t>
      </w:r>
      <w:r w:rsidR="00C66E56">
        <w:t xml:space="preserve">заявки (инициативные проекты) </w:t>
      </w:r>
      <w:r>
        <w:t xml:space="preserve">будут оцениваться муниципальной комиссией по конкурсному отбору проектов инициативного бюджетирования по показателям оценки критериев проекта инициативного бюджетирования, утвержденным </w:t>
      </w:r>
      <w:r w:rsidR="004E2EAA">
        <w:t>р</w:t>
      </w:r>
      <w:r>
        <w:t>ешением городской Думы муниципального образования город Новороссийск от 20 апреля 2021 года № 97 «Об утверждении Порядка применения инициативного бюджетирования в муниципальном образовании город Новороссийск».</w:t>
      </w:r>
    </w:p>
    <w:p w14:paraId="5BF95C86" w14:textId="77777777" w:rsidR="00DF550F" w:rsidRDefault="00DF550F" w:rsidP="00DF550F">
      <w:pPr>
        <w:jc w:val="both"/>
      </w:pPr>
    </w:p>
    <w:p w14:paraId="085F5C65" w14:textId="77777777" w:rsidR="00034F9A" w:rsidRDefault="00DF550F" w:rsidP="00DF550F">
      <w:pPr>
        <w:jc w:val="both"/>
      </w:pPr>
      <w:r>
        <w:t>Количество проектов, победивших в конкурсном отборе и подлежащих реализации на территории муниципального образования город Новороссийск, определяется муниципальной комиссией по конкурсному отбору проектов инициативного бюджетирования.</w:t>
      </w:r>
    </w:p>
    <w:sectPr w:rsidR="00034F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4F"/>
    <w:rsid w:val="00034F9A"/>
    <w:rsid w:val="001A0671"/>
    <w:rsid w:val="002B1ABE"/>
    <w:rsid w:val="00365892"/>
    <w:rsid w:val="003746D5"/>
    <w:rsid w:val="0038488D"/>
    <w:rsid w:val="00401462"/>
    <w:rsid w:val="00404C1F"/>
    <w:rsid w:val="0048004F"/>
    <w:rsid w:val="0049221A"/>
    <w:rsid w:val="004E2EAA"/>
    <w:rsid w:val="005236E4"/>
    <w:rsid w:val="005500F3"/>
    <w:rsid w:val="005B442C"/>
    <w:rsid w:val="00644F2E"/>
    <w:rsid w:val="00686E22"/>
    <w:rsid w:val="006A5CFC"/>
    <w:rsid w:val="00733CA0"/>
    <w:rsid w:val="008E1F0F"/>
    <w:rsid w:val="009B0E72"/>
    <w:rsid w:val="00A84BB0"/>
    <w:rsid w:val="00A941A3"/>
    <w:rsid w:val="00B73996"/>
    <w:rsid w:val="00BB6F3A"/>
    <w:rsid w:val="00BC6DBF"/>
    <w:rsid w:val="00C66E56"/>
    <w:rsid w:val="00CF2988"/>
    <w:rsid w:val="00D01E73"/>
    <w:rsid w:val="00DF550F"/>
    <w:rsid w:val="00E016EB"/>
    <w:rsid w:val="00E954E0"/>
    <w:rsid w:val="00EA3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22791"/>
  <w15:docId w15:val="{BCC28B72-AC48-4771-BBE0-27CE1028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892"/>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792</Words>
  <Characters>4516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НГОЦ 4</cp:lastModifiedBy>
  <cp:revision>5</cp:revision>
  <dcterms:created xsi:type="dcterms:W3CDTF">2021-12-13T09:03:00Z</dcterms:created>
  <dcterms:modified xsi:type="dcterms:W3CDTF">2022-07-11T06:33:00Z</dcterms:modified>
</cp:coreProperties>
</file>