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C7" w:rsidRDefault="00D83CC5" w:rsidP="003D4F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Динамика цен на бензин за 9</w:t>
      </w:r>
      <w:r w:rsidR="00390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месяцев 2022 года</w:t>
      </w:r>
      <w:r w:rsidR="003D4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A7873" w:rsidRPr="003D4FC7" w:rsidRDefault="006A7873" w:rsidP="003D4F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464" w:rsidRPr="00855F1E" w:rsidRDefault="009F1355" w:rsidP="00E21B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5C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</w:t>
      </w:r>
      <w:r w:rsidR="00D83C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6A7873" w:rsidRPr="002F5C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месяцев 2022</w:t>
      </w:r>
      <w:r w:rsidR="002B5003" w:rsidRPr="002F5C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  <w:r w:rsidR="006A7873" w:rsidRPr="002F5C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5804F3" w:rsidRPr="002F5C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цены на бензин </w:t>
      </w:r>
      <w:r w:rsidR="00087ED3" w:rsidRPr="002F5C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(Аи-92, Аи-95) </w:t>
      </w:r>
      <w:r w:rsidR="00A662EC" w:rsidRPr="002F5C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5804F3" w:rsidRPr="002F5C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г. </w:t>
      </w:r>
      <w:r w:rsidR="00A662EC" w:rsidRPr="002F5C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Новороссийск выросли</w:t>
      </w:r>
      <w:r w:rsidR="005804F3" w:rsidRPr="002F5C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среднем </w:t>
      </w:r>
      <w:r w:rsidR="005804F3" w:rsidRPr="00855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r w:rsidR="003A7A6C" w:rsidRPr="00855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1,00</w:t>
      </w:r>
      <w:r w:rsidR="005804F3" w:rsidRPr="00855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%,</w:t>
      </w:r>
      <w:r w:rsidR="004D2836" w:rsidRPr="00855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бензин Аи-92 </w:t>
      </w:r>
      <w:r w:rsidR="003A7A6C" w:rsidRPr="00855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подорожал</w:t>
      </w:r>
      <w:r w:rsidR="00A662EC" w:rsidRPr="00855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</w:t>
      </w:r>
      <w:r w:rsidR="004D2836" w:rsidRPr="00855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A7A6C" w:rsidRPr="00855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0,06</w:t>
      </w:r>
      <w:r w:rsidRPr="00855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D7889" w:rsidRPr="00855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руб</w:t>
      </w:r>
      <w:r w:rsidRPr="00855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FD7889" w:rsidRPr="00855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литр</w:t>
      </w:r>
      <w:r w:rsidR="009D2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бензин Аи-95 вырос на</w:t>
      </w:r>
      <w:r w:rsidR="00087ED3" w:rsidRPr="00855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A7A6C" w:rsidRPr="00855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0,83</w:t>
      </w:r>
      <w:r w:rsidR="00FD7889" w:rsidRPr="00855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руб. за литр</w:t>
      </w:r>
      <w:r w:rsidR="005804F3" w:rsidRPr="00855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855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Стоимость</w:t>
      </w:r>
      <w:r w:rsidR="00E11464" w:rsidRPr="00855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дизельно</w:t>
      </w:r>
      <w:r w:rsidRPr="00855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 топлива </w:t>
      </w:r>
      <w:r w:rsidR="009F01EB" w:rsidRPr="00855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увеличилась</w:t>
      </w:r>
      <w:r w:rsidR="00E11464" w:rsidRPr="00855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r w:rsidR="003A7A6C" w:rsidRPr="00855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2,62</w:t>
      </w:r>
      <w:r w:rsidR="00CC6A6E" w:rsidRPr="00855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F01EB" w:rsidRPr="00855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руб.</w:t>
      </w:r>
      <w:r w:rsidR="009D2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литр</w:t>
      </w:r>
      <w:r w:rsidRPr="00855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21BAA" w:rsidRPr="00855F1E" w:rsidRDefault="00711470" w:rsidP="00E21B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Цена на с</w:t>
      </w:r>
      <w:r w:rsidR="00E21BAA" w:rsidRPr="00855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жиженный углеводородный газ для заправки автотранспорта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снизилась</w:t>
      </w:r>
      <w:r w:rsidR="00DF1070" w:rsidRPr="00855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r w:rsidR="00451C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</w:t>
      </w:r>
      <w:r w:rsidR="00DF1070" w:rsidRPr="00855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 (</w:t>
      </w:r>
      <w:r w:rsidR="003A7A6C" w:rsidRPr="00855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3,70</w:t>
      </w:r>
      <w:r w:rsidR="00E21BAA" w:rsidRPr="00855F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руб. за литр).</w:t>
      </w:r>
    </w:p>
    <w:p w:rsidR="00F0228D" w:rsidRPr="00F0228D" w:rsidRDefault="00F0228D" w:rsidP="005804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0228D" w:rsidRDefault="00F0228D" w:rsidP="0090653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Динамика цен на автомобильное топливо в 20</w:t>
      </w:r>
      <w:r w:rsidR="00906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FD7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421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C61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15F7A" w:rsidRPr="00FD7889" w:rsidRDefault="00215F7A" w:rsidP="0090653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228D" w:rsidRDefault="00F0228D" w:rsidP="00F022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7E09B66" wp14:editId="2EB6993C">
            <wp:extent cx="5991225" cy="40957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15F7A" w:rsidRDefault="00215F7A" w:rsidP="00E21B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7AC" w:rsidRDefault="008977AC" w:rsidP="00E21B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7AC" w:rsidRDefault="008977AC" w:rsidP="00E21B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7AC" w:rsidRDefault="008977AC" w:rsidP="00E21B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7AC" w:rsidRDefault="008977AC" w:rsidP="00E21B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7AC" w:rsidRDefault="008977AC" w:rsidP="00E21B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7AC" w:rsidRDefault="008977AC" w:rsidP="00E2124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70AD" w:rsidRDefault="00C470AD" w:rsidP="00E21B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BAA" w:rsidRPr="00E21BAA" w:rsidRDefault="00E21BAA" w:rsidP="00E21B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21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Динамика цен на сжиженный углеводородный газ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E21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году.</w:t>
      </w:r>
    </w:p>
    <w:p w:rsidR="00E21BAA" w:rsidRDefault="00E21BA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BA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F8A32C4" wp14:editId="73CA94DE">
            <wp:extent cx="5632450" cy="3419475"/>
            <wp:effectExtent l="0" t="0" r="63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E21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0A"/>
    <w:rsid w:val="00053A1F"/>
    <w:rsid w:val="00087ED3"/>
    <w:rsid w:val="00133290"/>
    <w:rsid w:val="00166164"/>
    <w:rsid w:val="0017466B"/>
    <w:rsid w:val="001B55B4"/>
    <w:rsid w:val="001E041A"/>
    <w:rsid w:val="001E2212"/>
    <w:rsid w:val="00204586"/>
    <w:rsid w:val="00213014"/>
    <w:rsid w:val="00215F7A"/>
    <w:rsid w:val="00222BDA"/>
    <w:rsid w:val="0026440A"/>
    <w:rsid w:val="00295315"/>
    <w:rsid w:val="002B5003"/>
    <w:rsid w:val="002D560B"/>
    <w:rsid w:val="002F5CB6"/>
    <w:rsid w:val="00373195"/>
    <w:rsid w:val="003820F7"/>
    <w:rsid w:val="00390FF2"/>
    <w:rsid w:val="003A7A6C"/>
    <w:rsid w:val="003C6193"/>
    <w:rsid w:val="003D4FC7"/>
    <w:rsid w:val="003E1516"/>
    <w:rsid w:val="003E3DE7"/>
    <w:rsid w:val="004007D5"/>
    <w:rsid w:val="00421E9A"/>
    <w:rsid w:val="00451C7C"/>
    <w:rsid w:val="00482119"/>
    <w:rsid w:val="00492338"/>
    <w:rsid w:val="004B2F4F"/>
    <w:rsid w:val="004D2836"/>
    <w:rsid w:val="004E1412"/>
    <w:rsid w:val="00522D64"/>
    <w:rsid w:val="00530B80"/>
    <w:rsid w:val="005425DB"/>
    <w:rsid w:val="005804F3"/>
    <w:rsid w:val="005829F4"/>
    <w:rsid w:val="00583236"/>
    <w:rsid w:val="00592F1C"/>
    <w:rsid w:val="00617204"/>
    <w:rsid w:val="00627E51"/>
    <w:rsid w:val="00662133"/>
    <w:rsid w:val="006A7873"/>
    <w:rsid w:val="006C39FB"/>
    <w:rsid w:val="00711470"/>
    <w:rsid w:val="00726B17"/>
    <w:rsid w:val="00772EFA"/>
    <w:rsid w:val="00776D0B"/>
    <w:rsid w:val="00823294"/>
    <w:rsid w:val="00855F1E"/>
    <w:rsid w:val="00872E8A"/>
    <w:rsid w:val="008977AC"/>
    <w:rsid w:val="008B3A15"/>
    <w:rsid w:val="008C7BCD"/>
    <w:rsid w:val="008D2B04"/>
    <w:rsid w:val="00906538"/>
    <w:rsid w:val="00967A06"/>
    <w:rsid w:val="009967A1"/>
    <w:rsid w:val="009D2A15"/>
    <w:rsid w:val="009E6FDA"/>
    <w:rsid w:val="009F01EB"/>
    <w:rsid w:val="009F1355"/>
    <w:rsid w:val="00A35743"/>
    <w:rsid w:val="00A64116"/>
    <w:rsid w:val="00A662EC"/>
    <w:rsid w:val="00AD17EC"/>
    <w:rsid w:val="00AE5EAE"/>
    <w:rsid w:val="00B85FE3"/>
    <w:rsid w:val="00C21714"/>
    <w:rsid w:val="00C470AD"/>
    <w:rsid w:val="00C611AE"/>
    <w:rsid w:val="00C83BA8"/>
    <w:rsid w:val="00CC6A6E"/>
    <w:rsid w:val="00D37E9E"/>
    <w:rsid w:val="00D61BBE"/>
    <w:rsid w:val="00D83CC5"/>
    <w:rsid w:val="00D97703"/>
    <w:rsid w:val="00DA59BF"/>
    <w:rsid w:val="00DF1070"/>
    <w:rsid w:val="00E11464"/>
    <w:rsid w:val="00E21242"/>
    <w:rsid w:val="00E21BAA"/>
    <w:rsid w:val="00EA6540"/>
    <w:rsid w:val="00F0228D"/>
    <w:rsid w:val="00F0243A"/>
    <w:rsid w:val="00FB57E0"/>
    <w:rsid w:val="00FD5C4E"/>
    <w:rsid w:val="00FD7889"/>
    <w:rsid w:val="00FE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65F3B-5495-49A0-8440-F27A648F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2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82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9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Бензин Аи-92</c:v>
                </c:pt>
              </c:strCache>
            </c:strRef>
          </c:tx>
          <c:invertIfNegative val="0"/>
          <c:cat>
            <c:numRef>
              <c:f>Лист1!$A$2:$A$13</c:f>
              <c:numCache>
                <c:formatCode>m/d/yyyy</c:formatCode>
                <c:ptCount val="12"/>
                <c:pt idx="0">
                  <c:v>44562</c:v>
                </c:pt>
                <c:pt idx="1">
                  <c:v>44593</c:v>
                </c:pt>
                <c:pt idx="2">
                  <c:v>44621</c:v>
                </c:pt>
                <c:pt idx="3">
                  <c:v>44652</c:v>
                </c:pt>
                <c:pt idx="4">
                  <c:v>44682</c:v>
                </c:pt>
                <c:pt idx="5">
                  <c:v>44713</c:v>
                </c:pt>
                <c:pt idx="6">
                  <c:v>44743</c:v>
                </c:pt>
                <c:pt idx="7">
                  <c:v>44774</c:v>
                </c:pt>
                <c:pt idx="8">
                  <c:v>44805</c:v>
                </c:pt>
                <c:pt idx="9">
                  <c:v>44835</c:v>
                </c:pt>
              </c:numCache>
            </c:num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48.26</c:v>
                </c:pt>
                <c:pt idx="1">
                  <c:v>48.26</c:v>
                </c:pt>
                <c:pt idx="2">
                  <c:v>48.3</c:v>
                </c:pt>
                <c:pt idx="3">
                  <c:v>48.3</c:v>
                </c:pt>
                <c:pt idx="4">
                  <c:v>48.08</c:v>
                </c:pt>
                <c:pt idx="5">
                  <c:v>48.14</c:v>
                </c:pt>
                <c:pt idx="6">
                  <c:v>48.2</c:v>
                </c:pt>
                <c:pt idx="7">
                  <c:v>48.2</c:v>
                </c:pt>
                <c:pt idx="8">
                  <c:v>48.32</c:v>
                </c:pt>
                <c:pt idx="9">
                  <c:v>48.32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Бензин Аи-95</c:v>
                </c:pt>
              </c:strCache>
            </c:strRef>
          </c:tx>
          <c:invertIfNegative val="0"/>
          <c:cat>
            <c:numRef>
              <c:f>Лист1!$A$2:$A$13</c:f>
              <c:numCache>
                <c:formatCode>m/d/yyyy</c:formatCode>
                <c:ptCount val="12"/>
                <c:pt idx="0">
                  <c:v>44562</c:v>
                </c:pt>
                <c:pt idx="1">
                  <c:v>44593</c:v>
                </c:pt>
                <c:pt idx="2">
                  <c:v>44621</c:v>
                </c:pt>
                <c:pt idx="3">
                  <c:v>44652</c:v>
                </c:pt>
                <c:pt idx="4">
                  <c:v>44682</c:v>
                </c:pt>
                <c:pt idx="5">
                  <c:v>44713</c:v>
                </c:pt>
                <c:pt idx="6">
                  <c:v>44743</c:v>
                </c:pt>
                <c:pt idx="7">
                  <c:v>44774</c:v>
                </c:pt>
                <c:pt idx="8">
                  <c:v>44805</c:v>
                </c:pt>
                <c:pt idx="9">
                  <c:v>44835</c:v>
                </c:pt>
              </c:numCache>
            </c:num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52.25</c:v>
                </c:pt>
                <c:pt idx="1">
                  <c:v>52.25</c:v>
                </c:pt>
                <c:pt idx="2">
                  <c:v>52.52</c:v>
                </c:pt>
                <c:pt idx="3">
                  <c:v>52.52</c:v>
                </c:pt>
                <c:pt idx="4">
                  <c:v>52.98</c:v>
                </c:pt>
                <c:pt idx="5">
                  <c:v>52.92</c:v>
                </c:pt>
                <c:pt idx="6">
                  <c:v>52.98</c:v>
                </c:pt>
                <c:pt idx="7">
                  <c:v>52.98</c:v>
                </c:pt>
                <c:pt idx="8">
                  <c:v>53.08</c:v>
                </c:pt>
                <c:pt idx="9">
                  <c:v>53.08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Дизельное топливо</c:v>
                </c:pt>
              </c:strCache>
            </c:strRef>
          </c:tx>
          <c:invertIfNegative val="0"/>
          <c:cat>
            <c:numRef>
              <c:f>Лист1!$A$2:$A$13</c:f>
              <c:numCache>
                <c:formatCode>m/d/yyyy</c:formatCode>
                <c:ptCount val="12"/>
                <c:pt idx="0">
                  <c:v>44562</c:v>
                </c:pt>
                <c:pt idx="1">
                  <c:v>44593</c:v>
                </c:pt>
                <c:pt idx="2">
                  <c:v>44621</c:v>
                </c:pt>
                <c:pt idx="3">
                  <c:v>44652</c:v>
                </c:pt>
                <c:pt idx="4">
                  <c:v>44682</c:v>
                </c:pt>
                <c:pt idx="5">
                  <c:v>44713</c:v>
                </c:pt>
                <c:pt idx="6">
                  <c:v>44743</c:v>
                </c:pt>
                <c:pt idx="7">
                  <c:v>44774</c:v>
                </c:pt>
                <c:pt idx="8">
                  <c:v>44805</c:v>
                </c:pt>
                <c:pt idx="9">
                  <c:v>44835</c:v>
                </c:pt>
              </c:numCache>
            </c:num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49.69</c:v>
                </c:pt>
                <c:pt idx="1">
                  <c:v>49.69</c:v>
                </c:pt>
                <c:pt idx="2">
                  <c:v>51.14</c:v>
                </c:pt>
                <c:pt idx="3">
                  <c:v>51.14</c:v>
                </c:pt>
                <c:pt idx="4">
                  <c:v>51.91</c:v>
                </c:pt>
                <c:pt idx="5">
                  <c:v>51.81</c:v>
                </c:pt>
                <c:pt idx="6">
                  <c:v>51.39</c:v>
                </c:pt>
                <c:pt idx="7">
                  <c:v>51.45</c:v>
                </c:pt>
                <c:pt idx="8">
                  <c:v>51.73</c:v>
                </c:pt>
                <c:pt idx="9">
                  <c:v>52.31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0105664"/>
        <c:axId val="280098608"/>
      </c:barChart>
      <c:dateAx>
        <c:axId val="280105664"/>
        <c:scaling>
          <c:orientation val="minMax"/>
        </c:scaling>
        <c:delete val="0"/>
        <c:axPos val="l"/>
        <c:numFmt formatCode="m/d/yyyy" sourceLinked="1"/>
        <c:majorTickMark val="out"/>
        <c:minorTickMark val="none"/>
        <c:tickLblPos val="nextTo"/>
        <c:crossAx val="280098608"/>
        <c:crosses val="autoZero"/>
        <c:auto val="1"/>
        <c:lblOffset val="100"/>
        <c:baseTimeUnit val="months"/>
      </c:dateAx>
      <c:valAx>
        <c:axId val="280098608"/>
        <c:scaling>
          <c:orientation val="minMax"/>
          <c:max val="54"/>
          <c:min val="47"/>
        </c:scaling>
        <c:delete val="0"/>
        <c:axPos val="b"/>
        <c:majorGridlines/>
        <c:numFmt formatCode="#,##0.00\ &quot;₽&quot;" sourceLinked="0"/>
        <c:majorTickMark val="out"/>
        <c:minorTickMark val="none"/>
        <c:tickLblPos val="nextTo"/>
        <c:crossAx val="280105664"/>
        <c:crosses val="autoZero"/>
        <c:crossBetween val="between"/>
        <c:majorUnit val="1"/>
        <c:minorUnit val="0.1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529126567512394"/>
          <c:y val="4.4108032490579471E-2"/>
          <c:w val="0.53458132837561967"/>
          <c:h val="0.8143519562788087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Сжиженный углеводородный газ для заправки автотранспорта</c:v>
                </c:pt>
              </c:strCache>
            </c:strRef>
          </c:tx>
          <c:spPr>
            <a:ln>
              <a:solidFill>
                <a:schemeClr val="accent4">
                  <a:lumMod val="75000"/>
                </a:schemeClr>
              </a:solidFill>
            </a:ln>
          </c:spPr>
          <c:invertIfNegative val="0"/>
          <c:cat>
            <c:numRef>
              <c:f>Лист1!$A$2:$A$11</c:f>
              <c:numCache>
                <c:formatCode>m/d/yyyy</c:formatCode>
                <c:ptCount val="10"/>
                <c:pt idx="0">
                  <c:v>44562</c:v>
                </c:pt>
                <c:pt idx="1">
                  <c:v>44593</c:v>
                </c:pt>
                <c:pt idx="2">
                  <c:v>44621</c:v>
                </c:pt>
                <c:pt idx="3">
                  <c:v>44652</c:v>
                </c:pt>
                <c:pt idx="4">
                  <c:v>44682</c:v>
                </c:pt>
                <c:pt idx="5">
                  <c:v>44713</c:v>
                </c:pt>
                <c:pt idx="6">
                  <c:v>44743</c:v>
                </c:pt>
                <c:pt idx="7">
                  <c:v>44774</c:v>
                </c:pt>
                <c:pt idx="8">
                  <c:v>44805</c:v>
                </c:pt>
                <c:pt idx="9">
                  <c:v>44835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28</c:v>
                </c:pt>
                <c:pt idx="1">
                  <c:v>28</c:v>
                </c:pt>
                <c:pt idx="2">
                  <c:v>27</c:v>
                </c:pt>
                <c:pt idx="3">
                  <c:v>27</c:v>
                </c:pt>
                <c:pt idx="4">
                  <c:v>24</c:v>
                </c:pt>
                <c:pt idx="5">
                  <c:v>23</c:v>
                </c:pt>
                <c:pt idx="6">
                  <c:v>23</c:v>
                </c:pt>
                <c:pt idx="7">
                  <c:v>23</c:v>
                </c:pt>
                <c:pt idx="8">
                  <c:v>24</c:v>
                </c:pt>
                <c:pt idx="9">
                  <c:v>24.5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592256"/>
        <c:axId val="136593040"/>
      </c:barChart>
      <c:dateAx>
        <c:axId val="136592256"/>
        <c:scaling>
          <c:orientation val="minMax"/>
        </c:scaling>
        <c:delete val="0"/>
        <c:axPos val="l"/>
        <c:numFmt formatCode="m/d/yyyy" sourceLinked="1"/>
        <c:majorTickMark val="none"/>
        <c:minorTickMark val="none"/>
        <c:tickLblPos val="nextTo"/>
        <c:crossAx val="136593040"/>
        <c:crosses val="autoZero"/>
        <c:auto val="1"/>
        <c:lblOffset val="100"/>
        <c:baseTimeUnit val="months"/>
      </c:dateAx>
      <c:valAx>
        <c:axId val="136593040"/>
        <c:scaling>
          <c:orientation val="minMax"/>
        </c:scaling>
        <c:delete val="0"/>
        <c:axPos val="b"/>
        <c:majorGridlines/>
        <c:numFmt formatCode="#,##0.00\ &quot;₽&quot;" sourceLinked="0"/>
        <c:majorTickMark val="out"/>
        <c:minorTickMark val="none"/>
        <c:tickLblPos val="nextTo"/>
        <c:crossAx val="1365922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996518664333631"/>
          <c:y val="0.28789026371703536"/>
          <c:w val="0.28003479835595524"/>
          <c:h val="0.1569126839646437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9233E-CC94-41D0-B91A-B2DC0384C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Комлик Н.А.</dc:creator>
  <cp:lastModifiedBy>Елизавета Власенко</cp:lastModifiedBy>
  <cp:revision>66</cp:revision>
  <cp:lastPrinted>2020-01-17T14:05:00Z</cp:lastPrinted>
  <dcterms:created xsi:type="dcterms:W3CDTF">2020-01-17T14:08:00Z</dcterms:created>
  <dcterms:modified xsi:type="dcterms:W3CDTF">2022-10-19T09:01:00Z</dcterms:modified>
</cp:coreProperties>
</file>