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544126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4126">
        <w:rPr>
          <w:rFonts w:ascii="Times New Roman" w:hAnsi="Times New Roman"/>
          <w:b/>
          <w:bCs/>
          <w:sz w:val="28"/>
          <w:szCs w:val="28"/>
        </w:rPr>
        <w:t>О</w:t>
      </w:r>
      <w:r w:rsidR="00E52E92">
        <w:rPr>
          <w:rFonts w:ascii="Times New Roman" w:hAnsi="Times New Roman"/>
          <w:b/>
          <w:bCs/>
          <w:sz w:val="28"/>
          <w:szCs w:val="28"/>
        </w:rPr>
        <w:t>А</w:t>
      </w:r>
      <w:r w:rsidRPr="00544126">
        <w:rPr>
          <w:rFonts w:ascii="Times New Roman" w:hAnsi="Times New Roman"/>
          <w:b/>
          <w:bCs/>
          <w:sz w:val="28"/>
          <w:szCs w:val="28"/>
        </w:rPr>
        <w:t>О «</w:t>
      </w:r>
      <w:r w:rsidR="00E52E92">
        <w:rPr>
          <w:rFonts w:ascii="Times New Roman" w:hAnsi="Times New Roman"/>
          <w:b/>
          <w:bCs/>
          <w:sz w:val="28"/>
          <w:szCs w:val="28"/>
        </w:rPr>
        <w:t>М</w:t>
      </w:r>
      <w:r w:rsidR="006548BA">
        <w:rPr>
          <w:rFonts w:ascii="Times New Roman" w:hAnsi="Times New Roman"/>
          <w:b/>
          <w:bCs/>
          <w:sz w:val="28"/>
          <w:szCs w:val="28"/>
        </w:rPr>
        <w:t>ЕГА</w:t>
      </w:r>
      <w:r w:rsidRPr="0054412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544126" w:rsidRDefault="00544126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4126">
        <w:rPr>
          <w:rFonts w:ascii="Times New Roman" w:hAnsi="Times New Roman"/>
          <w:b/>
          <w:bCs/>
          <w:sz w:val="28"/>
          <w:szCs w:val="28"/>
        </w:rPr>
        <w:t>(</w:t>
      </w:r>
      <w:r w:rsidR="00F10817">
        <w:rPr>
          <w:rFonts w:ascii="Times New Roman" w:hAnsi="Times New Roman"/>
          <w:b/>
          <w:bCs/>
          <w:sz w:val="28"/>
          <w:szCs w:val="28"/>
        </w:rPr>
        <w:t>дебиторская задолженность</w:t>
      </w:r>
      <w:r w:rsidRPr="00544126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Pr="00276FC7" w:rsidRDefault="00276FC7" w:rsidP="00544126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4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588"/>
        <w:gridCol w:w="1248"/>
        <w:gridCol w:w="2410"/>
        <w:gridCol w:w="2409"/>
        <w:gridCol w:w="1844"/>
      </w:tblGrid>
      <w:tr w:rsidR="00965958" w:rsidRPr="006F7B51" w:rsidTr="003D2AB9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3D2AB9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F05244" w:rsidP="0065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548B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 "</w:t>
            </w:r>
            <w:r w:rsidR="006548BA">
              <w:rPr>
                <w:rFonts w:ascii="Times New Roman" w:hAnsi="Times New Roman"/>
                <w:sz w:val="24"/>
                <w:szCs w:val="24"/>
              </w:rPr>
              <w:t>МЕГА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0028D2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Черниговский Сергей Анатольевич</w:t>
            </w:r>
          </w:p>
        </w:tc>
        <w:tc>
          <w:tcPr>
            <w:tcW w:w="1843" w:type="dxa"/>
          </w:tcPr>
          <w:p w:rsidR="006F17E2" w:rsidRPr="006F17E2" w:rsidRDefault="000028D2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Черниговский Сергей Анатольевич</w:t>
            </w:r>
          </w:p>
        </w:tc>
        <w:tc>
          <w:tcPr>
            <w:tcW w:w="1588" w:type="dxa"/>
          </w:tcPr>
          <w:p w:rsidR="006F17E2" w:rsidRPr="006F17E2" w:rsidRDefault="00AD6D4D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248" w:type="dxa"/>
          </w:tcPr>
          <w:p w:rsidR="006F17E2" w:rsidRPr="006F17E2" w:rsidRDefault="006F3329" w:rsidP="00F108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F108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410" w:type="dxa"/>
          </w:tcPr>
          <w:p w:rsidR="006F17E2" w:rsidRPr="006F17E2" w:rsidRDefault="008802D9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48BA" w:rsidRPr="00654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ЗАО «Сбербанк-АСТ</w:t>
            </w:r>
            <w:r w:rsidR="00F10817" w:rsidRPr="00F108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544126" w:rsidRPr="00544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адресу: </w:t>
            </w:r>
            <w:hyperlink r:id="rId4" w:history="1">
              <w:r w:rsidR="006548BA" w:rsidRPr="006548BA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http://utp.sberbank-ast.ru/Bankruptcy</w:t>
              </w:r>
            </w:hyperlink>
            <w:r w:rsidR="006548BA" w:rsidRPr="006548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AD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  <w:r w:rsidR="0065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5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AD6D4D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</w:t>
            </w:r>
            <w:r w:rsidR="007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E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5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1B5E72" w:rsidRDefault="001B5E7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1B5E72" w:rsidRDefault="00AD6D4D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</w:t>
            </w:r>
            <w:r w:rsidR="000E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</w:t>
            </w:r>
            <w:r w:rsidR="00F10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EA62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AD6D4D" w:rsidP="00AD6D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8812329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="006548BA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1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6548BA" w:rsidRDefault="006548BA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329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 xml:space="preserve">– </w:t>
      </w:r>
      <w:r w:rsidR="006548BA" w:rsidRPr="006548BA">
        <w:rPr>
          <w:rFonts w:ascii="Times New Roman" w:hAnsi="Times New Roman"/>
          <w:b/>
          <w:sz w:val="28"/>
          <w:szCs w:val="28"/>
        </w:rPr>
        <w:t>«Право требования (дебиторская задолженность) к ООО «Южная Промышленная Компания» (ИНН 2315024288) в размере 11 170 282,69 руб</w:t>
      </w:r>
      <w:r w:rsidR="006548BA">
        <w:rPr>
          <w:rFonts w:ascii="Times New Roman" w:hAnsi="Times New Roman"/>
          <w:b/>
          <w:sz w:val="28"/>
          <w:szCs w:val="28"/>
        </w:rPr>
        <w:t>лей</w:t>
      </w:r>
      <w:r w:rsidR="000E6B95" w:rsidRPr="000E6B95">
        <w:rPr>
          <w:rFonts w:ascii="Times New Roman" w:hAnsi="Times New Roman"/>
          <w:b/>
          <w:sz w:val="28"/>
          <w:szCs w:val="28"/>
        </w:rPr>
        <w:t>.</w:t>
      </w:r>
      <w:r w:rsidR="006548BA" w:rsidRPr="006548BA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6548BA" w:rsidRPr="006548BA">
        <w:rPr>
          <w:rFonts w:ascii="Times New Roman" w:hAnsi="Times New Roman"/>
          <w:b/>
          <w:sz w:val="28"/>
          <w:szCs w:val="28"/>
        </w:rPr>
        <w:t>Право требования подтверждается решением Арбитражного суда Краснодарского края по делу №</w:t>
      </w:r>
      <w:r w:rsidR="006548BA">
        <w:rPr>
          <w:rFonts w:ascii="Times New Roman" w:hAnsi="Times New Roman"/>
          <w:b/>
          <w:sz w:val="28"/>
          <w:szCs w:val="28"/>
        </w:rPr>
        <w:t xml:space="preserve"> </w:t>
      </w:r>
      <w:r w:rsidR="006548BA" w:rsidRPr="006548BA">
        <w:rPr>
          <w:rFonts w:ascii="Times New Roman" w:hAnsi="Times New Roman"/>
          <w:b/>
          <w:sz w:val="28"/>
          <w:szCs w:val="28"/>
        </w:rPr>
        <w:t>А32-46120/2018 от 14.03.2019</w:t>
      </w:r>
      <w:r w:rsidR="006548BA">
        <w:rPr>
          <w:rFonts w:ascii="Times New Roman" w:hAnsi="Times New Roman"/>
          <w:b/>
          <w:sz w:val="28"/>
          <w:szCs w:val="28"/>
        </w:rPr>
        <w:t xml:space="preserve"> </w:t>
      </w:r>
      <w:r w:rsidR="006548BA" w:rsidRPr="006548BA">
        <w:rPr>
          <w:rFonts w:ascii="Times New Roman" w:hAnsi="Times New Roman"/>
          <w:b/>
          <w:sz w:val="28"/>
          <w:szCs w:val="28"/>
        </w:rPr>
        <w:t>г. (резолютивная часть от 12.03.2019</w:t>
      </w:r>
      <w:r w:rsidR="006548BA">
        <w:rPr>
          <w:rFonts w:ascii="Times New Roman" w:hAnsi="Times New Roman"/>
          <w:b/>
          <w:sz w:val="28"/>
          <w:szCs w:val="28"/>
        </w:rPr>
        <w:t xml:space="preserve"> </w:t>
      </w:r>
      <w:r w:rsidR="006548BA" w:rsidRPr="006548BA">
        <w:rPr>
          <w:rFonts w:ascii="Times New Roman" w:hAnsi="Times New Roman"/>
          <w:b/>
          <w:sz w:val="28"/>
          <w:szCs w:val="28"/>
        </w:rPr>
        <w:t>г.).</w:t>
      </w:r>
    </w:p>
    <w:p w:rsidR="000E6B95" w:rsidRDefault="000E6B95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B95" w:rsidRDefault="000E6B95" w:rsidP="000E6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Начальная цена </w:t>
      </w:r>
      <w:r w:rsidRPr="000E6B95">
        <w:rPr>
          <w:rFonts w:ascii="Times New Roman" w:hAnsi="Times New Roman"/>
          <w:b/>
          <w:sz w:val="28"/>
          <w:szCs w:val="28"/>
        </w:rPr>
        <w:t>продажи имущества на повторных торгах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28D2" w:rsidRPr="000028D2">
        <w:rPr>
          <w:rFonts w:ascii="Times New Roman" w:hAnsi="Times New Roman"/>
          <w:b/>
          <w:sz w:val="28"/>
          <w:szCs w:val="28"/>
        </w:rPr>
        <w:t>10 053 254,42</w:t>
      </w:r>
      <w:r>
        <w:rPr>
          <w:rFonts w:ascii="Times New Roman" w:hAnsi="Times New Roman"/>
          <w:b/>
          <w:sz w:val="28"/>
          <w:szCs w:val="28"/>
        </w:rPr>
        <w:t xml:space="preserve"> рублей (НДС не облагается).</w:t>
      </w:r>
      <w:r w:rsidRPr="000E6B95">
        <w:rPr>
          <w:rFonts w:ascii="Times New Roman" w:hAnsi="Times New Roman"/>
          <w:b/>
          <w:sz w:val="28"/>
          <w:szCs w:val="28"/>
        </w:rPr>
        <w:t xml:space="preserve"> </w:t>
      </w:r>
    </w:p>
    <w:p w:rsidR="000E6B95" w:rsidRDefault="000E6B95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48BA" w:rsidRDefault="000028D2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8D2">
        <w:rPr>
          <w:rFonts w:ascii="Times New Roman" w:hAnsi="Times New Roman"/>
          <w:b/>
          <w:sz w:val="28"/>
          <w:szCs w:val="28"/>
        </w:rPr>
        <w:lastRenderedPageBreak/>
        <w:t>Ознакомиться с документами, подтверждающими право требования – в рабочие дни направив заявление в простой письменной форме в электронном виде конкурсному управляющему на</w:t>
      </w:r>
      <w:r>
        <w:rPr>
          <w:rFonts w:ascii="Times New Roman" w:hAnsi="Times New Roman"/>
          <w:b/>
          <w:sz w:val="28"/>
          <w:szCs w:val="28"/>
        </w:rPr>
        <w:t xml:space="preserve"> эл. почту: </w:t>
      </w:r>
      <w:hyperlink r:id="rId5" w:history="1">
        <w:r w:rsidRPr="00634128">
          <w:rPr>
            <w:rStyle w:val="a3"/>
            <w:rFonts w:ascii="Times New Roman" w:hAnsi="Times New Roman"/>
            <w:b/>
            <w:sz w:val="28"/>
            <w:szCs w:val="28"/>
          </w:rPr>
          <w:t>arbitr1978@yandex.ru</w:t>
        </w:r>
      </w:hyperlink>
      <w:r w:rsidR="006548BA" w:rsidRPr="006548BA">
        <w:rPr>
          <w:rFonts w:ascii="Times New Roman" w:hAnsi="Times New Roman"/>
          <w:b/>
          <w:sz w:val="28"/>
          <w:szCs w:val="28"/>
        </w:rPr>
        <w:t>.</w:t>
      </w:r>
    </w:p>
    <w:p w:rsidR="00AD6D4D" w:rsidRDefault="00AD6D4D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6D4D" w:rsidRDefault="00AD6D4D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6D4D">
        <w:rPr>
          <w:rFonts w:ascii="Times New Roman" w:hAnsi="Times New Roman"/>
          <w:b/>
          <w:sz w:val="28"/>
          <w:szCs w:val="28"/>
        </w:rPr>
        <w:t>Заявки на участие в торгах оформляются в форме электронных документов, подписанных ЭЦП Заявителя, и принимаются посредством системы электронного документооборота на сайте ЭТП начиная с 09-00 23.05.2022 до 09-00 27.06.2022 включительно. Заявка на участие в торгах и прилагаемые к ней документы, должны соответствовать требованиям, установленным статьями 110 Закона о несостоятельности (банкротстве) и п.4.1 Приказа Минэкономразвития России от 23.07.2015 г. №495. Величина снижения начальной цены–16,5% от начальной цены лота. В первом периоде начальная цена не снижается. Период, по истечении которого последовательно снижается цена предложения – каждые 5 (пять) календарных дней. Минимальная цена продажи составляет 1% от начальной цены лота. Для участия в торгах заявитель вносит задаток в размере 20% от начальной цены лота, установленной для соответствующего периода торгов.</w:t>
      </w:r>
    </w:p>
    <w:p w:rsidR="000028D2" w:rsidRPr="006548BA" w:rsidRDefault="000028D2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0A9" w:rsidRDefault="00AD6D4D" w:rsidP="00E673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6D4D">
        <w:rPr>
          <w:rFonts w:ascii="Times New Roman" w:hAnsi="Times New Roman"/>
          <w:b/>
          <w:sz w:val="28"/>
          <w:szCs w:val="28"/>
        </w:rPr>
        <w:t>Реквизиты для внесения задатка: получатель ОАО «МЕГА», ПАО "Банк УРАЛСИБ", р/с №40702810728000003286, к/с №30101810400000000763, БИК 040702763. Срок внесения задатка-не позднее даты окончания периода проведения торгов, на котором подана заявка на участие. Задаток считается внесенным с момента поступления денежных средств на указанный счет. Победитель торгов посредством публичного предложения определяется в соответствии с п. 4 ст. 139 ФЗ «О несостоятельности (банкротстве)» №127-ФЗ от 26.10.2002. Результаты торгов подводятся 28.06.2022 в 16.00 и размещаются на ЭТП.</w:t>
      </w:r>
    </w:p>
    <w:p w:rsidR="006D6922" w:rsidRDefault="006D6922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2B212F" w:rsidRPr="00AD6D4D" w:rsidRDefault="00AD6D4D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6" w:history="1">
        <w:r w:rsidRPr="00AD6D4D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https://fedresurs.ru/bankruptmessage/9782E9E1120CFCCB94645F4CF051C4D6</w:t>
        </w:r>
      </w:hyperlink>
      <w:r w:rsidR="006D6922" w:rsidRPr="00AD6D4D">
        <w:rPr>
          <w:rFonts w:ascii="Times New Roman" w:hAnsi="Times New Roman"/>
          <w:b/>
          <w:sz w:val="28"/>
          <w:szCs w:val="28"/>
        </w:rPr>
        <w:t xml:space="preserve">, </w:t>
      </w:r>
    </w:p>
    <w:p w:rsidR="002B212F" w:rsidRDefault="002B212F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AD6D4D" w:rsidRDefault="00AD6D4D" w:rsidP="006D692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7" w:history="1">
        <w:r w:rsidRPr="00AD6D4D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https://old.bankrot.fedresurs.ru/MessageWindow.aspx?ID=9782E9E1120CFCCB94645F4CF051C4D6</w:t>
        </w:r>
      </w:hyperlink>
      <w:r w:rsidR="00B30947" w:rsidRPr="00AD6D4D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028D2"/>
    <w:rsid w:val="00020432"/>
    <w:rsid w:val="00043294"/>
    <w:rsid w:val="00043981"/>
    <w:rsid w:val="000B64D5"/>
    <w:rsid w:val="000B6812"/>
    <w:rsid w:val="000E6B95"/>
    <w:rsid w:val="00114F27"/>
    <w:rsid w:val="001246E9"/>
    <w:rsid w:val="001A2D3F"/>
    <w:rsid w:val="001B5E72"/>
    <w:rsid w:val="001B62AB"/>
    <w:rsid w:val="001B7330"/>
    <w:rsid w:val="00226E63"/>
    <w:rsid w:val="0023759E"/>
    <w:rsid w:val="00276FC7"/>
    <w:rsid w:val="00294E64"/>
    <w:rsid w:val="002B212F"/>
    <w:rsid w:val="002C10B2"/>
    <w:rsid w:val="002D246A"/>
    <w:rsid w:val="00320946"/>
    <w:rsid w:val="0038314B"/>
    <w:rsid w:val="003D2AB9"/>
    <w:rsid w:val="003E4D41"/>
    <w:rsid w:val="004659EC"/>
    <w:rsid w:val="004759E7"/>
    <w:rsid w:val="004C4C10"/>
    <w:rsid w:val="004C74F9"/>
    <w:rsid w:val="004D03AB"/>
    <w:rsid w:val="004D4AE4"/>
    <w:rsid w:val="005210EA"/>
    <w:rsid w:val="00544126"/>
    <w:rsid w:val="005729D5"/>
    <w:rsid w:val="005B1329"/>
    <w:rsid w:val="005E3F6B"/>
    <w:rsid w:val="006024D4"/>
    <w:rsid w:val="00613CBF"/>
    <w:rsid w:val="006539FF"/>
    <w:rsid w:val="006548BA"/>
    <w:rsid w:val="006833A6"/>
    <w:rsid w:val="006D6922"/>
    <w:rsid w:val="006F17E2"/>
    <w:rsid w:val="006F3329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A6D42"/>
    <w:rsid w:val="009D7527"/>
    <w:rsid w:val="00A26B8A"/>
    <w:rsid w:val="00AB3F42"/>
    <w:rsid w:val="00AD6D4D"/>
    <w:rsid w:val="00B061C9"/>
    <w:rsid w:val="00B30947"/>
    <w:rsid w:val="00B648DC"/>
    <w:rsid w:val="00B66286"/>
    <w:rsid w:val="00BF520D"/>
    <w:rsid w:val="00C576CF"/>
    <w:rsid w:val="00C834BE"/>
    <w:rsid w:val="00C870B3"/>
    <w:rsid w:val="00CA6111"/>
    <w:rsid w:val="00CC1276"/>
    <w:rsid w:val="00CE01C1"/>
    <w:rsid w:val="00DA75C7"/>
    <w:rsid w:val="00DB1954"/>
    <w:rsid w:val="00DB569E"/>
    <w:rsid w:val="00DD23BF"/>
    <w:rsid w:val="00DD3DD4"/>
    <w:rsid w:val="00DD7DCB"/>
    <w:rsid w:val="00E150B4"/>
    <w:rsid w:val="00E241BE"/>
    <w:rsid w:val="00E43528"/>
    <w:rsid w:val="00E52E92"/>
    <w:rsid w:val="00E67388"/>
    <w:rsid w:val="00E958FA"/>
    <w:rsid w:val="00EA62A3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d.bankrot.fedresurs.ru/MessageWindow.aspx?ID=9782E9E1120CFCCB94645F4CF051C4D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9782E9E1120CFCCB94645F4CF051C4D6" TargetMode="External"/><Relationship Id="rId5" Type="http://schemas.openxmlformats.org/officeDocument/2006/relationships/hyperlink" Target="mailto:arbitr1978@yandex.ru" TargetMode="External"/><Relationship Id="rId4" Type="http://schemas.openxmlformats.org/officeDocument/2006/relationships/hyperlink" Target="http://utp.sberbank-ast.ru/Bankrupt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51</cp:revision>
  <cp:lastPrinted>2019-05-13T08:27:00Z</cp:lastPrinted>
  <dcterms:created xsi:type="dcterms:W3CDTF">2019-05-13T08:30:00Z</dcterms:created>
  <dcterms:modified xsi:type="dcterms:W3CDTF">2022-05-19T08:39:00Z</dcterms:modified>
</cp:coreProperties>
</file>