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24" w:rsidRPr="00AD2624" w:rsidRDefault="00AD2624" w:rsidP="00AD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624">
        <w:rPr>
          <w:rFonts w:ascii="Times New Roman" w:hAnsi="Times New Roman" w:cs="Times New Roman"/>
          <w:b/>
          <w:color w:val="FF0000"/>
          <w:sz w:val="28"/>
          <w:szCs w:val="28"/>
        </w:rPr>
        <w:t>!!!!!СРОК НАПРАВЛЕНИЯ СООБЩЕНИЯ: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D26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ообщение о заключении трудового договора направляется по последнему месту службы гражданина </w:t>
      </w:r>
      <w:r w:rsidRPr="00AD2624">
        <w:rPr>
          <w:rFonts w:ascii="Times New Roman" w:hAnsi="Times New Roman" w:cs="Times New Roman"/>
          <w:b/>
          <w:color w:val="FF0000"/>
          <w:sz w:val="28"/>
          <w:szCs w:val="28"/>
        </w:rPr>
        <w:t>в 10-дневный срок со дня, следующего за днем заключения договора с гражданином либо его фактического допущения к работе.</w:t>
      </w:r>
    </w:p>
    <w:p w:rsidR="00AD2624" w:rsidRPr="00AD2624" w:rsidRDefault="00AD2624" w:rsidP="00CD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D7F12" w:rsidRPr="004D334A" w:rsidRDefault="00EA5285" w:rsidP="00CD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D334A">
        <w:rPr>
          <w:rFonts w:ascii="Times New Roman" w:hAnsi="Times New Roman" w:cs="Times New Roman"/>
          <w:b/>
          <w:color w:val="002060"/>
          <w:sz w:val="32"/>
          <w:szCs w:val="32"/>
        </w:rPr>
        <w:t>О</w:t>
      </w:r>
      <w:r w:rsidR="00CD7F12" w:rsidRPr="004D33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формляется на бланке организации </w:t>
      </w:r>
    </w:p>
    <w:p w:rsidR="00CD7F12" w:rsidRDefault="00912989" w:rsidP="00CD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211454</wp:posOffset>
                </wp:positionH>
                <wp:positionV relativeFrom="paragraph">
                  <wp:posOffset>73660</wp:posOffset>
                </wp:positionV>
                <wp:extent cx="64865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1AA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5.8pt" to="527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5l8AEAAPIDAAAOAAAAZHJzL2Uyb0RvYy54bWysU82O0zAQviPxDpbvNGnFVkvUdA+7gguC&#10;ir+717EbS/6TbZr0BpyR+gi8AgdWWmlhnyF5ox07aUCAkEBcrPF4vm9mvhmvzlol0Y45L4wu8XyW&#10;Y8Q0NZXQ2xK/fvX4wSlGPhBdEWk0K/GeeXy2vn9v1diCLUxtZMUcAhLti8aWuA7BFlnmac0U8TNj&#10;mYZHbpwiAa5um1WONMCuZLbI82XWGFdZZyjzHrwXwyNeJ37OGQ3POfcsIFliqC2k06XzMp7ZekWK&#10;rSO2FnQsg/xDFYoIDUknqgsSCHrrxC9USlBnvOFhRo3KDOeCstQDdDPPf+rmZU0sS72AON5OMvn/&#10;R0uf7TYOiQpmh5EmCkbUferf9Yfua/e5P6D+fXfbXXVfuuvuW3fdfwD7pv8Idnzsbkb3Ac2jko31&#10;BRCe640bb95uXJSl5U4hLoV9ExNFD7SO2jSH/TQH1gZEwbl8eLo8WZxgROHtUbSALhtYItY6H54w&#10;o1A0SiyFjiqRguye+jCEHkMAF6sa6khW2EsWg6V+wTh0DvmGitLOsXPp0I7AthBKmQ6pL0idoiOM&#10;CyknYJ7S/hE4xkcoS/v4N+AJkTIbHSawEtq432UP7bFkPsQfFRj6jhJcmmqfJpSkgcVK4o6fIG7u&#10;j/cE//5V13cAAAD//wMAUEsDBBQABgAIAAAAIQB4+t/53gAAAAkBAAAPAAAAZHJzL2Rvd25yZXYu&#10;eG1sTI9BT8MwDIXvSPyHyEhcEEu7woRK0wkh4DBOGyDBzW1MW61xqibryr/HO8HN9nt6/l6xnl2v&#10;JhpD59lAukhAEdfedtwYeH97vr4DFSKyxd4zGfihAOvy/KzA3Pojb2naxUZJCIccDbQxDrnWoW7J&#10;YVj4gVi0bz86jLKOjbYjHiXc9XqZJCvtsGP50OJAjy3V+93BGfgKPjx9bKrpZb/dzHj1GpeftTXm&#10;8mJ+uAcVaY5/ZjjhCzqUwlT5A9ugegNZlolT7ukK1ElPbm+kSyVTloIuC/2/QfkLAAD//wMAUEsB&#10;Ai0AFAAGAAgAAAAhALaDOJL+AAAA4QEAABMAAAAAAAAAAAAAAAAAAAAAAFtDb250ZW50X1R5cGVz&#10;XS54bWxQSwECLQAUAAYACAAAACEAOP0h/9YAAACUAQAACwAAAAAAAAAAAAAAAAAvAQAAX3JlbHMv&#10;LnJlbHNQSwECLQAUAAYACAAAACEAwhjOZfABAADyAwAADgAAAAAAAAAAAAAAAAAuAgAAZHJzL2Uy&#10;b0RvYy54bWxQSwECLQAUAAYACAAAACEAePrf+d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C42D1E" w:rsidRPr="00004F47" w:rsidRDefault="00114894" w:rsidP="00114894">
      <w:pPr>
        <w:autoSpaceDE w:val="0"/>
        <w:autoSpaceDN w:val="0"/>
        <w:adjustRightInd w:val="0"/>
        <w:spacing w:before="240"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sz w:val="28"/>
          <w:szCs w:val="28"/>
        </w:rPr>
        <w:t>__</w:t>
      </w:r>
      <w:r w:rsidRPr="00004F47">
        <w:rPr>
          <w:rFonts w:ascii="Times New Roman" w:hAnsi="Times New Roman" w:cs="Times New Roman"/>
          <w:color w:val="002060"/>
          <w:sz w:val="28"/>
          <w:szCs w:val="28"/>
        </w:rPr>
        <w:t>_________________________________</w:t>
      </w:r>
    </w:p>
    <w:p w:rsidR="00004F47" w:rsidRPr="00004F47" w:rsidRDefault="00004F47" w:rsidP="00004F47">
      <w:pPr>
        <w:autoSpaceDE w:val="0"/>
        <w:autoSpaceDN w:val="0"/>
        <w:adjustRightInd w:val="0"/>
        <w:spacing w:before="240"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color w:val="002060"/>
          <w:sz w:val="28"/>
          <w:szCs w:val="28"/>
        </w:rPr>
        <w:t>___________________________________</w:t>
      </w:r>
    </w:p>
    <w:p w:rsidR="00004F47" w:rsidRPr="00022E93" w:rsidRDefault="00004F47" w:rsidP="00004F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22E93">
        <w:rPr>
          <w:rFonts w:ascii="Times New Roman" w:hAnsi="Times New Roman" w:cs="Times New Roman"/>
          <w:color w:val="0070C0"/>
          <w:sz w:val="24"/>
          <w:szCs w:val="24"/>
        </w:rPr>
        <w:t>направляется представителю нанимателя (работодателю) муниципального служащего по последнему месту его службы</w:t>
      </w:r>
    </w:p>
    <w:p w:rsidR="00114894" w:rsidRPr="00004F47" w:rsidRDefault="00114894" w:rsidP="00004F4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274A1" w:rsidRDefault="00022E93" w:rsidP="0002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E93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 частью 3 статьи 64.1 Трудового кодекса Российской Федерации сообщаю Вам о заключении трудового договора </w:t>
      </w:r>
      <w:r w:rsidR="002274A1">
        <w:rPr>
          <w:rFonts w:ascii="Times New Roman" w:hAnsi="Times New Roman" w:cs="Times New Roman"/>
          <w:color w:val="002060"/>
          <w:sz w:val="28"/>
          <w:szCs w:val="28"/>
        </w:rPr>
        <w:t>_________________________________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</w:r>
    </w:p>
    <w:p w:rsidR="002274A1" w:rsidRDefault="002274A1" w:rsidP="0002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между ____________________________________________________________________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наименование организации (полное, а также сокращенное (при наличии)</w:t>
      </w:r>
    </w:p>
    <w:p w:rsidR="00022E93" w:rsidRP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74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5F2E9F" w:rsidRPr="002274A1" w:rsidRDefault="00022E93" w:rsidP="0002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  <w:r w:rsidR="002274A1" w:rsidRPr="002274A1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указывается </w:t>
      </w:r>
      <w:r w:rsidR="002274A1" w:rsidRPr="002274A1">
        <w:rPr>
          <w:rFonts w:ascii="Times New Roman" w:hAnsi="Times New Roman" w:cs="Times New Roman"/>
          <w:i/>
          <w:color w:val="0070C0"/>
          <w:sz w:val="24"/>
          <w:szCs w:val="24"/>
        </w:rPr>
        <w:t>фамилия, имя, отчество (при наличии) гражданина (в случае, если фамилия, имя или отчество изменялись, указываются прежние)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__________________________________________________________________________, 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(указывается 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число, месяц, год и место рождения гражданина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>анее замещавшим должность муниципальной службы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A2AE5" w:rsidRPr="002274A1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A2AE5" w:rsidRPr="002274A1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2E93" w:rsidRP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(указывается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</w:t>
      </w:r>
    </w:p>
    <w:p w:rsidR="00022E93" w:rsidRDefault="00022E93" w:rsidP="0002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274A1" w:rsidRPr="005270E4" w:rsidRDefault="005270E4" w:rsidP="0052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Par5"/>
      <w:bookmarkEnd w:id="0"/>
      <w:r>
        <w:rPr>
          <w:rFonts w:ascii="Times New Roman" w:hAnsi="Times New Roman" w:cs="Times New Roman"/>
          <w:color w:val="002060"/>
          <w:sz w:val="28"/>
          <w:szCs w:val="28"/>
        </w:rPr>
        <w:t>принят на должность ____________________________________________________</w:t>
      </w:r>
    </w:p>
    <w:p w:rsidR="005270E4" w:rsidRDefault="005270E4" w:rsidP="0052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</w:p>
    <w:p w:rsidR="002274A1" w:rsidRPr="005270E4" w:rsidRDefault="005270E4" w:rsidP="0052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270E4">
        <w:rPr>
          <w:rFonts w:ascii="Times New Roman" w:hAnsi="Times New Roman" w:cs="Times New Roman"/>
          <w:i/>
          <w:color w:val="0070C0"/>
          <w:sz w:val="24"/>
          <w:szCs w:val="24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</w:t>
      </w:r>
    </w:p>
    <w:p w:rsidR="002274A1" w:rsidRDefault="002274A1" w:rsidP="0052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r w:rsidR="005270E4">
        <w:rPr>
          <w:rFonts w:ascii="Times New Roman" w:hAnsi="Times New Roman" w:cs="Times New Roman"/>
          <w:color w:val="002060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_______________________________________________</w:t>
      </w:r>
    </w:p>
    <w:p w:rsidR="00CD7F12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CD7F12" w:rsidRPr="002274A1">
        <w:rPr>
          <w:rFonts w:ascii="Times New Roman" w:hAnsi="Times New Roman" w:cs="Times New Roman"/>
          <w:i/>
          <w:color w:val="0070C0"/>
          <w:sz w:val="24"/>
          <w:szCs w:val="24"/>
        </w:rPr>
        <w:t>дата и номер приказа (распоряжения) или иного решения работодателя, согласно которому гражданин принят на работу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7E2F2D" w:rsidRDefault="007E2F2D" w:rsidP="0052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270E4" w:rsidRDefault="005270E4" w:rsidP="0052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должностные обязанности _____________________________________________ </w:t>
      </w:r>
    </w:p>
    <w:p w:rsidR="005270E4" w:rsidRDefault="005270E4" w:rsidP="0052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274A1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указывается фамилия, имя, отчество (при наличии) гражданина (в случае, если фамилия, имя или отчество изменялись, указываются прежние)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5270E4" w:rsidRDefault="005270E4" w:rsidP="0052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входит</w:t>
      </w:r>
      <w:r w:rsidRPr="005270E4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________________________________________________________________  </w:t>
      </w: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__________________________________________________________________________ </w:t>
      </w:r>
    </w:p>
    <w:p w:rsidR="005270E4" w:rsidRDefault="005270E4" w:rsidP="0052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</w:p>
    <w:p w:rsidR="00CD7F12" w:rsidRPr="005270E4" w:rsidRDefault="005270E4" w:rsidP="0052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270E4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CD7F12" w:rsidRPr="005270E4">
        <w:rPr>
          <w:rFonts w:ascii="Times New Roman" w:hAnsi="Times New Roman" w:cs="Times New Roman"/>
          <w:i/>
          <w:color w:val="0070C0"/>
          <w:sz w:val="24"/>
          <w:szCs w:val="24"/>
        </w:rPr>
        <w:t>должностные обязанности, исполняемые по должности, занимаемой гражданином (указываются основные</w:t>
      </w:r>
      <w:r w:rsidRPr="005270E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направления поручаемой работы)</w:t>
      </w:r>
    </w:p>
    <w:p w:rsidR="005270E4" w:rsidRDefault="005270E4" w:rsidP="00004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270E4" w:rsidRDefault="005270E4" w:rsidP="00004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580C" w:rsidRPr="00004F47" w:rsidRDefault="009C580C" w:rsidP="00004F47">
      <w:pPr>
        <w:spacing w:after="0" w:line="240" w:lineRule="auto"/>
        <w:rPr>
          <w:sz w:val="28"/>
          <w:szCs w:val="28"/>
        </w:rPr>
      </w:pPr>
    </w:p>
    <w:p w:rsidR="00EA5285" w:rsidRPr="00CD7F12" w:rsidRDefault="00114894" w:rsidP="00EA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EA5285" w:rsidRPr="00CD7F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одписывается ее руководителем или уполномоченным лицом, подписавшим трудовой </w:t>
      </w:r>
      <w:r w:rsidR="00694EF5">
        <w:rPr>
          <w:rFonts w:ascii="Times New Roman" w:hAnsi="Times New Roman" w:cs="Times New Roman"/>
          <w:b/>
          <w:color w:val="002060"/>
          <w:sz w:val="28"/>
          <w:szCs w:val="28"/>
        </w:rPr>
        <w:t>договор со стороны работодателя</w:t>
      </w:r>
      <w:r w:rsidR="00EA5285" w:rsidRPr="00CD7F12">
        <w:rPr>
          <w:rFonts w:ascii="Times New Roman" w:hAnsi="Times New Roman" w:cs="Times New Roman"/>
          <w:b/>
          <w:color w:val="002060"/>
          <w:sz w:val="28"/>
          <w:szCs w:val="28"/>
        </w:rPr>
        <w:t>. Подпись работодателя заверяется печатью организации или печатью кадров</w:t>
      </w:r>
      <w:r w:rsidR="00EA5285">
        <w:rPr>
          <w:rFonts w:ascii="Times New Roman" w:hAnsi="Times New Roman" w:cs="Times New Roman"/>
          <w:b/>
          <w:color w:val="002060"/>
          <w:sz w:val="28"/>
          <w:szCs w:val="28"/>
        </w:rPr>
        <w:t>ой службы (при наличии печатей)</w:t>
      </w: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1" w:name="_GoBack"/>
      <w:bookmarkEnd w:id="1"/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82DCC" w:rsidRP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131E" w:rsidRDefault="00DE131E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131E" w:rsidRDefault="00DE131E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131E" w:rsidRDefault="00DE131E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2AE5" w:rsidRPr="00C82DCC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2DCC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r w:rsidR="009A2AE5" w:rsidRPr="00C82D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Необходимо учитывать, что предусмотренная </w:t>
      </w:r>
      <w:hyperlink r:id="rId7" w:history="1">
        <w:r w:rsidR="009A2AE5" w:rsidRPr="00C82DCC">
          <w:rPr>
            <w:rFonts w:ascii="Times New Roman" w:hAnsi="Times New Roman" w:cs="Times New Roman"/>
            <w:b/>
            <w:color w:val="FF0000"/>
            <w:sz w:val="32"/>
            <w:szCs w:val="32"/>
          </w:rPr>
          <w:t>частью 4 статьи 12</w:t>
        </w:r>
      </w:hyperlink>
      <w:r w:rsidR="009A2AE5" w:rsidRPr="00C82D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Федерального закона № 273-ФЗ обязанность возникает у работодателя при заключении с бывшим муниципальным служащим трудового договора вне зависимости от размера предусмотренной им заработной платы</w:t>
      </w:r>
      <w:r w:rsidR="009A2AE5" w:rsidRPr="00C82DCC">
        <w:rPr>
          <w:rStyle w:val="a5"/>
          <w:rFonts w:ascii="Times New Roman" w:hAnsi="Times New Roman" w:cs="Times New Roman"/>
          <w:b/>
          <w:color w:val="FF0000"/>
          <w:sz w:val="32"/>
          <w:szCs w:val="32"/>
        </w:rPr>
        <w:footnoteReference w:id="1"/>
      </w:r>
      <w:r w:rsidR="009A2AE5" w:rsidRPr="00C82DC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A2AE5" w:rsidRPr="00C82DCC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285" w:rsidRDefault="00EA5285"/>
    <w:sectPr w:rsidR="00EA5285" w:rsidSect="00CD7F12">
      <w:pgSz w:w="11905" w:h="16838"/>
      <w:pgMar w:top="567" w:right="850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E4" w:rsidRDefault="005270E4" w:rsidP="005270E4">
      <w:pPr>
        <w:spacing w:after="0" w:line="240" w:lineRule="auto"/>
      </w:pPr>
      <w:r>
        <w:separator/>
      </w:r>
    </w:p>
  </w:endnote>
  <w:endnote w:type="continuationSeparator" w:id="0">
    <w:p w:rsidR="005270E4" w:rsidRDefault="005270E4" w:rsidP="0052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E4" w:rsidRDefault="005270E4" w:rsidP="005270E4">
      <w:pPr>
        <w:spacing w:after="0" w:line="240" w:lineRule="auto"/>
      </w:pPr>
      <w:r>
        <w:separator/>
      </w:r>
    </w:p>
  </w:footnote>
  <w:footnote w:type="continuationSeparator" w:id="0">
    <w:p w:rsidR="005270E4" w:rsidRDefault="005270E4" w:rsidP="005270E4">
      <w:pPr>
        <w:spacing w:after="0" w:line="240" w:lineRule="auto"/>
      </w:pPr>
      <w:r>
        <w:continuationSeparator/>
      </w:r>
    </w:p>
  </w:footnote>
  <w:footnote w:id="1">
    <w:p w:rsidR="009A2AE5" w:rsidRPr="005270E4" w:rsidRDefault="009A2AE5" w:rsidP="009A2AE5">
      <w:pPr>
        <w:pStyle w:val="a3"/>
        <w:rPr>
          <w:rFonts w:ascii="Times New Roman" w:hAnsi="Times New Roman" w:cs="Times New Roman"/>
        </w:rPr>
      </w:pPr>
      <w:r w:rsidRPr="005270E4">
        <w:rPr>
          <w:rStyle w:val="a5"/>
          <w:rFonts w:ascii="Times New Roman" w:hAnsi="Times New Roman" w:cs="Times New Roman"/>
        </w:rPr>
        <w:footnoteRef/>
      </w:r>
      <w:r w:rsidRPr="005270E4">
        <w:rPr>
          <w:rFonts w:ascii="Times New Roman" w:hAnsi="Times New Roman" w:cs="Times New Roman"/>
        </w:rPr>
        <w:t xml:space="preserve"> </w:t>
      </w:r>
      <w:hyperlink r:id="rId1" w:history="1">
        <w:r w:rsidRPr="005270E4">
          <w:rPr>
            <w:rFonts w:ascii="Times New Roman" w:hAnsi="Times New Roman" w:cs="Times New Roman"/>
            <w:color w:val="002060"/>
          </w:rPr>
          <w:t>Пункт 2</w:t>
        </w:r>
      </w:hyperlink>
      <w:r w:rsidRPr="005270E4">
        <w:rPr>
          <w:rFonts w:ascii="Times New Roman" w:hAnsi="Times New Roman" w:cs="Times New Roman"/>
          <w:color w:val="002060"/>
        </w:rPr>
        <w:t xml:space="preserve"> Постановления Пленума Верховного Суда Российской Федерации </w:t>
      </w:r>
      <w:r>
        <w:rPr>
          <w:rFonts w:ascii="Times New Roman" w:hAnsi="Times New Roman" w:cs="Times New Roman"/>
          <w:color w:val="002060"/>
        </w:rPr>
        <w:t>№</w:t>
      </w:r>
      <w:r w:rsidRPr="005270E4">
        <w:rPr>
          <w:rFonts w:ascii="Times New Roman" w:hAnsi="Times New Roman" w:cs="Times New Roman"/>
          <w:color w:val="002060"/>
        </w:rPr>
        <w:t xml:space="preserve"> 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B"/>
    <w:rsid w:val="00004F47"/>
    <w:rsid w:val="00022295"/>
    <w:rsid w:val="00022E93"/>
    <w:rsid w:val="0007608F"/>
    <w:rsid w:val="000E4126"/>
    <w:rsid w:val="00114894"/>
    <w:rsid w:val="00162D8B"/>
    <w:rsid w:val="002274A1"/>
    <w:rsid w:val="002E7308"/>
    <w:rsid w:val="00412394"/>
    <w:rsid w:val="004D334A"/>
    <w:rsid w:val="004E6F61"/>
    <w:rsid w:val="005270E4"/>
    <w:rsid w:val="005A3A6B"/>
    <w:rsid w:val="005F2E9F"/>
    <w:rsid w:val="00694EF5"/>
    <w:rsid w:val="00742F58"/>
    <w:rsid w:val="007E2F2D"/>
    <w:rsid w:val="00844F10"/>
    <w:rsid w:val="00912989"/>
    <w:rsid w:val="009A2AE5"/>
    <w:rsid w:val="009C580C"/>
    <w:rsid w:val="00A234A0"/>
    <w:rsid w:val="00AC2FAA"/>
    <w:rsid w:val="00AD2624"/>
    <w:rsid w:val="00C27A2C"/>
    <w:rsid w:val="00C42D1E"/>
    <w:rsid w:val="00C82DCC"/>
    <w:rsid w:val="00CD7F12"/>
    <w:rsid w:val="00DC14E1"/>
    <w:rsid w:val="00DE131E"/>
    <w:rsid w:val="00E96943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6753-B2E9-42FC-9CE4-1C37FAB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0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0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7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28372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F608-053C-471F-AF48-FD4B4D69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30</cp:revision>
  <dcterms:created xsi:type="dcterms:W3CDTF">2024-03-29T11:32:00Z</dcterms:created>
  <dcterms:modified xsi:type="dcterms:W3CDTF">2024-04-02T10:49:00Z</dcterms:modified>
</cp:coreProperties>
</file>