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A3" w:rsidRDefault="0098305C" w:rsidP="009612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73E76B" wp14:editId="6D81A745">
            <wp:simplePos x="0" y="0"/>
            <wp:positionH relativeFrom="column">
              <wp:posOffset>2846705</wp:posOffset>
            </wp:positionH>
            <wp:positionV relativeFrom="paragraph">
              <wp:posOffset>34290</wp:posOffset>
            </wp:positionV>
            <wp:extent cx="412750" cy="613410"/>
            <wp:effectExtent l="0" t="0" r="635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C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6C74" w:rsidRDefault="005F6C74" w:rsidP="009612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6B17" w:rsidRPr="000C6B17" w:rsidRDefault="000C6B17" w:rsidP="000C6B17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0C6B17" w:rsidRPr="000C6B17" w:rsidRDefault="000C6B17" w:rsidP="000C6B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C6B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МУНИЦИПАЛЬНОГО ОБРАЗОВАНИЯ </w:t>
      </w:r>
    </w:p>
    <w:p w:rsidR="000C6B17" w:rsidRDefault="000C6B17" w:rsidP="000C6B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C6B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:rsidR="005F6C74" w:rsidRPr="000C6B17" w:rsidRDefault="000C6B17" w:rsidP="000C6B17">
      <w:pPr>
        <w:tabs>
          <w:tab w:val="left" w:pos="749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6B1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C6B17" w:rsidRPr="000C6B17" w:rsidRDefault="000C6B17" w:rsidP="000C6B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6B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0C6B17" w:rsidRPr="004C0966" w:rsidRDefault="000C6B17" w:rsidP="000C6B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C6B17" w:rsidRPr="004C0966" w:rsidRDefault="000C6B17" w:rsidP="000C6B1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0966" w:rsidRPr="004C0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17 </w:t>
      </w:r>
      <w:proofErr w:type="gramStart"/>
      <w:r w:rsidR="004C0966" w:rsidRPr="004C0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  2019</w:t>
      </w:r>
      <w:proofErr w:type="gramEnd"/>
      <w:r w:rsidR="004C0966" w:rsidRPr="004C0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4C0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C0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C0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C0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C0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C0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C0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№</w:t>
      </w:r>
      <w:r w:rsidR="004C0966" w:rsidRPr="004C0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12/1-од</w:t>
      </w:r>
      <w:r w:rsidRPr="004C0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0C6B17" w:rsidRPr="000C6B17" w:rsidRDefault="000C6B17" w:rsidP="000C6B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C6B17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:rsidR="00BA68E6" w:rsidRPr="00BA68E6" w:rsidRDefault="00BA68E6" w:rsidP="000C6B17">
      <w:pPr>
        <w:pStyle w:val="a7"/>
        <w:ind w:left="28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6B17" w:rsidRDefault="000C6B17" w:rsidP="000C6B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921" w:rsidRPr="00BA68E6" w:rsidRDefault="005F6C74" w:rsidP="009045A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Кодекса этики и служебного поведения муниципальных служащих администрации муниципального образования</w:t>
      </w:r>
      <w:r w:rsidR="006D6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Новороссийск</w:t>
      </w:r>
    </w:p>
    <w:p w:rsidR="00B14EFF" w:rsidRPr="00BA68E6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8E6" w:rsidRPr="00BA68E6" w:rsidRDefault="00BA68E6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F2B" w:rsidRPr="00BA68E6" w:rsidRDefault="00030C84" w:rsidP="000C6B17">
      <w:pPr>
        <w:tabs>
          <w:tab w:val="left" w:pos="358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7347AC" w:rsidRPr="00BA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BA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7347AC" w:rsidRPr="00BA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BA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5640C3" w:rsidRPr="00BA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A21" w:rsidRPr="00BA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марта 2007 года № 25-ФЗ «О муниципальной службе в Российской Федерации», </w:t>
      </w:r>
      <w:r w:rsidR="00FF0431" w:rsidRPr="00BA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8 июня 2007 года № 1244-КЗ «</w:t>
      </w:r>
      <w:r w:rsidR="00E07A21" w:rsidRPr="00BA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</w:t>
      </w:r>
      <w:r w:rsidR="001629B6" w:rsidRPr="00BA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службе в Краснодарском крае»,</w:t>
      </w:r>
      <w:r w:rsidR="005F6C74" w:rsidRPr="00BA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</w:t>
      </w:r>
      <w:r w:rsidR="00263F2B" w:rsidRPr="00BA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 октября 2003 года №131-ФЗ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на основании Указа Президента Российской Федерации от 12.08.2002 года №885 «Об утверждении общих принципов служебного поведения государственных служащих»,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года, Уставом муниципального образования город Новороссийск:</w:t>
      </w:r>
    </w:p>
    <w:p w:rsidR="00BA68E6" w:rsidRPr="00BA68E6" w:rsidRDefault="00BA68E6" w:rsidP="00383DF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74" w:rsidRPr="00BA68E6" w:rsidRDefault="00263F2B" w:rsidP="004607C7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Кодекс </w:t>
      </w:r>
      <w:r w:rsidRPr="00BA68E6">
        <w:rPr>
          <w:rFonts w:ascii="Times New Roman" w:hAnsi="Times New Roman" w:cs="Times New Roman"/>
          <w:color w:val="000000" w:themeColor="text1"/>
          <w:sz w:val="28"/>
          <w:szCs w:val="28"/>
        </w:rPr>
        <w:t>этики и служебного поведения муниципальных служащих администрации муниципального образования город Новороссийск согласно приложению.</w:t>
      </w:r>
    </w:p>
    <w:p w:rsidR="00263F2B" w:rsidRPr="00BA68E6" w:rsidRDefault="00263F2B" w:rsidP="004607C7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8E6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Заместителям главы муниципального образования, руководителям структурных подразделений и территориальных органов администрации муниципального образования город Новороссийск ознакомить под роспись муниципальных служащих подведомственных структурных подразделений с Кодексом этики и служебного поведения муниципальных служащих администрации муниципального образования город Новороссийск.</w:t>
      </w:r>
    </w:p>
    <w:p w:rsidR="00BA68E6" w:rsidRPr="00BA68E6" w:rsidRDefault="00263F2B" w:rsidP="004607C7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8E6">
        <w:rPr>
          <w:rFonts w:ascii="Times New Roman" w:hAnsi="Times New Roman" w:cs="Times New Roman"/>
          <w:color w:val="000000" w:themeColor="text1"/>
          <w:sz w:val="28"/>
          <w:szCs w:val="28"/>
        </w:rPr>
        <w:t>Отделу муниципал</w:t>
      </w:r>
      <w:r w:rsidR="00BA68E6" w:rsidRPr="00BA68E6">
        <w:rPr>
          <w:rFonts w:ascii="Times New Roman" w:hAnsi="Times New Roman" w:cs="Times New Roman"/>
          <w:color w:val="000000" w:themeColor="text1"/>
          <w:sz w:val="28"/>
          <w:szCs w:val="28"/>
        </w:rPr>
        <w:t>ьной службы и кадрового резерва п</w:t>
      </w:r>
      <w:r w:rsidRPr="00BA6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назначении граждан на должность муниципальной службы знакомить их с Кодексом этики и служебного поведения муниципальных служащих </w:t>
      </w:r>
      <w:r w:rsidR="00BA68E6" w:rsidRPr="00BA68E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 Новороссийск.</w:t>
      </w:r>
    </w:p>
    <w:p w:rsidR="00BA68E6" w:rsidRPr="004607C7" w:rsidRDefault="004607C7" w:rsidP="004607C7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4. </w:t>
      </w:r>
      <w:r w:rsidR="00BA68E6" w:rsidRPr="004607C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распоряжения возложить на первого заместителя главы муниципального образования Калинину С.В.</w:t>
      </w:r>
    </w:p>
    <w:p w:rsidR="00BA68E6" w:rsidRPr="004607C7" w:rsidRDefault="00BA68E6" w:rsidP="004607C7">
      <w:pPr>
        <w:pStyle w:val="a4"/>
        <w:numPr>
          <w:ilvl w:val="0"/>
          <w:numId w:val="3"/>
        </w:num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вступает в силу со дня его подписания. </w:t>
      </w:r>
    </w:p>
    <w:p w:rsidR="00BA68E6" w:rsidRPr="00BA68E6" w:rsidRDefault="00BA68E6" w:rsidP="004607C7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8E6" w:rsidRPr="00BA68E6" w:rsidRDefault="00BA68E6" w:rsidP="00BA68E6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8E6" w:rsidRPr="00BA68E6" w:rsidRDefault="00BA68E6" w:rsidP="00BA68E6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8E6" w:rsidRPr="00BA68E6" w:rsidRDefault="00BA68E6" w:rsidP="00BA68E6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BA68E6" w:rsidRPr="00BA68E6" w:rsidRDefault="00BA68E6" w:rsidP="00BA68E6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</w:t>
      </w:r>
      <w:r w:rsidR="0098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BA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И.А. Дяченко</w:t>
      </w:r>
    </w:p>
    <w:p w:rsidR="00BA68E6" w:rsidRPr="00BA68E6" w:rsidRDefault="00BA68E6" w:rsidP="00BA68E6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F7A" w:rsidRDefault="005F6C74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F648D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648D4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648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F648D4">
        <w:rPr>
          <w:rFonts w:ascii="Times New Roman" w:hAnsi="Times New Roman" w:cs="Times New Roman"/>
          <w:sz w:val="28"/>
          <w:szCs w:val="28"/>
        </w:rPr>
        <w:t>образования  город</w:t>
      </w:r>
      <w:proofErr w:type="gramEnd"/>
      <w:r w:rsidRPr="00F648D4">
        <w:rPr>
          <w:rFonts w:ascii="Times New Roman" w:hAnsi="Times New Roman" w:cs="Times New Roman"/>
          <w:sz w:val="28"/>
          <w:szCs w:val="28"/>
        </w:rPr>
        <w:t xml:space="preserve"> Новороссийск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17.05.2019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648D4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12/1-од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B" w:rsidRPr="00CA0DD0" w:rsidRDefault="00274EEB" w:rsidP="0027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Кодекс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этики и служебного поведения</w:t>
      </w:r>
      <w:r w:rsidR="007A77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648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муниципальных служащих администрации</w:t>
      </w:r>
      <w:r w:rsidR="007A77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648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образования город Новороссийск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Общие положения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Кодекс этики и служебного поведения муниципальных служащих администрации муниципального образования город Новороссийск (далее - Кодекс) разработан в соответствии с положениями </w:t>
      </w:r>
      <w:hyperlink r:id="rId7" w:history="1">
        <w:r w:rsidRPr="00F648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Международного кодекса поведения государственных должностных лиц (Принят 12.12.1996 года Резолюцией 51/59 на 82-м Пленарном заседании 51-й сессии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 R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государств-участников Содружества Независимых Государств (Постановление № 19-10 от 26 марта 2002 г.), Федеральных законов от 25 декабря 2008 года </w:t>
      </w:r>
      <w:hyperlink r:id="rId8" w:history="1">
        <w:r w:rsidRPr="00F648D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273-ФЗ</w:t>
        </w:r>
      </w:hyperlink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противодействии коррупции", ФЗ от 27 мая 2003 года </w:t>
      </w:r>
      <w:hyperlink r:id="rId9" w:history="1">
        <w:r w:rsidRPr="00F648D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58-ФЗ</w:t>
        </w:r>
      </w:hyperlink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системе государственной службы Российской Федерации", ФЗ от 2 марта 2007 года </w:t>
      </w:r>
      <w:hyperlink r:id="rId10" w:history="1">
        <w:r w:rsidRPr="00F648D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25-ФЗ</w:t>
        </w:r>
      </w:hyperlink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11" w:history="1">
        <w:r w:rsidRPr="00F648D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12 августа 2002 года №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7A7799" w:rsidRDefault="00274EEB" w:rsidP="007A7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муниципального образования город Новороссийск (далее - муниципальные служащие) независимо от замещаемой ими должности.</w:t>
      </w:r>
    </w:p>
    <w:p w:rsidR="00274EEB" w:rsidRPr="00F648D4" w:rsidRDefault="00274EEB" w:rsidP="007A7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муниципального образования город Новороссийск и обеспечение единых норм поведения муниципальных служащих.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Основные принципы и правила служебного поведения 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служащих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8. Муниципальные служащие, сознавая ответственность перед государством, обществом и гражданами, призваны: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8.1. исполнять должностные обязанности добросовестно и на высоком профессиональном уровне в целях обеспечения эффективной работы администрации муниципального образования город Новороссийск;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8.2.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образования город Новороссийск, так и муниципальных служащих;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8.3.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8.4. уведомлять представителя нанимателя (работодателя), органы прокуратуры или другие государственные органы либо администрацию муниципального образования город Новороссийск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8.5. соблюдать нормы служебной, профессиональной этики и правила делового поведения;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8.6. проявлять корректность и внимательность в обращении с гражданами и должностными лицами;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8.7.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ущерб его репутации или авторитету администрации муниципального образования город Новороссийск;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8.8.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8.9. соблюдать установленные в администрации муниципального образования город Новороссийск правила публичных выступлений и представления служебной информации;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8.10. уважительно относиться к деятельности представителей средств массовой информации по информированию общества о работе администрации муниципального образования город Новороссийск, а также оказывать содействие в получении достоверной информации в установленном порядке;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8.11.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Муниципальные служащие обязаны соблюдать </w:t>
      </w:r>
      <w:hyperlink r:id="rId12" w:history="1">
        <w:r w:rsidRPr="00F648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Конституцию</w:t>
        </w:r>
      </w:hyperlink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10.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11.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12.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7A7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служащий, замещающий должность, предусмотренную соответствующим перечнем должностей, обязан ежегодно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установленный законом срок.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Муниципальный служащий обязан уведомлять представителя нанимателя, органы прокуратуры Российской Федерации или другие 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15.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муниципального образования город Новороссийск и в установленном порядке включаются в Реестр муниципальной собственности муниципального образования город Новороссийск и передаются муниципальным служащим в администрацию муниципального образования город Новороссийск, за исключением случаев, установленных законодательством Российской Федерации.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16. Муниципальный служащий может обрабатывать и передавать служебную информацию при соблюдении действующих в администрации муниципального образования город Новороссийск норм и требований, принятых в соответствии с законодательством Российской Федерации.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17.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18.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муниципального образования город Новороссийск либо его подразделении благоприятного для эффективной работы морально-психологического климата.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19.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меры по предотвращению и урегулированию конфликта интересов;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меры по предупреждению коррупции;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муниципальные служащие не допускали </w:t>
      </w:r>
      <w:proofErr w:type="spellStart"/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</w:t>
      </w:r>
      <w:proofErr w:type="spellEnd"/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21.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Этические правила 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служебного поведения муниципальных служащих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В служебном поведении муниципальному служащему необходимо исходить из конституционных положений о том, что человек, его права и свободы являются </w:t>
      </w:r>
      <w:proofErr w:type="gramStart"/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высшей ценностью</w:t>
      </w:r>
      <w:proofErr w:type="gramEnd"/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23. В служебном поведении муниципальный служащий должен воздерживается от: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24.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25.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муниципального образования город Новороссийск,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74EEB" w:rsidRDefault="00274EEB" w:rsidP="0027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799" w:rsidRDefault="007A7799" w:rsidP="0027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799" w:rsidRDefault="007A7799" w:rsidP="0027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799" w:rsidRPr="00F648D4" w:rsidRDefault="007A7799" w:rsidP="0027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Ответственность за нарушение положений кодекса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EEB" w:rsidRPr="003C3962" w:rsidRDefault="00274EEB" w:rsidP="003C396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</w:t>
      </w:r>
      <w:r w:rsidRPr="003C39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Нарушение муниципальным служащим положений Кодекса подлежит рассмотрению на заседании Комиссии по соблюдению требований к служебному поведению муниципальных служащих администрации муниципального образования город Новороссийск и урегулированию конфликта интересов, образованной в соответствии с  Постановлением администрации муниципального образования город Новороссийск от 19.05.2016 года №</w:t>
      </w:r>
      <w:r w:rsidR="003C3962" w:rsidRPr="003C39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C39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3936</w:t>
      </w:r>
      <w:r w:rsidR="003C3962" w:rsidRPr="003C39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3C3962">
        <w:rPr>
          <w:rFonts w:ascii="Times New Roman" w:hAnsi="Times New Roman" w:cs="Times New Roman"/>
          <w:b w:val="0"/>
          <w:sz w:val="28"/>
          <w:szCs w:val="28"/>
        </w:rPr>
        <w:t>«О</w:t>
      </w:r>
      <w:r w:rsidR="003C3962" w:rsidRPr="003C3962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="003C3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962" w:rsidRPr="003C3962">
        <w:rPr>
          <w:rFonts w:ascii="Times New Roman" w:hAnsi="Times New Roman" w:cs="Times New Roman"/>
          <w:b w:val="0"/>
          <w:sz w:val="28"/>
          <w:szCs w:val="28"/>
        </w:rPr>
        <w:t>положения и состава комиссии</w:t>
      </w:r>
      <w:r w:rsidR="003C3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962" w:rsidRPr="003C3962">
        <w:rPr>
          <w:rFonts w:ascii="Times New Roman" w:hAnsi="Times New Roman" w:cs="Times New Roman"/>
          <w:b w:val="0"/>
          <w:sz w:val="28"/>
          <w:szCs w:val="28"/>
        </w:rPr>
        <w:t>по соблюдению требований к служебному поведению</w:t>
      </w:r>
      <w:r w:rsidR="003C3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962" w:rsidRPr="003C3962">
        <w:rPr>
          <w:rFonts w:ascii="Times New Roman" w:hAnsi="Times New Roman" w:cs="Times New Roman"/>
          <w:b w:val="0"/>
          <w:sz w:val="28"/>
          <w:szCs w:val="28"/>
        </w:rPr>
        <w:t>муниципальных служащих и урегулированию конфликта интересов</w:t>
      </w:r>
      <w:r w:rsidR="003C3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962" w:rsidRPr="003C3962">
        <w:rPr>
          <w:rFonts w:ascii="Times New Roman" w:hAnsi="Times New Roman" w:cs="Times New Roman"/>
          <w:b w:val="0"/>
          <w:sz w:val="28"/>
          <w:szCs w:val="28"/>
        </w:rPr>
        <w:t>в администрации муниципального образования город</w:t>
      </w:r>
      <w:r w:rsidR="003C3962"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3C3962" w:rsidRPr="003C3962">
        <w:rPr>
          <w:rFonts w:ascii="Times New Roman" w:hAnsi="Times New Roman" w:cs="Times New Roman"/>
          <w:b w:val="0"/>
          <w:sz w:val="28"/>
          <w:szCs w:val="28"/>
        </w:rPr>
        <w:t>овороссийск, ее отраслевых (функциональных)</w:t>
      </w:r>
      <w:r w:rsidR="003C3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962" w:rsidRPr="003C3962">
        <w:rPr>
          <w:rFonts w:ascii="Times New Roman" w:hAnsi="Times New Roman" w:cs="Times New Roman"/>
          <w:b w:val="0"/>
          <w:sz w:val="28"/>
          <w:szCs w:val="28"/>
        </w:rPr>
        <w:t>и территориальных органах</w:t>
      </w:r>
      <w:r w:rsidR="003C396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C39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в случаях, предусмотренных федеральными законами, нарушение поло</w:t>
      </w:r>
      <w:bookmarkStart w:id="0" w:name="_GoBack"/>
      <w:bookmarkEnd w:id="0"/>
      <w:r w:rsidRPr="003C39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жений Кодекса влечет применение к муниципальному служащему мер юридической ответственности.</w:t>
      </w:r>
    </w:p>
    <w:p w:rsidR="00274EEB" w:rsidRPr="00F648D4" w:rsidRDefault="00274EEB" w:rsidP="00274E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74EEB" w:rsidRPr="00F648D4" w:rsidRDefault="00274EEB" w:rsidP="00274EE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EEB" w:rsidRDefault="00274EEB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E7" w:rsidRDefault="009D3DE7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E7" w:rsidRDefault="009D3DE7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9D3DE7" w:rsidRPr="00BA68E6" w:rsidRDefault="009D3DE7" w:rsidP="00B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С.В.Калинина</w:t>
      </w:r>
      <w:proofErr w:type="spellEnd"/>
    </w:p>
    <w:sectPr w:rsidR="009D3DE7" w:rsidRPr="00BA68E6" w:rsidSect="004607C7"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E78A7"/>
    <w:multiLevelType w:val="multilevel"/>
    <w:tmpl w:val="B43AB4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Theme="minorHAns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Theme="minorHAns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Theme="minorHAns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Theme="minorHAns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Theme="minorHAns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Theme="minorHAns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Theme="minorHAnsi" w:hint="default"/>
        <w:color w:val="000000" w:themeColor="text1"/>
      </w:rPr>
    </w:lvl>
  </w:abstractNum>
  <w:abstractNum w:abstractNumId="1">
    <w:nsid w:val="68CF0AA9"/>
    <w:multiLevelType w:val="hybridMultilevel"/>
    <w:tmpl w:val="179642E8"/>
    <w:lvl w:ilvl="0" w:tplc="8AAEAB9C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345F37"/>
    <w:multiLevelType w:val="hybridMultilevel"/>
    <w:tmpl w:val="769A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21"/>
    <w:rsid w:val="000005CB"/>
    <w:rsid w:val="00020853"/>
    <w:rsid w:val="00030C84"/>
    <w:rsid w:val="0007072D"/>
    <w:rsid w:val="00073337"/>
    <w:rsid w:val="00096BB3"/>
    <w:rsid w:val="000C6B17"/>
    <w:rsid w:val="000D2A51"/>
    <w:rsid w:val="00137886"/>
    <w:rsid w:val="00137F13"/>
    <w:rsid w:val="001629B6"/>
    <w:rsid w:val="00193252"/>
    <w:rsid w:val="001B56C9"/>
    <w:rsid w:val="001C2C65"/>
    <w:rsid w:val="001F21B6"/>
    <w:rsid w:val="00202E1B"/>
    <w:rsid w:val="00206012"/>
    <w:rsid w:val="00263F2B"/>
    <w:rsid w:val="00265BB0"/>
    <w:rsid w:val="00274EEB"/>
    <w:rsid w:val="002858B2"/>
    <w:rsid w:val="00285D40"/>
    <w:rsid w:val="00291469"/>
    <w:rsid w:val="002A7F7A"/>
    <w:rsid w:val="002E1A09"/>
    <w:rsid w:val="00330600"/>
    <w:rsid w:val="00344057"/>
    <w:rsid w:val="003671EE"/>
    <w:rsid w:val="00376B75"/>
    <w:rsid w:val="00381BB0"/>
    <w:rsid w:val="00383DF6"/>
    <w:rsid w:val="003A4222"/>
    <w:rsid w:val="003B1AEF"/>
    <w:rsid w:val="003B3754"/>
    <w:rsid w:val="003C3962"/>
    <w:rsid w:val="004259AC"/>
    <w:rsid w:val="004607C7"/>
    <w:rsid w:val="004622BB"/>
    <w:rsid w:val="004C0966"/>
    <w:rsid w:val="004C6BFA"/>
    <w:rsid w:val="004F3921"/>
    <w:rsid w:val="00536EF9"/>
    <w:rsid w:val="005640C3"/>
    <w:rsid w:val="00582352"/>
    <w:rsid w:val="00590C4B"/>
    <w:rsid w:val="005A4B8A"/>
    <w:rsid w:val="005B2A23"/>
    <w:rsid w:val="005E16A9"/>
    <w:rsid w:val="005F109A"/>
    <w:rsid w:val="005F6C74"/>
    <w:rsid w:val="00676143"/>
    <w:rsid w:val="0068187B"/>
    <w:rsid w:val="006A24F3"/>
    <w:rsid w:val="006D6DDB"/>
    <w:rsid w:val="006E509F"/>
    <w:rsid w:val="006E5BDE"/>
    <w:rsid w:val="007347AC"/>
    <w:rsid w:val="00782F5E"/>
    <w:rsid w:val="007A7799"/>
    <w:rsid w:val="007D185F"/>
    <w:rsid w:val="00846F80"/>
    <w:rsid w:val="008E2176"/>
    <w:rsid w:val="00904244"/>
    <w:rsid w:val="009045AB"/>
    <w:rsid w:val="00906DE6"/>
    <w:rsid w:val="00936D79"/>
    <w:rsid w:val="00946755"/>
    <w:rsid w:val="009612A3"/>
    <w:rsid w:val="00977CB9"/>
    <w:rsid w:val="0098305C"/>
    <w:rsid w:val="009A52B7"/>
    <w:rsid w:val="009A71EF"/>
    <w:rsid w:val="009D3BD3"/>
    <w:rsid w:val="009D3DE7"/>
    <w:rsid w:val="009E28A4"/>
    <w:rsid w:val="009E7C22"/>
    <w:rsid w:val="009F7C21"/>
    <w:rsid w:val="00A04267"/>
    <w:rsid w:val="00A06B49"/>
    <w:rsid w:val="00A50EA4"/>
    <w:rsid w:val="00A706D6"/>
    <w:rsid w:val="00A81FF9"/>
    <w:rsid w:val="00A97404"/>
    <w:rsid w:val="00AD2506"/>
    <w:rsid w:val="00AF12F1"/>
    <w:rsid w:val="00B14EFF"/>
    <w:rsid w:val="00B846F9"/>
    <w:rsid w:val="00B85C6B"/>
    <w:rsid w:val="00BA68E6"/>
    <w:rsid w:val="00C01F08"/>
    <w:rsid w:val="00C36D32"/>
    <w:rsid w:val="00C47D76"/>
    <w:rsid w:val="00C519A3"/>
    <w:rsid w:val="00C82665"/>
    <w:rsid w:val="00CB4122"/>
    <w:rsid w:val="00CE0803"/>
    <w:rsid w:val="00D12EC9"/>
    <w:rsid w:val="00D21BA2"/>
    <w:rsid w:val="00DB26BD"/>
    <w:rsid w:val="00DD55E6"/>
    <w:rsid w:val="00DF46BB"/>
    <w:rsid w:val="00DF6693"/>
    <w:rsid w:val="00E07A21"/>
    <w:rsid w:val="00E826FE"/>
    <w:rsid w:val="00E84BFA"/>
    <w:rsid w:val="00EA3310"/>
    <w:rsid w:val="00EB111F"/>
    <w:rsid w:val="00EC0234"/>
    <w:rsid w:val="00F20E29"/>
    <w:rsid w:val="00F23BDA"/>
    <w:rsid w:val="00F500FD"/>
    <w:rsid w:val="00F805FF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35BEE-7D9E-4684-91B4-4953EBDE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9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1469"/>
    <w:rPr>
      <w:color w:val="0000FF"/>
      <w:u w:val="single"/>
    </w:rPr>
  </w:style>
  <w:style w:type="paragraph" w:customStyle="1" w:styleId="juscontext">
    <w:name w:val="juscontext"/>
    <w:basedOn w:val="a"/>
    <w:rsid w:val="009A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3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9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612A3"/>
    <w:pPr>
      <w:spacing w:after="0" w:line="240" w:lineRule="auto"/>
    </w:pPr>
  </w:style>
  <w:style w:type="table" w:styleId="a8">
    <w:name w:val="Table Grid"/>
    <w:basedOn w:val="a1"/>
    <w:uiPriority w:val="59"/>
    <w:rsid w:val="000D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C3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42123DF3A003A7381372C98FE01B09CD25F4BFF7B86ED5683B0B24759AADE443268F7E52B3D7A634D3822SCk1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5A42123DF3A003A7381372C98FE01B095D55F4BF674DBE75EDABCB04056F5DB512330FAE636237E79513A23C9S6k8G" TargetMode="External"/><Relationship Id="rId12" Type="http://schemas.openxmlformats.org/officeDocument/2006/relationships/hyperlink" Target="consultantplus://offline/ref=C5A42123DF3A003A7381372C98FE01B095D55F4BF674DBE75EDABCB04056F5DB512330FAE636237E79513A23C9S6k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5A42123DF3A003A7381372C98FE01B09CD9534EFF7B86ED5683B0B24759AADE443268F7E52B3D7A634D3822SCk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A42123DF3A003A7381372C98FE01B09CD9514CF37B86ED5683B0B24759AADE443268F7E52B3D7A634D3822SCk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A42123DF3A003A7381372C98FE01B095D05E48FE71DBE75EDABCB04056F5DB512330FAE636237E79513A23C9S6k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9E21-772A-49AA-9681-BE5B7444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16605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Е.О.Фёдорова</dc:creator>
  <cp:lastModifiedBy>Крюкова Н.П.</cp:lastModifiedBy>
  <cp:revision>7</cp:revision>
  <cp:lastPrinted>2019-04-08T06:14:00Z</cp:lastPrinted>
  <dcterms:created xsi:type="dcterms:W3CDTF">2019-12-03T12:17:00Z</dcterms:created>
  <dcterms:modified xsi:type="dcterms:W3CDTF">2019-12-03T12:55:00Z</dcterms:modified>
</cp:coreProperties>
</file>