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Pr="00DA1A61" w:rsidRDefault="00DA1A61" w:rsidP="00DA1A61">
      <w:pPr>
        <w:pStyle w:val="a3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8897D" wp14:editId="1BCF44AC">
                <wp:simplePos x="0" y="0"/>
                <wp:positionH relativeFrom="column">
                  <wp:posOffset>253365</wp:posOffset>
                </wp:positionH>
                <wp:positionV relativeFrom="paragraph">
                  <wp:posOffset>64770</wp:posOffset>
                </wp:positionV>
                <wp:extent cx="4730750" cy="64770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действий потребителя при причинении имущественного вреда</w:t>
                            </w:r>
                            <w:r w:rsidRPr="00125A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ненадлежащ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качеством энергоснабжения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95pt;margin-top:5.1pt;width:3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действий потребителя при причинении имущественного вреда</w:t>
                      </w:r>
                      <w:r w:rsidRPr="00125A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ненадлежащ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качеством энергоснабжения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5F011" wp14:editId="6B777651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2FFD4" wp14:editId="4B1D525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1.По окончании проверки составляется акт в количестве экземпляров по числу заинтересованных лиц, участвующих в проверке. Подписывают акт все стороны, участвующие  в проверке.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2. Поврежденное имущество в разумный срок (в течение 72 часов) предъявляется потребителем в специализированную организацию для выяснения причины возникновения вреда имуществу и определения стоимости ущерба.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 акт составляется потребителем и подписывается 2-мя потребителями (представителем квартального комитета при наличии). 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3. После составления акта, необходимо обратиться к исполнителю с письменным заявлением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–п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ретензией о возмещении ущерба с приложением копии акта. При отказе в возмещении ущерба или не предоставлении ответа на заявление-претензию,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озмещения и</w:t>
                            </w: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муществ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енного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Pr="00864F40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1.По окончании проверки составляется акт в количестве экземпляров по числу заинтересованных лиц, участвующих в проверке. Подписывают акт все стороны, участвующие  в проверке.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2. Поврежденное имущество в разумный срок (в течение 72 часов) предъявляется потребителем в специализированную организацию для выяснения причины возникновения вреда имуществу и определения стоимости ущерба.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случае не проведения проверки исполнителем  акт составляется потребителем и подписывается 2-мя потребителями (представителем квартального комитета при наличии). 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3. После составления акта, необходимо обратиться к исполнителю с письменным заявлением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–п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ретензией о возмещении ущерба с приложением копии акта. При отказе в возмещении ущерба или не предоставлении ответа на заявление-претензию,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озмещения и</w:t>
                      </w: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муществ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енного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Pr="00864F40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</w:txbxContent>
                </v:textbox>
              </v:rect>
            </w:pict>
          </mc:Fallback>
        </mc:AlternateContent>
      </w:r>
      <w:r w:rsidR="008813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A3C7" wp14:editId="1753F0C6">
                <wp:simplePos x="0" y="0"/>
                <wp:positionH relativeFrom="column">
                  <wp:posOffset>-591037</wp:posOffset>
                </wp:positionH>
                <wp:positionV relativeFrom="paragraph">
                  <wp:posOffset>2310189</wp:posOffset>
                </wp:positionV>
                <wp:extent cx="6537325" cy="978195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97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Согласовать с заявителем время проверки не позднее 12 часов после 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46.55pt;margin-top:181.9pt;width:514.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" filled="f" strokecolor="#4f81bd [3204]" strokeweight="2pt">
                <v:path arrowok="t"/>
                <v:textbox>
                  <w:txbxContent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Согласовать с заявителем время проверки не позднее 12 часов после 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81305" w:rsidRDefault="00881305" w:rsidP="003B6330">
      <w:pPr>
        <w:pStyle w:val="a3"/>
        <w:jc w:val="both"/>
        <w:rPr>
          <w:sz w:val="28"/>
          <w:szCs w:val="28"/>
        </w:rPr>
      </w:pP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B95DB4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-41910</wp:posOffset>
                </wp:positionH>
                <wp:positionV relativeFrom="paragraph">
                  <wp:posOffset>596265</wp:posOffset>
                </wp:positionV>
                <wp:extent cx="5591175" cy="923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61" w:rsidRDefault="00DA1A61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A1A61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DA1A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к исполнителю)</w:t>
                            </w:r>
                          </w:p>
                          <w:p w:rsidR="00881305" w:rsidRPr="00AF1272" w:rsidRDefault="00DA1A61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*исполнитель указан в договоре или в платежном документе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3.3pt;margin-top:46.95pt;width:440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" filled="f" strokecolor="#4f81bd [3204]" strokeweight="2pt">
                <v:path arrowok="t"/>
                <v:textbox>
                  <w:txbxContent>
                    <w:p w:rsidR="00DA1A61" w:rsidRDefault="00DA1A61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DA1A61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DA1A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к исполнителю)</w:t>
                      </w:r>
                    </w:p>
                    <w:p w:rsidR="00881305" w:rsidRPr="00AF1272" w:rsidRDefault="00DA1A61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*исполнитель указан в договоре или в платежном документе</w:t>
                      </w:r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9B2"/>
    <w:rsid w:val="00114A8F"/>
    <w:rsid w:val="0029369F"/>
    <w:rsid w:val="003B6330"/>
    <w:rsid w:val="004134DE"/>
    <w:rsid w:val="004C67EF"/>
    <w:rsid w:val="005F5F55"/>
    <w:rsid w:val="00881305"/>
    <w:rsid w:val="009612DF"/>
    <w:rsid w:val="009A5C42"/>
    <w:rsid w:val="00A27E35"/>
    <w:rsid w:val="00B4490A"/>
    <w:rsid w:val="00B95DB4"/>
    <w:rsid w:val="00DA1A61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2021-12-24T12:16:00Z</dcterms:created>
  <dcterms:modified xsi:type="dcterms:W3CDTF">2022-06-30T09:53:00Z</dcterms:modified>
</cp:coreProperties>
</file>