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66" w:rsidRPr="00C63D66" w:rsidRDefault="00C63D66" w:rsidP="00C63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66">
        <w:rPr>
          <w:rFonts w:ascii="Times New Roman" w:hAnsi="Times New Roman" w:cs="Times New Roman"/>
          <w:b/>
          <w:sz w:val="28"/>
          <w:szCs w:val="28"/>
        </w:rPr>
        <w:t>Как защититься от СМС и e-</w:t>
      </w:r>
      <w:proofErr w:type="spellStart"/>
      <w:r w:rsidRPr="00C63D6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C63D66">
        <w:rPr>
          <w:rFonts w:ascii="Times New Roman" w:hAnsi="Times New Roman" w:cs="Times New Roman"/>
          <w:b/>
          <w:sz w:val="28"/>
          <w:szCs w:val="28"/>
        </w:rPr>
        <w:t xml:space="preserve"> мошенничества</w:t>
      </w:r>
    </w:p>
    <w:p w:rsidR="00C63D66" w:rsidRDefault="00C63D66" w:rsidP="00C63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21E4">
        <w:rPr>
          <w:rFonts w:ascii="Times New Roman" w:hAnsi="Times New Roman" w:cs="Times New Roman"/>
          <w:sz w:val="27"/>
          <w:szCs w:val="27"/>
        </w:rPr>
        <w:t xml:space="preserve"> Мошеннические СМС-сообщения, как правило, информируют о блокировке банковской карты, о совершенном переводе средств или содержат другую информацию, побуждающую перезвонить на указанный в СМС-сообщении номер телефона для уточнения информации. Затем мошенники представляются сотрудниками службы безопасности, специалистами службы технической поддержки и в убедительной форме предлагают срочно провести действия по разблокировке карты, по отмене перевода и т.п., в зависимости от содержания СМС-сообщения.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 xml:space="preserve">В случае получения </w:t>
      </w:r>
      <w:proofErr w:type="gramStart"/>
      <w:r w:rsidRPr="00C821E4">
        <w:rPr>
          <w:rFonts w:ascii="Times New Roman" w:hAnsi="Times New Roman" w:cs="Times New Roman"/>
          <w:sz w:val="27"/>
          <w:szCs w:val="27"/>
        </w:rPr>
        <w:t>подобных</w:t>
      </w:r>
      <w:proofErr w:type="gramEnd"/>
      <w:r w:rsidRPr="00C821E4">
        <w:rPr>
          <w:rFonts w:ascii="Times New Roman" w:hAnsi="Times New Roman" w:cs="Times New Roman"/>
          <w:sz w:val="27"/>
          <w:szCs w:val="27"/>
        </w:rPr>
        <w:t xml:space="preserve"> СМС-сообщений настоятельно рекомендуем Вам: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не перезванивать на номер телефона, указанный в СМС-сообщении;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не предоставлять информацию о реквизитах карты (номере карты, сроке ее действия, ПИН-коде, CVV2/CVC2 коде, контрольной информации по карте), или об одноразовых паролях, в </w:t>
      </w:r>
      <w:proofErr w:type="spellStart"/>
      <w:r w:rsidRPr="00C821E4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C821E4">
        <w:rPr>
          <w:rFonts w:ascii="Times New Roman" w:hAnsi="Times New Roman" w:cs="Times New Roman"/>
          <w:sz w:val="27"/>
          <w:szCs w:val="27"/>
        </w:rPr>
        <w:t xml:space="preserve">. посредством направления ответных СМС-сообщений;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не проводить через банкоматы и иные устройства самообслуживания никакие операции по инструкциям, полученным по телефону. В ряде случаев Банк рассылает </w:t>
      </w:r>
      <w:proofErr w:type="gramStart"/>
      <w:r w:rsidRPr="00C821E4">
        <w:rPr>
          <w:rFonts w:ascii="Times New Roman" w:hAnsi="Times New Roman" w:cs="Times New Roman"/>
          <w:sz w:val="27"/>
          <w:szCs w:val="27"/>
        </w:rPr>
        <w:t>информационные</w:t>
      </w:r>
      <w:proofErr w:type="gramEnd"/>
      <w:r w:rsidRPr="00C821E4">
        <w:rPr>
          <w:rFonts w:ascii="Times New Roman" w:hAnsi="Times New Roman" w:cs="Times New Roman"/>
          <w:sz w:val="27"/>
          <w:szCs w:val="27"/>
        </w:rPr>
        <w:t xml:space="preserve"> СМС-сообщения, при этом:</w:t>
      </w:r>
    </w:p>
    <w:p w:rsidR="00C821E4" w:rsidRPr="00C821E4" w:rsidRDefault="00C63D66" w:rsidP="00C821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C821E4">
        <w:rPr>
          <w:rFonts w:ascii="Times New Roman" w:hAnsi="Times New Roman" w:cs="Times New Roman"/>
          <w:sz w:val="27"/>
          <w:szCs w:val="27"/>
        </w:rPr>
        <w:t>В СМС-сообщениях, направляемых Банком по операциям, проведенным с использованием Вашей карты, обязательно указываются последние 4 цифры номера Вашей карты (мошенникам они не известны); СМС-сообщения Банка отправляют</w:t>
      </w:r>
      <w:r w:rsidR="00C821E4">
        <w:rPr>
          <w:rFonts w:ascii="Times New Roman" w:hAnsi="Times New Roman" w:cs="Times New Roman"/>
          <w:sz w:val="27"/>
          <w:szCs w:val="27"/>
        </w:rPr>
        <w:t>ся с номера «9002</w:t>
      </w:r>
      <w:r w:rsidR="00C821E4" w:rsidRPr="00C821E4">
        <w:rPr>
          <w:rFonts w:ascii="Times New Roman" w:hAnsi="Times New Roman" w:cs="Times New Roman"/>
          <w:sz w:val="27"/>
          <w:szCs w:val="27"/>
        </w:rPr>
        <w:t xml:space="preserve"> основной номер, для разных регионов возможна также рассылка с номеров 9</w:t>
      </w:r>
      <w:r w:rsidR="00C821E4">
        <w:rPr>
          <w:rFonts w:ascii="Times New Roman" w:hAnsi="Times New Roman" w:cs="Times New Roman"/>
          <w:sz w:val="27"/>
          <w:szCs w:val="27"/>
        </w:rPr>
        <w:t>000, 9001, 8632, 6470, SBERBANK».</w:t>
      </w:r>
      <w:proofErr w:type="gramEnd"/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 xml:space="preserve">», в них указываются только официальные телефоны Банка, опубликованные на официальном сайте или указанные на оборотной стороне Вашей банковской карты. СМС-сообщения Банка не рассылаются с официальных номеров Контактного Центра Банка - 8-495-500-5550 и 8-800-5555550. Если </w:t>
      </w:r>
      <w:proofErr w:type="gramStart"/>
      <w:r w:rsidRPr="00C821E4">
        <w:rPr>
          <w:rFonts w:ascii="Times New Roman" w:hAnsi="Times New Roman" w:cs="Times New Roman"/>
          <w:sz w:val="27"/>
          <w:szCs w:val="27"/>
        </w:rPr>
        <w:t>полученное</w:t>
      </w:r>
      <w:proofErr w:type="gramEnd"/>
      <w:r w:rsidRPr="00C821E4">
        <w:rPr>
          <w:rFonts w:ascii="Times New Roman" w:hAnsi="Times New Roman" w:cs="Times New Roman"/>
          <w:sz w:val="27"/>
          <w:szCs w:val="27"/>
        </w:rPr>
        <w:t xml:space="preserve"> СМС-сообщение вызывает любые сомнения или опасения, необходимо обратиться в Контактный Центр Банка по телефонам, указанным на обратной стороне банковской карты, и следовать указаниям специалиста. </w:t>
      </w:r>
      <w:proofErr w:type="gramStart"/>
      <w:r w:rsidRPr="00C821E4">
        <w:rPr>
          <w:rFonts w:ascii="Times New Roman" w:hAnsi="Times New Roman" w:cs="Times New Roman"/>
          <w:sz w:val="27"/>
          <w:szCs w:val="27"/>
        </w:rPr>
        <w:t>Мошеннические e-</w:t>
      </w:r>
      <w:proofErr w:type="spellStart"/>
      <w:r w:rsidRPr="00C821E4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C821E4">
        <w:rPr>
          <w:rFonts w:ascii="Times New Roman" w:hAnsi="Times New Roman" w:cs="Times New Roman"/>
          <w:sz w:val="27"/>
          <w:szCs w:val="27"/>
        </w:rPr>
        <w:t>-рассылки, маскируясь под бренд Сбербанка, как правило, предназначены для заманивания получателей сообщений на сайты - «ловушки», на которых под различными предлогами мошенники попытаются получить персональные данные (идентификатор и пароль для входа в систему «</w:t>
      </w:r>
      <w:proofErr w:type="spellStart"/>
      <w:r w:rsidRPr="00C821E4">
        <w:rPr>
          <w:rFonts w:ascii="Times New Roman" w:hAnsi="Times New Roman" w:cs="Times New Roman"/>
          <w:sz w:val="27"/>
          <w:szCs w:val="27"/>
        </w:rPr>
        <w:t>Сбербанк-ОнЛ@йн</w:t>
      </w:r>
      <w:proofErr w:type="spellEnd"/>
      <w:r w:rsidRPr="00C821E4">
        <w:rPr>
          <w:rFonts w:ascii="Times New Roman" w:hAnsi="Times New Roman" w:cs="Times New Roman"/>
          <w:sz w:val="27"/>
          <w:szCs w:val="27"/>
        </w:rPr>
        <w:t>», контрольную информацию по банковским картам, номера банковских карт, ПИН-коды, CVV и иную информацию) или принуждения под различными предлогами на открытие файла-вложения, содержащего вирус, или переход</w:t>
      </w:r>
      <w:proofErr w:type="gramEnd"/>
      <w:r w:rsidRPr="00C821E4">
        <w:rPr>
          <w:rFonts w:ascii="Times New Roman" w:hAnsi="Times New Roman" w:cs="Times New Roman"/>
          <w:sz w:val="27"/>
          <w:szCs w:val="27"/>
        </w:rPr>
        <w:t xml:space="preserve"> по ссылке для загрузки вирусного файла. Часто на таких сайтах размещаются вирусы, заражающие компьютеры при открытии страниц.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>Признаки того, что e-</w:t>
      </w:r>
      <w:proofErr w:type="spellStart"/>
      <w:r w:rsidRPr="00C821E4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C821E4">
        <w:rPr>
          <w:rFonts w:ascii="Times New Roman" w:hAnsi="Times New Roman" w:cs="Times New Roman"/>
          <w:sz w:val="27"/>
          <w:szCs w:val="27"/>
        </w:rPr>
        <w:t xml:space="preserve">-сообщение является мошенническим: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сообщения замаскированы под официальные письма Банка и требуют от Вас каких-либо быстрых действий или ответа;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lastRenderedPageBreak/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адрес отправителя и тема сообщения замаскированы под обращения от имени Банка. Например: Примеры наименования отправителей в мошеннических сообщениях: Примеры тем сообщений в мошеннических рассылках: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Сбербанк </w:t>
      </w:r>
      <w:proofErr w:type="spellStart"/>
      <w:r w:rsidRPr="00C821E4">
        <w:rPr>
          <w:rFonts w:ascii="Times New Roman" w:hAnsi="Times New Roman" w:cs="Times New Roman"/>
          <w:sz w:val="27"/>
          <w:szCs w:val="27"/>
        </w:rPr>
        <w:t>ОнЛ@йн</w:t>
      </w:r>
      <w:proofErr w:type="spellEnd"/>
      <w:r w:rsidRPr="00C821E4">
        <w:rPr>
          <w:rFonts w:ascii="Times New Roman" w:hAnsi="Times New Roman" w:cs="Times New Roman"/>
          <w:sz w:val="27"/>
          <w:szCs w:val="27"/>
        </w:rPr>
        <w:t xml:space="preserve"> (info@sber.ru)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Сбербанк России (noreply@sber.ru)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Сбербанк </w:t>
      </w:r>
      <w:proofErr w:type="spellStart"/>
      <w:r w:rsidRPr="00C821E4">
        <w:rPr>
          <w:rFonts w:ascii="Times New Roman" w:hAnsi="Times New Roman" w:cs="Times New Roman"/>
          <w:sz w:val="27"/>
          <w:szCs w:val="27"/>
        </w:rPr>
        <w:t>Информ</w:t>
      </w:r>
      <w:proofErr w:type="spellEnd"/>
      <w:r w:rsidRPr="00C821E4">
        <w:rPr>
          <w:rFonts w:ascii="Times New Roman" w:hAnsi="Times New Roman" w:cs="Times New Roman"/>
          <w:sz w:val="27"/>
          <w:szCs w:val="27"/>
        </w:rPr>
        <w:t xml:space="preserve"> (statistics@sber.ru)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и другие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«Сообщение об увеличении задолженности»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«Сообщение об увеличении долга»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2D"/>
      </w:r>
      <w:r w:rsidRPr="00C821E4">
        <w:rPr>
          <w:rFonts w:ascii="Times New Roman" w:hAnsi="Times New Roman" w:cs="Times New Roman"/>
          <w:sz w:val="27"/>
          <w:szCs w:val="27"/>
        </w:rPr>
        <w:t xml:space="preserve"> «Сообщение об увеличении задолженности на ДД.ММ</w:t>
      </w:r>
      <w:proofErr w:type="gramStart"/>
      <w:r w:rsidRPr="00C821E4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C821E4">
        <w:rPr>
          <w:rFonts w:ascii="Times New Roman" w:hAnsi="Times New Roman" w:cs="Times New Roman"/>
          <w:sz w:val="27"/>
          <w:szCs w:val="27"/>
        </w:rPr>
        <w:t>ГГГ»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 xml:space="preserve"> </w:t>
      </w: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письма содержат ссылки на Интернет-сайты, похожие на официальные сайты Сбербанка;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URL-адрес ссылки в письме отличается от официального адреса (www.sberbank.ru), возможно также появление всплывающих окон на официальном сайте, в котором запрашивается ввод или подтверждение Ваших персональных данных;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к сообщению прилагается файл-вложение, который Вам настойчиво рекомендуют открыть;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в тексте содержатся явные опечатки или орфографические ошибки. Обращаем Ваше внимание, что Сбербанк России никогда: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не отправляет сообщения с просьбой подтвердить, обновить или предоставить персональные данные (ФИО, данные документа, удостоверяющего личность, номер мобильного телефона, информацию банковской карты, CVV, ПИН-код, контрольную информацию и пр.);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не отправляет сообщения с формой для ввода Ваших персональных данных;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sym w:font="Symbol" w:char="F0B7"/>
      </w:r>
      <w:r w:rsidRPr="00C821E4">
        <w:rPr>
          <w:rFonts w:ascii="Times New Roman" w:hAnsi="Times New Roman" w:cs="Times New Roman"/>
          <w:sz w:val="27"/>
          <w:szCs w:val="27"/>
        </w:rPr>
        <w:t xml:space="preserve"> не просит Вас зайти в личный кабинет системы «Сбербанк Онлайн» по ссылкам в письмах. </w:t>
      </w:r>
    </w:p>
    <w:p w:rsidR="00C63D66" w:rsidRPr="00C821E4" w:rsidRDefault="00C63D66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21E4" w:rsidRPr="00C821E4" w:rsidRDefault="00C63D66" w:rsidP="00C821E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>Внимание!</w:t>
      </w:r>
    </w:p>
    <w:p w:rsidR="00C821E4" w:rsidRPr="00C821E4" w:rsidRDefault="00C821E4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ab/>
      </w:r>
      <w:r w:rsidR="00C63D66" w:rsidRPr="00C821E4">
        <w:rPr>
          <w:rFonts w:ascii="Times New Roman" w:hAnsi="Times New Roman" w:cs="Times New Roman"/>
          <w:sz w:val="27"/>
          <w:szCs w:val="27"/>
        </w:rPr>
        <w:t xml:space="preserve">В случае если Вы все же пострадали от мошенничества: </w:t>
      </w:r>
    </w:p>
    <w:p w:rsidR="00C821E4" w:rsidRPr="00C821E4" w:rsidRDefault="00C821E4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ab/>
      </w:r>
      <w:r w:rsidR="00C63D66" w:rsidRPr="00C821E4">
        <w:rPr>
          <w:rFonts w:ascii="Times New Roman" w:hAnsi="Times New Roman" w:cs="Times New Roman"/>
          <w:sz w:val="27"/>
          <w:szCs w:val="27"/>
        </w:rPr>
        <w:t xml:space="preserve">1. Необходимо немедленно обратиться в Контактный Центр Банка для блокировки карты, реквизиты которой были сообщены посторонним или по которой были совершены несанкционированные операции, и следовать рекомендациям специалиста. </w:t>
      </w:r>
    </w:p>
    <w:p w:rsidR="00C821E4" w:rsidRDefault="00C821E4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ab/>
      </w:r>
      <w:r w:rsidR="00C63D66" w:rsidRPr="00C821E4">
        <w:rPr>
          <w:rFonts w:ascii="Times New Roman" w:hAnsi="Times New Roman" w:cs="Times New Roman"/>
          <w:sz w:val="27"/>
          <w:szCs w:val="27"/>
        </w:rPr>
        <w:t xml:space="preserve">2. По факту мошенничества рекомендуется подать заявление в правоохранительные органы. </w:t>
      </w:r>
    </w:p>
    <w:p w:rsidR="00C821E4" w:rsidRDefault="00C821E4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21E4" w:rsidRPr="00C821E4" w:rsidRDefault="00C821E4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21E4" w:rsidRPr="00C821E4" w:rsidRDefault="00C821E4" w:rsidP="00C63D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>Заместитель глав</w:t>
      </w:r>
      <w:r w:rsidR="009D5120">
        <w:rPr>
          <w:rFonts w:ascii="Times New Roman" w:hAnsi="Times New Roman" w:cs="Times New Roman"/>
          <w:sz w:val="27"/>
          <w:szCs w:val="27"/>
        </w:rPr>
        <w:t>ы</w:t>
      </w:r>
    </w:p>
    <w:p w:rsidR="000454F5" w:rsidRDefault="00C821E4" w:rsidP="00C821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821E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C821E4">
        <w:rPr>
          <w:rFonts w:ascii="Times New Roman" w:hAnsi="Times New Roman" w:cs="Times New Roman"/>
          <w:sz w:val="27"/>
          <w:szCs w:val="27"/>
        </w:rPr>
        <w:tab/>
      </w:r>
      <w:r w:rsidRPr="00C821E4">
        <w:rPr>
          <w:rFonts w:ascii="Times New Roman" w:hAnsi="Times New Roman" w:cs="Times New Roman"/>
          <w:sz w:val="27"/>
          <w:szCs w:val="27"/>
        </w:rPr>
        <w:tab/>
      </w:r>
      <w:r w:rsidRPr="00C821E4">
        <w:rPr>
          <w:rFonts w:ascii="Times New Roman" w:hAnsi="Times New Roman" w:cs="Times New Roman"/>
          <w:sz w:val="27"/>
          <w:szCs w:val="27"/>
        </w:rPr>
        <w:tab/>
      </w:r>
      <w:r w:rsidRPr="00C821E4">
        <w:rPr>
          <w:rFonts w:ascii="Times New Roman" w:hAnsi="Times New Roman" w:cs="Times New Roman"/>
          <w:sz w:val="27"/>
          <w:szCs w:val="27"/>
        </w:rPr>
        <w:tab/>
      </w:r>
      <w:r w:rsidRPr="00C821E4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C821E4">
        <w:rPr>
          <w:rFonts w:ascii="Times New Roman" w:hAnsi="Times New Roman" w:cs="Times New Roman"/>
          <w:sz w:val="27"/>
          <w:szCs w:val="27"/>
        </w:rPr>
        <w:t>С.В. Калинина</w:t>
      </w:r>
    </w:p>
    <w:p w:rsidR="00C821E4" w:rsidRDefault="00C821E4" w:rsidP="00C821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21E4" w:rsidRDefault="00C821E4" w:rsidP="00C821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21E4" w:rsidRDefault="00C821E4" w:rsidP="00C821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А.В. Игнатенко</w:t>
      </w:r>
    </w:p>
    <w:p w:rsidR="00C821E4" w:rsidRPr="00C821E4" w:rsidRDefault="00C821E4" w:rsidP="00C821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646221</w:t>
      </w:r>
    </w:p>
    <w:sectPr w:rsidR="00C821E4" w:rsidRPr="00C821E4" w:rsidSect="00C821E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66"/>
    <w:rsid w:val="000454F5"/>
    <w:rsid w:val="00100728"/>
    <w:rsid w:val="002C79B2"/>
    <w:rsid w:val="009D5120"/>
    <w:rsid w:val="00C63D66"/>
    <w:rsid w:val="00C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D988-C858-489A-A7C4-DFFF342B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Кроливец Н.А.</cp:lastModifiedBy>
  <cp:revision>5</cp:revision>
  <cp:lastPrinted>2017-07-10T08:42:00Z</cp:lastPrinted>
  <dcterms:created xsi:type="dcterms:W3CDTF">2017-05-26T07:46:00Z</dcterms:created>
  <dcterms:modified xsi:type="dcterms:W3CDTF">2017-09-21T09:22:00Z</dcterms:modified>
</cp:coreProperties>
</file>