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60B" w14:textId="77777777" w:rsidR="002F6CD2" w:rsidRPr="003E7886" w:rsidRDefault="002F6CD2" w:rsidP="002F6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01E5300F" w14:textId="77777777" w:rsidR="002F6CD2" w:rsidRPr="003E7886" w:rsidRDefault="002F6CD2" w:rsidP="002F6C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15861F" wp14:editId="0BC70817">
            <wp:simplePos x="0" y="0"/>
            <wp:positionH relativeFrom="column">
              <wp:posOffset>2743200</wp:posOffset>
            </wp:positionH>
            <wp:positionV relativeFrom="paragraph">
              <wp:posOffset>-394970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5B6E" w14:textId="77777777" w:rsidR="002F6CD2" w:rsidRPr="003E7886" w:rsidRDefault="002F6CD2" w:rsidP="002F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7CD7CB5" w14:textId="77777777" w:rsidR="002F6CD2" w:rsidRPr="003E7886" w:rsidRDefault="002F6CD2" w:rsidP="002F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1135EBE5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bCs/>
          <w:sz w:val="26"/>
          <w:szCs w:val="20"/>
          <w:lang w:eastAsia="ru-RU"/>
        </w:rPr>
      </w:pPr>
    </w:p>
    <w:p w14:paraId="5CA7763F" w14:textId="77777777" w:rsidR="002F6CD2" w:rsidRPr="003E7886" w:rsidRDefault="002F6CD2" w:rsidP="002F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ДУМЫ МУНИЦИПАЛЬНОГО ОБРАЗОВАНИЯ </w:t>
      </w:r>
    </w:p>
    <w:p w14:paraId="472E783A" w14:textId="56517B0D" w:rsidR="002F6CD2" w:rsidRDefault="00076F6A" w:rsidP="00076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5CC71DD0" w14:textId="35E2DBAD" w:rsidR="002F6CD2" w:rsidRDefault="002F6CD2" w:rsidP="002F6CD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5B124906" w14:textId="004685FA" w:rsidR="00DC6BC5" w:rsidRPr="008D682D" w:rsidRDefault="00DC6BC5" w:rsidP="002F6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2021 года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Pr="008D682D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14:paraId="278EA894" w14:textId="0EEA8EAC" w:rsidR="002F6CD2" w:rsidRDefault="002F6CD2" w:rsidP="00076F6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14:paraId="26E5F29C" w14:textId="77777777" w:rsidR="002F6CD2" w:rsidRPr="003E7886" w:rsidRDefault="002F6CD2" w:rsidP="002F6CD2">
      <w:pPr>
        <w:widowControl w:val="0"/>
        <w:tabs>
          <w:tab w:val="left" w:pos="749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</w:p>
    <w:p w14:paraId="5E991107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14:paraId="312F28E3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муниципального образования город Новороссийск</w:t>
      </w:r>
    </w:p>
    <w:p w14:paraId="79406327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628D571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79116B5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21029B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Градостроительного кодекса Российской Федерации, в соответствии с Генеральным планом городского округа муниципального образования город Новороссийск, Правилами землепользования и застройки городского округа муниципального образования город Новороссийск, на основании Устава муниципального образования город Новороссийск, городская Дума муниципального образования город Новороссийск р е ш и л </w:t>
      </w:r>
      <w:proofErr w:type="gramStart"/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а :</w:t>
      </w:r>
      <w:proofErr w:type="gramEnd"/>
    </w:p>
    <w:p w14:paraId="316DE0E2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8F938" w14:textId="77777777" w:rsidR="002F6CD2" w:rsidRPr="004E3830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Правила землепользования и застройки городского округа муниципального образования город Новороссийск, утвержденные Решением городской Думы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от</w:t>
      </w: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2014 года № 439 «Об утверждении Правил землепользования и застройки муниципального образования город Новороссийск»:</w:t>
      </w:r>
    </w:p>
    <w:p w14:paraId="735DBF3E" w14:textId="77777777" w:rsidR="002F6CD2" w:rsidRPr="004E3830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В часть II «Карта градостроительного зонирования» Правил землепользования и застройки городского округа муниципального образования город Новороссийск согласно приложению № 1. </w:t>
      </w:r>
    </w:p>
    <w:p w14:paraId="6E7EAEEC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часть III «Градостроительные регламенты» Правил землепользования и застройки городского округа муниципального образования город Новороссийск согласно приложению № 2.</w:t>
      </w:r>
    </w:p>
    <w:p w14:paraId="359F5184" w14:textId="77777777" w:rsidR="00354F2F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Администрации муниципального образования город Новороссийск</w:t>
      </w:r>
      <w:r w:rsidR="00354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A78A15" w14:textId="13BCD403" w:rsidR="00354F2F" w:rsidRDefault="00354F2F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Привести</w:t>
      </w:r>
      <w:r w:rsidR="002F6CD2"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акты и градостроительную документацию в соответствие с настоящим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98840" w14:textId="1B13BF85" w:rsidR="002F6CD2" w:rsidRPr="003E7886" w:rsidRDefault="00354F2F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F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предложения по ликвидации ветхого и аварийного жилищного фонда в 500 метровой зоне Черного моря с целью привлечения инвестиций для строительства комфортного и доступного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обращения в Законодательное Собрание Краснодарского края и в срок до 1 сентября 2021 года предоставить в адрес городской Думы.</w:t>
      </w:r>
    </w:p>
    <w:p w14:paraId="41BCC41C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Отделу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политики 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и   разместить на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администрации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Думы муниципального образования город Новороссийск в сети «Интернет».</w:t>
      </w:r>
    </w:p>
    <w:p w14:paraId="01BC3D3E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председателя комитета городской Думы по вопросам жилищно-коммунального хозяйства и градостроительной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Середина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</w:t>
      </w: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Меланиди</w:t>
      </w:r>
      <w:proofErr w:type="spellEnd"/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6298C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вступает в силу со дня его официального опубликования.</w:t>
      </w:r>
      <w:bookmarkStart w:id="1" w:name="sub_3"/>
      <w:bookmarkEnd w:id="0"/>
    </w:p>
    <w:p w14:paraId="0EF4B848" w14:textId="77777777" w:rsidR="002F6CD2" w:rsidRDefault="002F6CD2" w:rsidP="002F6CD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E5328" w14:textId="77777777" w:rsidR="002F6CD2" w:rsidRDefault="002F6CD2" w:rsidP="002F6CD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1DCB" w14:textId="77777777" w:rsidR="002F6CD2" w:rsidRPr="003E7886" w:rsidRDefault="002F6CD2" w:rsidP="002F6CD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2F6CD2" w:rsidRPr="003E7886" w14:paraId="159EB728" w14:textId="77777777" w:rsidTr="00B9694A">
        <w:tc>
          <w:tcPr>
            <w:tcW w:w="5148" w:type="dxa"/>
          </w:tcPr>
          <w:bookmarkEnd w:id="1"/>
          <w:p w14:paraId="4458BCAD" w14:textId="77777777" w:rsidR="002F6CD2" w:rsidRPr="003E7886" w:rsidRDefault="002F6CD2" w:rsidP="00B9694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14:paraId="1B4B2113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Новороссийск</w:t>
            </w:r>
          </w:p>
          <w:p w14:paraId="2C40A2C8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B19412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Дяченко</w:t>
            </w:r>
          </w:p>
        </w:tc>
        <w:tc>
          <w:tcPr>
            <w:tcW w:w="4680" w:type="dxa"/>
          </w:tcPr>
          <w:p w14:paraId="258A3FF9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43C4E73C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73E7AFFA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А.В. Шаталов</w:t>
            </w:r>
          </w:p>
          <w:p w14:paraId="1A56F917" w14:textId="77777777" w:rsidR="002F6CD2" w:rsidRPr="003E7886" w:rsidRDefault="002F6CD2" w:rsidP="00B9694A">
            <w:pPr>
              <w:tabs>
                <w:tab w:val="left" w:pos="9072"/>
              </w:tabs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E53E2B" w14:textId="77777777" w:rsidR="002F6CD2" w:rsidRPr="003E7886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98EB9C8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37A1668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DBA6B13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3AA82D5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F69F16F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E5FF0CF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1A62BF5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EF1527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AF5477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EC38ED4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F4B1262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E0D42B8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DC57644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B56FE6B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36B486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5C5893C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62E9944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BA90B6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44E42C6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96489A8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101E92C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5AE91E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7ADFD3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8D7F9B3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0933640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A94F025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ECD8C70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E918C1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0B81B4E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1FC6E14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C17E117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B22F172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6955DD4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B3D8FCA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3C2294C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2AB73E8C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2E756F3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0FFF9D2B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5C3D3BE2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42F2EF5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1294F63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8D74F65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70DCC00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7581502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92AD50E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B3C4012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172BF0B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A17CDED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E44017E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1FA3D7B" w14:textId="77777777" w:rsidR="002F6CD2" w:rsidRDefault="002F6CD2" w:rsidP="002F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5E0FB18" w14:textId="77777777" w:rsidR="002F6CD2" w:rsidRDefault="002F6CD2" w:rsidP="002F6CD2">
      <w:pPr>
        <w:jc w:val="both"/>
      </w:pPr>
    </w:p>
    <w:p w14:paraId="44A9E60D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44EB6248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городской Думы </w:t>
      </w:r>
    </w:p>
    <w:p w14:paraId="15262AAB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14:paraId="743F92AC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г. Новороссийск </w:t>
      </w:r>
    </w:p>
    <w:p w14:paraId="45EAC54C" w14:textId="36F4C841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DC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2021 года № 146</w:t>
      </w:r>
    </w:p>
    <w:p w14:paraId="5A9FD557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8578D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39A1B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BEE81" w14:textId="77777777" w:rsidR="002F6CD2" w:rsidRPr="00E61602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98589" w14:textId="77777777" w:rsidR="002F6CD2" w:rsidRPr="00E61602" w:rsidRDefault="002F6CD2" w:rsidP="002F6CD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 правил землепользования и застройки городского округа МО г. Новороссийск</w:t>
      </w:r>
    </w:p>
    <w:p w14:paraId="28D494DD" w14:textId="77777777" w:rsidR="002F6CD2" w:rsidRPr="00E61602" w:rsidRDefault="002F6CD2" w:rsidP="002F6CD2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FAFAF" w14:textId="77777777" w:rsidR="002F6CD2" w:rsidRDefault="002F6CD2" w:rsidP="002F6CD2">
      <w:pPr>
        <w:jc w:val="both"/>
        <w:rPr>
          <w:sz w:val="28"/>
        </w:rPr>
      </w:pPr>
    </w:p>
    <w:p w14:paraId="37E3BEC4" w14:textId="77777777" w:rsidR="002F6CD2" w:rsidRDefault="002F6CD2" w:rsidP="002F6C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lang w:val="ru-RU"/>
        </w:rPr>
      </w:pPr>
      <w:r w:rsidRPr="009335D1">
        <w:rPr>
          <w:sz w:val="28"/>
          <w:lang w:val="ru-RU"/>
        </w:rPr>
        <w:t>Установить зону с особыми условиями использования - 500-метровая зона Черного моря.</w:t>
      </w:r>
    </w:p>
    <w:p w14:paraId="371A3826" w14:textId="77777777" w:rsidR="002F6CD2" w:rsidRPr="009335D1" w:rsidRDefault="002F6CD2" w:rsidP="002F6CD2">
      <w:pPr>
        <w:pStyle w:val="a3"/>
        <w:ind w:left="709"/>
        <w:jc w:val="both"/>
        <w:rPr>
          <w:sz w:val="28"/>
          <w:lang w:val="ru-RU"/>
        </w:rPr>
      </w:pPr>
    </w:p>
    <w:p w14:paraId="03E8E692" w14:textId="77777777" w:rsidR="002F6CD2" w:rsidRDefault="002F6CD2" w:rsidP="002F6CD2">
      <w:pPr>
        <w:pStyle w:val="a3"/>
        <w:ind w:left="709"/>
        <w:jc w:val="center"/>
        <w:rPr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 wp14:anchorId="6D8E1000" wp14:editId="7E08D24C">
            <wp:extent cx="3105846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83" cy="34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1D92" w14:textId="77777777" w:rsidR="002F6CD2" w:rsidRPr="00DF2630" w:rsidRDefault="002F6CD2" w:rsidP="002F6CD2">
      <w:pPr>
        <w:pStyle w:val="a3"/>
        <w:ind w:left="709"/>
        <w:jc w:val="both"/>
        <w:rPr>
          <w:sz w:val="28"/>
          <w:lang w:val="ru-RU"/>
        </w:rPr>
      </w:pPr>
    </w:p>
    <w:p w14:paraId="35953C29" w14:textId="77777777" w:rsidR="002F6CD2" w:rsidRDefault="002F6CD2" w:rsidP="002F6CD2">
      <w:pPr>
        <w:jc w:val="both"/>
        <w:rPr>
          <w:sz w:val="28"/>
        </w:rPr>
      </w:pPr>
    </w:p>
    <w:p w14:paraId="3931CDBB" w14:textId="77777777" w:rsidR="002F6CD2" w:rsidRPr="002B44C9" w:rsidRDefault="002F6CD2" w:rsidP="002F6CD2">
      <w:pPr>
        <w:spacing w:after="0"/>
        <w:jc w:val="both"/>
        <w:rPr>
          <w:rFonts w:ascii="Times New Roman" w:hAnsi="Times New Roman" w:cs="Times New Roman"/>
          <w:sz w:val="28"/>
        </w:rPr>
      </w:pPr>
      <w:r w:rsidRPr="002B44C9">
        <w:rPr>
          <w:rFonts w:ascii="Times New Roman" w:hAnsi="Times New Roman" w:cs="Times New Roman"/>
          <w:sz w:val="28"/>
        </w:rPr>
        <w:t>Начальник управления</w:t>
      </w:r>
    </w:p>
    <w:p w14:paraId="46AE5ACC" w14:textId="77777777" w:rsidR="002F6CD2" w:rsidRPr="002B44C9" w:rsidRDefault="002F6CD2" w:rsidP="002F6CD2">
      <w:pPr>
        <w:spacing w:after="0"/>
        <w:jc w:val="both"/>
        <w:rPr>
          <w:rFonts w:ascii="Times New Roman" w:hAnsi="Times New Roman" w:cs="Times New Roman"/>
          <w:sz w:val="28"/>
        </w:rPr>
      </w:pPr>
      <w:r w:rsidRPr="002B44C9">
        <w:rPr>
          <w:rFonts w:ascii="Times New Roman" w:hAnsi="Times New Roman" w:cs="Times New Roman"/>
          <w:sz w:val="28"/>
        </w:rPr>
        <w:t>архитектуры и градостроительства                                                 А.В. Абрамов</w:t>
      </w:r>
    </w:p>
    <w:p w14:paraId="29DE121D" w14:textId="77777777" w:rsidR="002F6CD2" w:rsidRDefault="002F6CD2" w:rsidP="002F6CD2">
      <w:pPr>
        <w:jc w:val="both"/>
      </w:pPr>
    </w:p>
    <w:p w14:paraId="47699962" w14:textId="77777777" w:rsidR="002F6CD2" w:rsidRDefault="002F6CD2" w:rsidP="002F6CD2">
      <w:pPr>
        <w:jc w:val="both"/>
      </w:pPr>
    </w:p>
    <w:p w14:paraId="392E1CF1" w14:textId="77777777" w:rsidR="002F6CD2" w:rsidRDefault="002F6CD2" w:rsidP="002F6CD2">
      <w:pPr>
        <w:jc w:val="both"/>
      </w:pPr>
    </w:p>
    <w:p w14:paraId="3919294F" w14:textId="77777777" w:rsidR="002F6CD2" w:rsidRDefault="002F6CD2" w:rsidP="002F6CD2">
      <w:pPr>
        <w:jc w:val="both"/>
      </w:pPr>
    </w:p>
    <w:p w14:paraId="15529AC9" w14:textId="77777777" w:rsidR="002F6CD2" w:rsidRDefault="002F6CD2" w:rsidP="002F6CD2">
      <w:pPr>
        <w:jc w:val="both"/>
      </w:pPr>
    </w:p>
    <w:p w14:paraId="1D08D7C1" w14:textId="77777777" w:rsidR="002F6CD2" w:rsidRDefault="002F6CD2" w:rsidP="002F6CD2">
      <w:pPr>
        <w:jc w:val="both"/>
      </w:pPr>
    </w:p>
    <w:p w14:paraId="7749CC92" w14:textId="77777777" w:rsidR="002F6CD2" w:rsidRDefault="002F6CD2" w:rsidP="002F6CD2">
      <w:pPr>
        <w:jc w:val="both"/>
      </w:pPr>
    </w:p>
    <w:p w14:paraId="6539E57D" w14:textId="77777777" w:rsidR="002F6CD2" w:rsidRPr="00CB3B9E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CB3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7925CE57" w14:textId="77777777" w:rsidR="002F6CD2" w:rsidRPr="00CB3B9E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городской Думы </w:t>
      </w:r>
    </w:p>
    <w:p w14:paraId="3A69C8F5" w14:textId="77777777" w:rsidR="002F6CD2" w:rsidRPr="00CB3B9E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Новороссийска </w:t>
      </w:r>
    </w:p>
    <w:p w14:paraId="074F2178" w14:textId="0789A48E" w:rsidR="002F6CD2" w:rsidRPr="00CB3B9E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2021 года № 146</w:t>
      </w:r>
    </w:p>
    <w:p w14:paraId="01C3B07F" w14:textId="77777777" w:rsidR="002F6CD2" w:rsidRPr="00CB3B9E" w:rsidRDefault="002F6CD2" w:rsidP="002F6CD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69895" w14:textId="77777777" w:rsidR="002F6CD2" w:rsidRPr="00CB3B9E" w:rsidRDefault="002F6CD2" w:rsidP="002F6CD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8588F" w14:textId="77777777" w:rsidR="002F6CD2" w:rsidRPr="00CB3B9E" w:rsidRDefault="002F6CD2" w:rsidP="002F6CD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A3AEB" w14:textId="77777777" w:rsidR="002F6CD2" w:rsidRPr="00CB3B9E" w:rsidRDefault="002F6CD2" w:rsidP="002F6CD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32277" w14:textId="77777777" w:rsidR="002F6CD2" w:rsidRPr="00CB3B9E" w:rsidRDefault="002F6CD2" w:rsidP="002F6CD2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регламенты правил землепользования и застройки городского округа МО г. Новороссийск</w:t>
      </w:r>
    </w:p>
    <w:p w14:paraId="261DE196" w14:textId="77777777" w:rsidR="002F6CD2" w:rsidRPr="00CB3B9E" w:rsidRDefault="002F6CD2" w:rsidP="002F6CD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3ED5D" w14:textId="77777777" w:rsidR="002F6CD2" w:rsidRDefault="002F6CD2" w:rsidP="002F6CD2">
      <w:pPr>
        <w:pStyle w:val="a3"/>
        <w:ind w:left="0"/>
        <w:jc w:val="both"/>
        <w:rPr>
          <w:sz w:val="28"/>
          <w:lang w:val="ru-RU"/>
        </w:rPr>
      </w:pPr>
    </w:p>
    <w:p w14:paraId="0B95F9A1" w14:textId="77777777" w:rsidR="002F6CD2" w:rsidRPr="00A11AD5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ED4F69">
        <w:rPr>
          <w:sz w:val="28"/>
          <w:szCs w:val="28"/>
          <w:lang w:val="ru-RU"/>
        </w:rPr>
        <w:t>Внести изменения в градостроительные регламенты Правил землепользования и застройки</w:t>
      </w:r>
      <w:r>
        <w:rPr>
          <w:sz w:val="28"/>
          <w:szCs w:val="28"/>
          <w:lang w:val="ru-RU"/>
        </w:rPr>
        <w:t xml:space="preserve"> </w:t>
      </w:r>
      <w:r w:rsidRPr="00A11AD5">
        <w:rPr>
          <w:sz w:val="28"/>
          <w:szCs w:val="28"/>
          <w:lang w:val="ru-RU"/>
        </w:rPr>
        <w:t xml:space="preserve">в соответствии с местными нормативами градостроительного проектирования площадь озелененной территории микрорайона (квартала) жилой зоны, общественно-деловой зоны должна составлять не менее 6 </w:t>
      </w:r>
      <w:proofErr w:type="spellStart"/>
      <w:proofErr w:type="gramStart"/>
      <w:r w:rsidRPr="00A11AD5">
        <w:rPr>
          <w:sz w:val="28"/>
          <w:szCs w:val="28"/>
          <w:lang w:val="ru-RU"/>
        </w:rPr>
        <w:t>кв.м</w:t>
      </w:r>
      <w:proofErr w:type="spellEnd"/>
      <w:proofErr w:type="gramEnd"/>
      <w:r w:rsidRPr="00A11AD5">
        <w:rPr>
          <w:sz w:val="28"/>
          <w:szCs w:val="28"/>
          <w:lang w:val="ru-RU"/>
        </w:rPr>
        <w:t xml:space="preserve"> на 1 человека или не менее 25 % площади территории микрорайона (квартала).</w:t>
      </w:r>
    </w:p>
    <w:p w14:paraId="13965E19" w14:textId="77777777" w:rsidR="002F6CD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11AD5">
        <w:rPr>
          <w:sz w:val="28"/>
          <w:szCs w:val="28"/>
          <w:lang w:val="ru-RU"/>
        </w:rPr>
        <w:t xml:space="preserve">Площадь участков, предназначенных для озеленения в пределах промышленной зоны определяется из расчета не менее 3 </w:t>
      </w:r>
      <w:proofErr w:type="spellStart"/>
      <w:proofErr w:type="gramStart"/>
      <w:r w:rsidRPr="00A11AD5">
        <w:rPr>
          <w:sz w:val="28"/>
          <w:szCs w:val="28"/>
          <w:lang w:val="ru-RU"/>
        </w:rPr>
        <w:t>кв.м</w:t>
      </w:r>
      <w:proofErr w:type="spellEnd"/>
      <w:proofErr w:type="gramEnd"/>
      <w:r w:rsidRPr="00A11AD5">
        <w:rPr>
          <w:sz w:val="28"/>
          <w:szCs w:val="28"/>
          <w:lang w:val="ru-RU"/>
        </w:rPr>
        <w:t xml:space="preserve"> на 1 человека.</w:t>
      </w:r>
    </w:p>
    <w:p w14:paraId="0AA498F0" w14:textId="77777777" w:rsidR="002F6CD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A11AD5">
        <w:rPr>
          <w:sz w:val="28"/>
          <w:szCs w:val="28"/>
          <w:lang w:val="ru-RU"/>
        </w:rPr>
        <w:t xml:space="preserve">Для </w:t>
      </w:r>
      <w:proofErr w:type="spellStart"/>
      <w:r w:rsidRPr="00A11AD5">
        <w:rPr>
          <w:sz w:val="28"/>
          <w:szCs w:val="28"/>
          <w:lang w:val="ru-RU"/>
        </w:rPr>
        <w:t>сельскохозяйствнных</w:t>
      </w:r>
      <w:proofErr w:type="spellEnd"/>
      <w:r w:rsidRPr="00A11AD5">
        <w:rPr>
          <w:sz w:val="28"/>
          <w:szCs w:val="28"/>
          <w:lang w:val="ru-RU"/>
        </w:rPr>
        <w:t xml:space="preserve"> зон площадь озеленения следует принимать не менее 15 % площади </w:t>
      </w:r>
      <w:proofErr w:type="spellStart"/>
      <w:r w:rsidRPr="00A11AD5">
        <w:rPr>
          <w:sz w:val="28"/>
          <w:szCs w:val="28"/>
          <w:lang w:val="ru-RU"/>
        </w:rPr>
        <w:t>сельскохозяйственых</w:t>
      </w:r>
      <w:proofErr w:type="spellEnd"/>
      <w:r w:rsidRPr="00A11AD5">
        <w:rPr>
          <w:sz w:val="28"/>
          <w:szCs w:val="28"/>
          <w:lang w:val="ru-RU"/>
        </w:rPr>
        <w:t xml:space="preserve"> предприятий.</w:t>
      </w:r>
    </w:p>
    <w:p w14:paraId="678BD6F9" w14:textId="77777777" w:rsidR="002F6CD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7AC2F99A" w14:textId="77777777" w:rsidR="002F6CD2" w:rsidRPr="003D3AC7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3D3AC7">
        <w:rPr>
          <w:sz w:val="28"/>
          <w:szCs w:val="28"/>
          <w:lang w:val="ru-RU"/>
        </w:rPr>
        <w:t xml:space="preserve">Внести изменения в градостроительные регламенты  ст. 22, 23, 24, 25 Правил землепользования и застройки для территориальных зон Ж-1, </w:t>
      </w:r>
      <w:r>
        <w:rPr>
          <w:sz w:val="28"/>
          <w:szCs w:val="28"/>
          <w:lang w:val="ru-RU"/>
        </w:rPr>
        <w:t xml:space="preserve">          </w:t>
      </w:r>
      <w:r w:rsidRPr="003D3AC7">
        <w:rPr>
          <w:sz w:val="28"/>
          <w:szCs w:val="28"/>
          <w:lang w:val="ru-RU"/>
        </w:rPr>
        <w:t>Ж-1/А, Ж-2, Ж-3, Ж-4, ОД-1, ОД-2, ОД-3, ОД-4, ОД-6, ИЦ-1, ИЦ-2, П-1, П-2, П-3, П-4, П-5 в части:</w:t>
      </w:r>
    </w:p>
    <w:p w14:paraId="24EE7F69" w14:textId="77777777" w:rsidR="002F6CD2" w:rsidRPr="003D3AC7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D3AC7">
        <w:rPr>
          <w:sz w:val="28"/>
          <w:szCs w:val="28"/>
          <w:lang w:val="ru-RU"/>
        </w:rPr>
        <w:t>- дополнить градостроительный регламент, определяющий максимальный процент застройки участка, фразой - «процент застройки подземной части не регламентируется»;</w:t>
      </w:r>
    </w:p>
    <w:p w14:paraId="6C9A995D" w14:textId="77777777" w:rsidR="002F6CD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3D3AC7">
        <w:rPr>
          <w:sz w:val="28"/>
          <w:szCs w:val="28"/>
          <w:lang w:val="ru-RU"/>
        </w:rPr>
        <w:t>-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домов, а также парковок на территории, предусмотренной для размещения объектов указанных в перечне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 постановлением Правительства РФ от 03.12.2014                     № 1300.</w:t>
      </w:r>
    </w:p>
    <w:p w14:paraId="01FA63CC" w14:textId="77777777" w:rsidR="002F6CD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7DD348DF" w14:textId="77777777" w:rsidR="002F6CD2" w:rsidRPr="00E801E0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E801E0">
        <w:rPr>
          <w:sz w:val="28"/>
          <w:szCs w:val="28"/>
          <w:lang w:val="ru-RU"/>
        </w:rPr>
        <w:t>Внести изменения в понятийный аппарат ст. 1 Правил землепользования и застройки в части дополнения следующими определениями:</w:t>
      </w:r>
    </w:p>
    <w:p w14:paraId="2D9F82F5" w14:textId="77777777" w:rsidR="002F6CD2" w:rsidRPr="00E801E0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 xml:space="preserve">- коэффициент использования территории (КИТ) – вид ограничения, устанавливаемый градостроительным регламентом (в части предельных </w:t>
      </w:r>
      <w:r w:rsidRPr="00E801E0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строительства), определяемый как отношение суммарной общей площади надземной части зданий, строений, сооружений на земельном участке (существующих, и тех, которые могут быть построены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14:paraId="5B6FC9CB" w14:textId="77777777" w:rsidR="002F6CD2" w:rsidRPr="00A47DF3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 xml:space="preserve">- озеленение – территория с газонным покрытием (травяной покров, создаваемый посевом семян специально подобранных трав) и высаженными деревьями (лиственный посадочный материал возрастом от 10 лет диаметром ствола от 4 см на высоте 1 м от корневой системы) из расчета 1 дерево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01E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E801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7DF3">
        <w:rPr>
          <w:rFonts w:ascii="Times New Roman" w:hAnsi="Times New Roman" w:cs="Times New Roman"/>
          <w:sz w:val="28"/>
          <w:szCs w:val="28"/>
        </w:rPr>
        <w:t xml:space="preserve"> соответствии с местными нормативами градостроительного проектирования площадь озелененной территории микрорайона (квартала) жилой зоны, общественно-деловой зоны должна составлять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F3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A47D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47DF3">
        <w:rPr>
          <w:rFonts w:ascii="Times New Roman" w:hAnsi="Times New Roman" w:cs="Times New Roman"/>
          <w:sz w:val="28"/>
          <w:szCs w:val="28"/>
        </w:rPr>
        <w:t xml:space="preserve"> на 1 человека или не менее 25 % площади территории микрорайона (квартала).</w:t>
      </w:r>
    </w:p>
    <w:p w14:paraId="6A9D53F3" w14:textId="77777777" w:rsidR="002F6CD2" w:rsidRPr="00A47DF3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3">
        <w:rPr>
          <w:rFonts w:ascii="Times New Roman" w:hAnsi="Times New Roman" w:cs="Times New Roman"/>
          <w:sz w:val="28"/>
          <w:szCs w:val="28"/>
        </w:rPr>
        <w:t xml:space="preserve">Площадь участков, предназначенных для озеленения в пределах промышленной зоны определяется из расчета не менее 3 </w:t>
      </w:r>
      <w:proofErr w:type="spellStart"/>
      <w:proofErr w:type="gramStart"/>
      <w:r w:rsidRPr="00A47DF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47DF3">
        <w:rPr>
          <w:rFonts w:ascii="Times New Roman" w:hAnsi="Times New Roman" w:cs="Times New Roman"/>
          <w:sz w:val="28"/>
          <w:szCs w:val="28"/>
        </w:rPr>
        <w:t xml:space="preserve"> на 1 человека.</w:t>
      </w:r>
    </w:p>
    <w:p w14:paraId="30AA7E00" w14:textId="77777777" w:rsidR="002F6CD2" w:rsidRPr="00E801E0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F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47DF3">
        <w:rPr>
          <w:rFonts w:ascii="Times New Roman" w:hAnsi="Times New Roman" w:cs="Times New Roman"/>
          <w:sz w:val="28"/>
          <w:szCs w:val="28"/>
        </w:rPr>
        <w:t>сельскохозяйствнных</w:t>
      </w:r>
      <w:proofErr w:type="spellEnd"/>
      <w:r w:rsidRPr="00A47DF3">
        <w:rPr>
          <w:rFonts w:ascii="Times New Roman" w:hAnsi="Times New Roman" w:cs="Times New Roman"/>
          <w:sz w:val="28"/>
          <w:szCs w:val="28"/>
        </w:rPr>
        <w:t xml:space="preserve"> зон площадь озеленения следует принимать не менее 15 % площади </w:t>
      </w:r>
      <w:proofErr w:type="spellStart"/>
      <w:r w:rsidRPr="00A47DF3">
        <w:rPr>
          <w:rFonts w:ascii="Times New Roman" w:hAnsi="Times New Roman" w:cs="Times New Roman"/>
          <w:sz w:val="28"/>
          <w:szCs w:val="28"/>
        </w:rPr>
        <w:t>сельскохозяйственых</w:t>
      </w:r>
      <w:proofErr w:type="spellEnd"/>
      <w:r w:rsidRPr="00A47DF3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14:paraId="17B08EFC" w14:textId="77777777" w:rsidR="002F6CD2" w:rsidRPr="00E801E0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>Кроме газона и деревьев, на территории озеленения могут быть высажены многолетние кустарниковые растения, а также прочие декоративные растения, не представляющие угрозу жизнедеятельности человека.</w:t>
      </w:r>
    </w:p>
    <w:p w14:paraId="6B6A09E0" w14:textId="77777777" w:rsidR="002F6CD2" w:rsidRPr="00E801E0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>В площадь озеленения не включается: детские и спортивные площадки, площадки для отдыха взрослого населения, проезды, тротуары, парковочные места, в том числе с использованием газонной решетки (</w:t>
      </w:r>
      <w:proofErr w:type="spellStart"/>
      <w:r w:rsidRPr="00E801E0">
        <w:rPr>
          <w:rFonts w:ascii="Times New Roman" w:hAnsi="Times New Roman" w:cs="Times New Roman"/>
          <w:sz w:val="28"/>
          <w:szCs w:val="28"/>
        </w:rPr>
        <w:t>георешетки</w:t>
      </w:r>
      <w:proofErr w:type="spellEnd"/>
      <w:r w:rsidRPr="00E801E0">
        <w:rPr>
          <w:rFonts w:ascii="Times New Roman" w:hAnsi="Times New Roman" w:cs="Times New Roman"/>
          <w:sz w:val="28"/>
          <w:szCs w:val="28"/>
        </w:rPr>
        <w:t>);</w:t>
      </w:r>
    </w:p>
    <w:p w14:paraId="5E09B648" w14:textId="77777777" w:rsidR="002F6CD2" w:rsidRPr="00E801E0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 – отношение суммарной площади, которая может быть застроена объектами капитального строительства, без учета подземных этажей, ко всей площади земельного участка;</w:t>
      </w:r>
    </w:p>
    <w:p w14:paraId="35A2D52E" w14:textId="77777777" w:rsidR="002F6CD2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E0">
        <w:rPr>
          <w:rFonts w:ascii="Times New Roman" w:hAnsi="Times New Roman" w:cs="Times New Roman"/>
          <w:sz w:val="28"/>
          <w:szCs w:val="28"/>
        </w:rPr>
        <w:t>- минимальный процент озеленения земельного участка – отношение площади озеленения (зеленых зон) ко всей площади земельного участка.</w:t>
      </w:r>
    </w:p>
    <w:p w14:paraId="42D90434" w14:textId="77777777" w:rsidR="002F6CD2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3051A" w14:textId="77777777" w:rsidR="002F6CD2" w:rsidRPr="0046561E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Внести изменения в Правила землепользования и застройки в части включения положений по применению правил землепользования и регулированию вопросов землепользования и застройки, в связи с чем:</w:t>
      </w:r>
    </w:p>
    <w:p w14:paraId="2F67717D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- наименование и содержание статьи 18 изложить в следующей редакции «Порядок применения правил землепользования и застройки и внесения в них изменений»:</w:t>
      </w:r>
    </w:p>
    <w:p w14:paraId="2E79A758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1. Внесение изменений в правила землепользования и застройки осуществляется в порядке, предусмотренном ст. 31 и 32 ГК РФ.</w:t>
      </w:r>
    </w:p>
    <w:p w14:paraId="0C15BA22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2. Строительство и реконструкцию многоквартирных жилых домов не допускать, в случае если объекты капитального строительства не обеспечены объектами социальной, транспортной и инженерно-коммунальной инфраструктуры, а также коммунальными и энергетическими ресурсами.</w:t>
      </w:r>
    </w:p>
    <w:p w14:paraId="389251B1" w14:textId="77777777" w:rsidR="002F6CD2" w:rsidRPr="0046561E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1E">
        <w:rPr>
          <w:rFonts w:ascii="Times New Roman" w:hAnsi="Times New Roman" w:cs="Times New Roman"/>
          <w:sz w:val="28"/>
          <w:szCs w:val="28"/>
        </w:rPr>
        <w:lastRenderedPageBreak/>
        <w:t>Вышеуказанная информация должна отражаться в градостроительном плане земельного участка в разделе «5. Информация об ограничениях использования земельного участка».</w:t>
      </w:r>
    </w:p>
    <w:p w14:paraId="6054B4A3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3. Наземные стоянки и парковки для обеспечения планируемых к строительству или реконструкции объектов капитального строительства не допускать размещение вдоль улиц, ограничивающих жилые комплексы, кварталы, микрорайоны, за счет сужения проезжей части этих улиц, пешеходных проходов, тротуаров.</w:t>
      </w:r>
    </w:p>
    <w:p w14:paraId="2CA2BA0B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t>4. При проектировании многоквартирных жилых зданий не допускать сокращение расчетной площади спортивных и игровых площадок для детей за счет физкультурно-оздоровительных комплексов, а также спортивных зон общеобразовательных школ, институтов и прочих учебных заведений.</w:t>
      </w:r>
    </w:p>
    <w:p w14:paraId="79C7EFE4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6561E">
        <w:rPr>
          <w:sz w:val="28"/>
          <w:szCs w:val="28"/>
          <w:lang w:val="ru-RU"/>
        </w:rPr>
        <w:t>. Не допускать ограничение общего доступа к территориям, сформированным в соответствии с перечнем видов объектов, размещение которых может осуществляться на землях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РФ от 03.12.2014 № 1300.</w:t>
      </w:r>
    </w:p>
    <w:p w14:paraId="064AEB01" w14:textId="77777777" w:rsidR="002F6CD2" w:rsidRPr="0046561E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1E">
        <w:rPr>
          <w:rFonts w:ascii="Times New Roman" w:hAnsi="Times New Roman" w:cs="Times New Roman"/>
          <w:sz w:val="28"/>
          <w:szCs w:val="28"/>
        </w:rPr>
        <w:t>- наименование статьи 14 изложить в следующей редакции «Изменение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лицами» и дополнить пункт 6 подпунктами следующего содержания:</w:t>
      </w:r>
    </w:p>
    <w:p w14:paraId="03262B81" w14:textId="77777777" w:rsidR="002F6CD2" w:rsidRPr="0046561E" w:rsidRDefault="002F6CD2" w:rsidP="002F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561E">
        <w:rPr>
          <w:rFonts w:ascii="Times New Roman" w:hAnsi="Times New Roman" w:cs="Times New Roman"/>
          <w:sz w:val="28"/>
          <w:szCs w:val="28"/>
        </w:rPr>
        <w:t>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параметров).</w:t>
      </w:r>
    </w:p>
    <w:p w14:paraId="6A5FB8CC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6561E">
        <w:rPr>
          <w:sz w:val="28"/>
          <w:szCs w:val="28"/>
          <w:lang w:val="ru-RU"/>
        </w:rPr>
        <w:t>.2. Разрешение на отклонение от предельных параметров разрешенного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по заключению аккредитованных экспертов, подтверждающих факт наличия таких неблагоприятных характеристик рассматриваемого земельного участка, а также прямую зависимость таких характеристик с испрашиваемыми отклонениями от предельных параметров.</w:t>
      </w:r>
    </w:p>
    <w:p w14:paraId="75414825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6561E">
        <w:rPr>
          <w:sz w:val="28"/>
          <w:szCs w:val="28"/>
          <w:lang w:val="ru-RU"/>
        </w:rPr>
        <w:t>.3. 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14:paraId="6479A2B5" w14:textId="77777777" w:rsidR="002F6CD2" w:rsidRPr="0046561E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6561E">
        <w:rPr>
          <w:sz w:val="28"/>
          <w:szCs w:val="28"/>
          <w:lang w:val="ru-RU"/>
        </w:rPr>
        <w:t>.4.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ст. 39 Градостроительного Кодекса РФ;</w:t>
      </w:r>
    </w:p>
    <w:p w14:paraId="2963EFEB" w14:textId="77777777" w:rsidR="002F6CD2" w:rsidRPr="009723B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46561E">
        <w:rPr>
          <w:sz w:val="28"/>
          <w:szCs w:val="28"/>
          <w:lang w:val="ru-RU"/>
        </w:rPr>
        <w:lastRenderedPageBreak/>
        <w:t>- пункт 7 статьи 14 изложить в следующей редакции: «Физическое или юридическое лицо вправе оспорить в судебном порядке решение о предоставлении разрешения на условно разрешенный вид использования, решение о предоставлении разрешения на отклонение от предельных параметров ра</w:t>
      </w:r>
      <w:r w:rsidRPr="009723B2">
        <w:rPr>
          <w:sz w:val="28"/>
          <w:szCs w:val="28"/>
          <w:lang w:val="ru-RU"/>
        </w:rPr>
        <w:t>зрешенного строительства, реконструкции объектов капитального строительства или об отказе в предоставлении такого разрешения.</w:t>
      </w:r>
    </w:p>
    <w:p w14:paraId="79F7CF01" w14:textId="77777777" w:rsidR="002F6CD2" w:rsidRPr="009723B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32CD41E4" w14:textId="77777777" w:rsidR="002F6CD2" w:rsidRPr="009723B2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9723B2">
        <w:rPr>
          <w:sz w:val="28"/>
          <w:szCs w:val="28"/>
          <w:lang w:val="ru-RU"/>
        </w:rPr>
        <w:t>Внести изменения в градостроительные регламенты ст. 23 Правил землепользования и застройки в территориальной зоне ОД-2 для условного вида разрешенного использования «дорожный сервис» в целях реконструкции существующих объектов капитального строительства «автозаправочные станции».</w:t>
      </w:r>
    </w:p>
    <w:p w14:paraId="07658A4B" w14:textId="77777777" w:rsidR="002F6CD2" w:rsidRPr="009723B2" w:rsidRDefault="002F6CD2" w:rsidP="002F6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71724" w14:textId="77777777" w:rsidR="002F6CD2" w:rsidRPr="009723B2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9723B2">
        <w:rPr>
          <w:sz w:val="28"/>
          <w:szCs w:val="28"/>
          <w:lang w:val="ru-RU"/>
        </w:rPr>
        <w:t>Внести изменения в градостроительные регламенты Правил землепользования и застройки в части предельных параметров разрешенного строительства для вида разрешенного использования «хранение автотранспорта (код 2.7.1)»:</w:t>
      </w:r>
    </w:p>
    <w:p w14:paraId="3CBFAD40" w14:textId="77777777" w:rsidR="002F6CD2" w:rsidRPr="009723B2" w:rsidRDefault="002F6CD2" w:rsidP="002F6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B2">
        <w:rPr>
          <w:rFonts w:ascii="Times New Roman" w:hAnsi="Times New Roman" w:cs="Times New Roman"/>
          <w:sz w:val="28"/>
          <w:szCs w:val="28"/>
        </w:rPr>
        <w:t xml:space="preserve">- </w:t>
      </w:r>
      <w:r w:rsidRPr="00BA6D1C">
        <w:rPr>
          <w:rFonts w:ascii="Times New Roman" w:hAnsi="Times New Roman" w:cs="Times New Roman"/>
          <w:sz w:val="28"/>
          <w:szCs w:val="28"/>
        </w:rPr>
        <w:t>минимальная/максимальная</w:t>
      </w:r>
      <w:r w:rsidRPr="009723B2">
        <w:rPr>
          <w:rFonts w:ascii="Times New Roman" w:hAnsi="Times New Roman" w:cs="Times New Roman"/>
          <w:sz w:val="28"/>
          <w:szCs w:val="28"/>
        </w:rPr>
        <w:t xml:space="preserve"> площадь земельного участка – не устанавливается.</w:t>
      </w:r>
    </w:p>
    <w:p w14:paraId="20663CAE" w14:textId="77777777" w:rsidR="002F6CD2" w:rsidRPr="009723B2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9723B2">
        <w:rPr>
          <w:sz w:val="28"/>
          <w:szCs w:val="28"/>
          <w:lang w:val="ru-RU"/>
        </w:rPr>
        <w:t>Внести изменения в градостроительные регламенты ст. 22 Правил землепользования и застройки в части предельных параметров разрешенного строительства для основных видов разрешенного использования «для индивидуального жилищного строительства (код 2.1.)», «для ведения личного подсобного хозяйства, (приусадебный земельный участок) (код 2.2)» территориальных зон Ж-1, Ж-1/А:</w:t>
      </w:r>
    </w:p>
    <w:p w14:paraId="0D329D2E" w14:textId="77777777" w:rsidR="002F6CD2" w:rsidRPr="009723B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9723B2">
        <w:rPr>
          <w:sz w:val="28"/>
          <w:szCs w:val="28"/>
          <w:lang w:val="ru-RU"/>
        </w:rPr>
        <w:t>- максимальная площадь земельных участков – 2500 кв. м.</w:t>
      </w:r>
    </w:p>
    <w:p w14:paraId="69C4A980" w14:textId="77777777" w:rsidR="002F6CD2" w:rsidRPr="009723B2" w:rsidRDefault="002F6CD2" w:rsidP="002F6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791C1" w14:textId="77777777" w:rsidR="002F6CD2" w:rsidRPr="009723B2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9723B2">
        <w:rPr>
          <w:sz w:val="28"/>
          <w:szCs w:val="28"/>
          <w:lang w:val="ru-RU"/>
        </w:rPr>
        <w:t xml:space="preserve"> Внести изменения в градостроительные регламенты ст. 22 Правил землепользования и застройки в части предельных параметров разрешенного строительства для условного вида разрешенного использования «объекты дорожного сервиса (код 4.9.1)» в территориальной зоне Ж-1/А:</w:t>
      </w:r>
    </w:p>
    <w:p w14:paraId="0F8F756E" w14:textId="77777777" w:rsidR="002F6CD2" w:rsidRPr="009723B2" w:rsidRDefault="002F6CD2" w:rsidP="002F6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B2">
        <w:rPr>
          <w:rFonts w:ascii="Times New Roman" w:hAnsi="Times New Roman" w:cs="Times New Roman"/>
          <w:sz w:val="28"/>
          <w:szCs w:val="28"/>
        </w:rPr>
        <w:t xml:space="preserve">- максимальная площадь земельных участков – </w:t>
      </w:r>
      <w:r w:rsidRPr="00035B4B">
        <w:rPr>
          <w:rFonts w:ascii="Times New Roman" w:hAnsi="Times New Roman" w:cs="Times New Roman"/>
          <w:bCs/>
          <w:sz w:val="28"/>
          <w:szCs w:val="28"/>
        </w:rPr>
        <w:t xml:space="preserve">2000 </w:t>
      </w:r>
      <w:r w:rsidRPr="009723B2">
        <w:rPr>
          <w:rFonts w:ascii="Times New Roman" w:hAnsi="Times New Roman" w:cs="Times New Roman"/>
          <w:sz w:val="28"/>
          <w:szCs w:val="28"/>
        </w:rPr>
        <w:t>кв. м.</w:t>
      </w:r>
    </w:p>
    <w:p w14:paraId="0D98A80C" w14:textId="77777777" w:rsidR="002F6CD2" w:rsidRPr="009723B2" w:rsidRDefault="002F6CD2" w:rsidP="002F6CD2">
      <w:pPr>
        <w:pStyle w:val="a3"/>
        <w:ind w:left="0" w:firstLine="709"/>
        <w:jc w:val="both"/>
        <w:rPr>
          <w:sz w:val="28"/>
          <w:szCs w:val="28"/>
          <w:lang w:val="ru-RU"/>
        </w:rPr>
      </w:pPr>
    </w:p>
    <w:p w14:paraId="347398D8" w14:textId="77777777" w:rsidR="002F6CD2" w:rsidRPr="00567C7C" w:rsidRDefault="002F6CD2" w:rsidP="002F6CD2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567C7C">
        <w:rPr>
          <w:sz w:val="28"/>
          <w:szCs w:val="28"/>
          <w:lang w:val="ru-RU"/>
        </w:rPr>
        <w:t xml:space="preserve"> Внести изменения в градостроительные регламенты ст. 22 Правил землепользования и застройки в части включения в основные виды разрешенного использования территориальной зоны Ж-1/А вида «земельные участки (территории) общего пользования (код 12.0)»:</w:t>
      </w:r>
    </w:p>
    <w:p w14:paraId="51BB710E" w14:textId="77777777" w:rsidR="002F6CD2" w:rsidRPr="009723B2" w:rsidRDefault="002F6CD2" w:rsidP="002F6C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B2">
        <w:rPr>
          <w:rFonts w:ascii="Times New Roman" w:hAnsi="Times New Roman" w:cs="Times New Roman"/>
          <w:sz w:val="28"/>
          <w:szCs w:val="28"/>
        </w:rPr>
        <w:t>- минимальная/максимальная площадь земельного участка – не устанавливается.</w:t>
      </w:r>
    </w:p>
    <w:p w14:paraId="44AC472C" w14:textId="77777777" w:rsidR="002F6CD2" w:rsidRDefault="002F6CD2" w:rsidP="002F6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203331E3" w14:textId="77777777" w:rsidR="002F6CD2" w:rsidRDefault="002F6CD2" w:rsidP="002F6C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Начальник управления</w:t>
      </w:r>
    </w:p>
    <w:p w14:paraId="14676D22" w14:textId="6E4E449D" w:rsidR="00E35877" w:rsidRPr="002F6CD2" w:rsidRDefault="002F6CD2" w:rsidP="008D682D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4"/>
        </w:rPr>
        <w:t>архитектуры и градостроительства                                                 А.В. Абрамов</w:t>
      </w:r>
    </w:p>
    <w:sectPr w:rsidR="00E35877" w:rsidRPr="002F6CD2" w:rsidSect="004E3830">
      <w:pgSz w:w="11904" w:h="16836"/>
      <w:pgMar w:top="567" w:right="567" w:bottom="568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1DF9"/>
    <w:multiLevelType w:val="hybridMultilevel"/>
    <w:tmpl w:val="38BAAE3E"/>
    <w:lvl w:ilvl="0" w:tplc="995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D56547"/>
    <w:multiLevelType w:val="hybridMultilevel"/>
    <w:tmpl w:val="8B98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FB"/>
    <w:rsid w:val="00076F6A"/>
    <w:rsid w:val="002F6CD2"/>
    <w:rsid w:val="00354F2F"/>
    <w:rsid w:val="003F55B8"/>
    <w:rsid w:val="004B5551"/>
    <w:rsid w:val="008A00FB"/>
    <w:rsid w:val="008D682D"/>
    <w:rsid w:val="00AD0AF4"/>
    <w:rsid w:val="00DC6BC5"/>
    <w:rsid w:val="00E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1FA"/>
  <w15:chartTrackingRefBased/>
  <w15:docId w15:val="{BE2341C9-BD18-48B2-AD3A-405FA054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0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4">
    <w:name w:val="Абзац списка Знак"/>
    <w:link w:val="a3"/>
    <w:uiPriority w:val="34"/>
    <w:rsid w:val="008A00F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duma-nvrsk1@yandex.ru</cp:lastModifiedBy>
  <cp:revision>2</cp:revision>
  <cp:lastPrinted>2021-07-20T13:37:00Z</cp:lastPrinted>
  <dcterms:created xsi:type="dcterms:W3CDTF">2021-07-20T14:42:00Z</dcterms:created>
  <dcterms:modified xsi:type="dcterms:W3CDTF">2021-07-20T14:42:00Z</dcterms:modified>
</cp:coreProperties>
</file>