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Pr="001A5AF9" w:rsidRDefault="00D83F7D" w:rsidP="00D83F7D">
      <w:pPr>
        <w:jc w:val="center"/>
        <w:rPr>
          <w:rFonts w:ascii="Times New Roman" w:hAnsi="Times New Roman"/>
          <w:b/>
          <w:sz w:val="32"/>
          <w:szCs w:val="32"/>
        </w:rPr>
      </w:pPr>
      <w:r w:rsidRPr="001A5AF9">
        <w:rPr>
          <w:rFonts w:ascii="Times New Roman" w:hAnsi="Times New Roman"/>
          <w:b/>
          <w:sz w:val="32"/>
          <w:szCs w:val="32"/>
        </w:rPr>
        <w:t>ТЕРРИТОРИАЛЬНАЯ ИЗБИРАТЕЛЬНАЯ КОМИССИЯ ПРИГОРОДНАЯ г. НОВОРОССИЙСКА</w:t>
      </w:r>
    </w:p>
    <w:p w:rsidR="00985A28" w:rsidRPr="005A51EC" w:rsidRDefault="00D83F7D" w:rsidP="005A51EC">
      <w:pPr>
        <w:pStyle w:val="1"/>
        <w:tabs>
          <w:tab w:val="right" w:pos="9355"/>
        </w:tabs>
        <w:spacing w:before="360" w:after="120" w:line="276" w:lineRule="auto"/>
        <w:rPr>
          <w:b w:val="0"/>
          <w:sz w:val="32"/>
          <w:szCs w:val="32"/>
        </w:rPr>
      </w:pPr>
      <w:r w:rsidRPr="001A5AF9">
        <w:rPr>
          <w:sz w:val="32"/>
          <w:szCs w:val="32"/>
        </w:rPr>
        <w:t>РЕШЕНИЕ</w:t>
      </w:r>
    </w:p>
    <w:p w:rsidR="00D83F7D" w:rsidRPr="001A5AF9" w:rsidRDefault="00777F84" w:rsidP="00D83F7D">
      <w:pPr>
        <w:pStyle w:val="a5"/>
        <w:jc w:val="both"/>
      </w:pPr>
      <w:r>
        <w:rPr>
          <w:u w:val="single"/>
        </w:rPr>
        <w:t>1</w:t>
      </w:r>
      <w:r w:rsidR="005A51EC">
        <w:rPr>
          <w:u w:val="single"/>
        </w:rPr>
        <w:t>9</w:t>
      </w:r>
      <w:r w:rsidR="00D83F7D" w:rsidRPr="001A5AF9">
        <w:rPr>
          <w:u w:val="single"/>
        </w:rPr>
        <w:t xml:space="preserve"> </w:t>
      </w:r>
      <w:r w:rsidR="005A51EC">
        <w:rPr>
          <w:u w:val="single"/>
        </w:rPr>
        <w:t>декаб</w:t>
      </w:r>
      <w:r>
        <w:rPr>
          <w:u w:val="single"/>
        </w:rPr>
        <w:t>ря</w:t>
      </w:r>
      <w:r w:rsidR="00D83F7D" w:rsidRPr="001A5AF9">
        <w:rPr>
          <w:u w:val="single"/>
        </w:rPr>
        <w:t xml:space="preserve"> 20</w:t>
      </w:r>
      <w:r>
        <w:rPr>
          <w:u w:val="single"/>
        </w:rPr>
        <w:t>22</w:t>
      </w:r>
      <w:r w:rsidR="00D83F7D" w:rsidRPr="001A5AF9">
        <w:rPr>
          <w:u w:val="single"/>
        </w:rPr>
        <w:t xml:space="preserve"> г</w:t>
      </w:r>
      <w:r w:rsidR="00D83F7D" w:rsidRPr="001A5AF9">
        <w:t xml:space="preserve">.                                                                                     </w:t>
      </w:r>
      <w:r w:rsidR="00D83F7D" w:rsidRPr="001A5AF9">
        <w:rPr>
          <w:u w:val="single"/>
        </w:rPr>
        <w:t xml:space="preserve">№ </w:t>
      </w:r>
      <w:r w:rsidR="005D31C7">
        <w:rPr>
          <w:u w:val="single"/>
        </w:rPr>
        <w:t>10</w:t>
      </w:r>
      <w:r w:rsidR="005A51EC">
        <w:rPr>
          <w:u w:val="single"/>
        </w:rPr>
        <w:t>5</w:t>
      </w:r>
      <w:r w:rsidR="00D83F7D" w:rsidRPr="001A5AF9">
        <w:rPr>
          <w:u w:val="single"/>
        </w:rPr>
        <w:t xml:space="preserve"> /</w:t>
      </w:r>
      <w:r w:rsidR="005D31C7">
        <w:rPr>
          <w:u w:val="single"/>
        </w:rPr>
        <w:t>38</w:t>
      </w:r>
      <w:r w:rsidR="005A51EC">
        <w:rPr>
          <w:u w:val="single"/>
        </w:rPr>
        <w:t>4</w:t>
      </w:r>
    </w:p>
    <w:p w:rsidR="00D83F7D" w:rsidRPr="001A5AF9" w:rsidRDefault="00D83F7D" w:rsidP="00D83F7D">
      <w:pPr>
        <w:pStyle w:val="a5"/>
        <w:spacing w:before="120"/>
        <w:jc w:val="center"/>
        <w:rPr>
          <w:sz w:val="24"/>
        </w:rPr>
      </w:pPr>
      <w:r w:rsidRPr="001A5AF9">
        <w:rPr>
          <w:sz w:val="24"/>
        </w:rPr>
        <w:t>г. Новороссийск</w:t>
      </w:r>
    </w:p>
    <w:p w:rsidR="001071BD" w:rsidRDefault="001071BD" w:rsidP="00D83F7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51EC" w:rsidRPr="00AE6025" w:rsidRDefault="005A51EC" w:rsidP="005A51EC">
      <w:pPr>
        <w:spacing w:after="120" w:line="240" w:lineRule="auto"/>
        <w:ind w:left="4962" w:firstLine="708"/>
        <w:jc w:val="right"/>
        <w:rPr>
          <w:rFonts w:ascii="Times New Roman CYR" w:eastAsia="Times New Roman" w:hAnsi="Times New Roman CYR" w:cs="Times New Roman"/>
          <w:b/>
          <w:spacing w:val="60"/>
          <w:sz w:val="28"/>
          <w:szCs w:val="28"/>
        </w:rPr>
      </w:pPr>
    </w:p>
    <w:p w:rsidR="005A51EC" w:rsidRPr="00AE6025" w:rsidRDefault="005A51EC" w:rsidP="005A51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работы территориальной избирательной комиссии Пригородная г. Новороссийска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A51EC" w:rsidRPr="00AE6025" w:rsidRDefault="005A51EC" w:rsidP="005A51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A51EC" w:rsidRPr="00603BB7" w:rsidRDefault="005A51EC" w:rsidP="005A51EC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B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</w:t>
      </w:r>
      <w:r w:rsidRPr="009A43F4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г. № 67-ФЗ </w:t>
      </w:r>
      <w:r w:rsidRPr="00603BB7">
        <w:rPr>
          <w:rFonts w:ascii="Times New Roman" w:eastAsia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Пригородная г. Новороссийска </w:t>
      </w:r>
      <w:r w:rsidRPr="00CA1A02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A51EC" w:rsidRPr="006E0A56" w:rsidRDefault="005A51EC" w:rsidP="005A51EC">
      <w:pPr>
        <w:pStyle w:val="a4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0A56">
        <w:rPr>
          <w:rFonts w:ascii="Times New Roman" w:hAnsi="Times New Roman" w:cs="Times New Roman"/>
          <w:sz w:val="28"/>
          <w:szCs w:val="28"/>
        </w:rPr>
        <w:t xml:space="preserve">1.Утвердить План работы территориальной избирательной комиссии Пригородная г. Новороссийска на </w:t>
      </w:r>
      <w:r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A56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A51EC" w:rsidRPr="006E0A56" w:rsidRDefault="005A51EC" w:rsidP="005A51EC">
      <w:pPr>
        <w:pStyle w:val="a4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0A56">
        <w:rPr>
          <w:rFonts w:ascii="Times New Roman" w:hAnsi="Times New Roman" w:cs="Times New Roman"/>
          <w:sz w:val="28"/>
          <w:szCs w:val="28"/>
        </w:rPr>
        <w:t>2.Разместить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 w:rsidR="005A51EC" w:rsidRPr="006E0A56" w:rsidRDefault="005A51EC" w:rsidP="005A51EC">
      <w:pPr>
        <w:pStyle w:val="a4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0A56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за выполнением</w:t>
      </w:r>
      <w:r w:rsidRPr="006E0A5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Пригородная города Новороссийска Агоеву П.В. </w:t>
      </w:r>
    </w:p>
    <w:p w:rsidR="00252248" w:rsidRDefault="00252248" w:rsidP="00AF4470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A51EC" w:rsidRDefault="005A51EC" w:rsidP="00AF4470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15" w:type="dxa"/>
        <w:tblLook w:val="01E0" w:firstRow="1" w:lastRow="1" w:firstColumn="1" w:lastColumn="1" w:noHBand="0" w:noVBand="0"/>
      </w:tblPr>
      <w:tblGrid>
        <w:gridCol w:w="4361"/>
        <w:gridCol w:w="3064"/>
        <w:gridCol w:w="2039"/>
        <w:gridCol w:w="351"/>
      </w:tblGrid>
      <w:tr w:rsidR="00145F83" w:rsidTr="00BA09FA">
        <w:trPr>
          <w:gridAfter w:val="1"/>
          <w:wAfter w:w="351" w:type="dxa"/>
        </w:trPr>
        <w:tc>
          <w:tcPr>
            <w:tcW w:w="9464" w:type="dxa"/>
            <w:gridSpan w:val="3"/>
            <w:hideMark/>
          </w:tcPr>
          <w:p w:rsidR="00145F83" w:rsidRDefault="00145F83" w:rsidP="00BA09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5F83" w:rsidRPr="00B864BC" w:rsidTr="00BA09FA">
        <w:tc>
          <w:tcPr>
            <w:tcW w:w="4361" w:type="dxa"/>
          </w:tcPr>
          <w:p w:rsidR="00145F83" w:rsidRPr="001A5AF9" w:rsidRDefault="00145F83" w:rsidP="00BA09FA">
            <w:pPr>
              <w:pStyle w:val="a7"/>
              <w:tabs>
                <w:tab w:val="left" w:pos="7140"/>
              </w:tabs>
              <w:rPr>
                <w:rFonts w:eastAsia="Calibri"/>
                <w:szCs w:val="28"/>
              </w:rPr>
            </w:pPr>
            <w:r w:rsidRPr="001A5AF9">
              <w:rPr>
                <w:rFonts w:eastAsia="Calibri"/>
                <w:szCs w:val="28"/>
              </w:rPr>
              <w:t>Председатель</w:t>
            </w:r>
          </w:p>
          <w:p w:rsidR="00145F83" w:rsidRPr="001A5AF9" w:rsidRDefault="00145F83" w:rsidP="00985A28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1A5AF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3064" w:type="dxa"/>
          </w:tcPr>
          <w:p w:rsidR="00145F83" w:rsidRPr="001A5AF9" w:rsidRDefault="00145F83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145F83" w:rsidRPr="001A5AF9" w:rsidRDefault="00145F83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5F83" w:rsidRPr="001A5AF9" w:rsidRDefault="00777F84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Патай</w:t>
            </w:r>
            <w:proofErr w:type="spellEnd"/>
          </w:p>
        </w:tc>
      </w:tr>
      <w:tr w:rsidR="00145F83" w:rsidRPr="00B864BC" w:rsidTr="00BA09FA">
        <w:tc>
          <w:tcPr>
            <w:tcW w:w="4361" w:type="dxa"/>
          </w:tcPr>
          <w:p w:rsidR="00985A28" w:rsidRDefault="00985A28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5F83" w:rsidRPr="001A5AF9" w:rsidRDefault="00145F83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1A5AF9">
              <w:rPr>
                <w:rFonts w:ascii="Times New Roman" w:hAnsi="Times New Roman"/>
                <w:sz w:val="28"/>
                <w:szCs w:val="28"/>
              </w:rPr>
              <w:t>Секретарь заседания, член территориальной избирательной комиссии</w:t>
            </w:r>
          </w:p>
        </w:tc>
        <w:tc>
          <w:tcPr>
            <w:tcW w:w="3064" w:type="dxa"/>
          </w:tcPr>
          <w:p w:rsidR="00145F83" w:rsidRPr="001A5AF9" w:rsidRDefault="00145F83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985A28" w:rsidRDefault="00985A28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A51EC" w:rsidRDefault="005A51EC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45F83" w:rsidRPr="001A5AF9" w:rsidRDefault="00777F84" w:rsidP="00BA09F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 Агоева</w:t>
            </w:r>
          </w:p>
        </w:tc>
      </w:tr>
    </w:tbl>
    <w:p w:rsidR="005A51EC" w:rsidRPr="005A51EC" w:rsidRDefault="005A51EC" w:rsidP="005A51EC">
      <w:pPr>
        <w:tabs>
          <w:tab w:val="right" w:pos="9355"/>
        </w:tabs>
        <w:spacing w:after="0" w:line="240" w:lineRule="auto"/>
        <w:ind w:left="6372"/>
        <w:rPr>
          <w:rFonts w:ascii="Calibri" w:eastAsia="Calibri" w:hAnsi="Calibri" w:cs="Times New Roman"/>
          <w:lang w:eastAsia="en-US"/>
        </w:rPr>
      </w:pPr>
      <w:r w:rsidRPr="005A51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A51EC" w:rsidRPr="005A51EC" w:rsidRDefault="005A51EC" w:rsidP="005A51EC">
      <w:pPr>
        <w:tabs>
          <w:tab w:val="right" w:pos="9355"/>
        </w:tabs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1EC" w:rsidRPr="005A51EC" w:rsidRDefault="005A51EC" w:rsidP="005A51E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1EC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</w:t>
      </w:r>
      <w:r w:rsidRPr="005A51E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A51EC" w:rsidRPr="005A51EC" w:rsidRDefault="005A51EC" w:rsidP="005A51EC">
      <w:pPr>
        <w:tabs>
          <w:tab w:val="right" w:pos="935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EC">
        <w:rPr>
          <w:rFonts w:ascii="Times New Roman" w:eastAsia="Times New Roman" w:hAnsi="Times New Roman" w:cs="Times New Roman"/>
          <w:sz w:val="28"/>
          <w:szCs w:val="28"/>
        </w:rPr>
        <w:t xml:space="preserve">   решением территориальной избирательной         комиссии Пригородная г. Новороссийска</w:t>
      </w:r>
    </w:p>
    <w:p w:rsidR="005A51EC" w:rsidRPr="005A51EC" w:rsidRDefault="005A51EC" w:rsidP="005A51EC">
      <w:pPr>
        <w:tabs>
          <w:tab w:val="right" w:pos="9355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51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A5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</w:t>
      </w:r>
      <w:r w:rsidRPr="005A51EC">
        <w:rPr>
          <w:rFonts w:ascii="Times New Roman" w:eastAsia="Times New Roman" w:hAnsi="Times New Roman" w:cs="Times New Roman"/>
          <w:sz w:val="28"/>
          <w:szCs w:val="28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51E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/384</w:t>
      </w:r>
    </w:p>
    <w:p w:rsidR="005A51EC" w:rsidRPr="005A51EC" w:rsidRDefault="005A51EC" w:rsidP="005A51EC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1EC" w:rsidRPr="005A51EC" w:rsidRDefault="005A51EC" w:rsidP="005A51EC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1EC" w:rsidRPr="005A51EC" w:rsidRDefault="005A51EC" w:rsidP="005A51EC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E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5A51EC" w:rsidRPr="005A51EC" w:rsidRDefault="005A51EC" w:rsidP="005A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территориальной избирательной комиссии </w:t>
      </w:r>
    </w:p>
    <w:p w:rsidR="005A51EC" w:rsidRPr="005A51EC" w:rsidRDefault="005A51EC" w:rsidP="005A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EC">
        <w:rPr>
          <w:rFonts w:ascii="Times New Roman" w:eastAsia="Times New Roman" w:hAnsi="Times New Roman" w:cs="Times New Roman"/>
          <w:b/>
          <w:sz w:val="28"/>
          <w:szCs w:val="28"/>
        </w:rPr>
        <w:t>ПРИГОРОДНАЯ города Новороссийска</w:t>
      </w:r>
    </w:p>
    <w:p w:rsidR="005A51EC" w:rsidRPr="005A51EC" w:rsidRDefault="005A51EC" w:rsidP="005A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5"/>
        <w:gridCol w:w="3969"/>
        <w:gridCol w:w="2551"/>
        <w:gridCol w:w="1494"/>
      </w:tblGrid>
      <w:tr w:rsidR="005A51EC" w:rsidRPr="005A51EC" w:rsidTr="00B64C48">
        <w:trPr>
          <w:trHeight w:val="693"/>
        </w:trPr>
        <w:tc>
          <w:tcPr>
            <w:tcW w:w="596" w:type="dxa"/>
          </w:tcPr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E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E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E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E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EC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E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A51EC" w:rsidRPr="005A51EC" w:rsidTr="00B64C48">
        <w:trPr>
          <w:trHeight w:val="90"/>
        </w:trPr>
        <w:tc>
          <w:tcPr>
            <w:tcW w:w="10235" w:type="dxa"/>
            <w:gridSpan w:val="5"/>
          </w:tcPr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</w:t>
            </w:r>
            <w:r w:rsidRPr="005A5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A5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размещения на сайте материалов территориальной избирательной комиссии Пригородная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             </w:t>
            </w:r>
          </w:p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Новороссийск 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ответов на запросы ЦИК России</w:t>
            </w:r>
            <w:r w:rsidRPr="005A51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ИККК, предоставление статистической и иной информации, </w:t>
            </w:r>
            <w:r w:rsidRPr="005A51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Новороссийского внутригородского района, ТИК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Поручений ИККК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ь месяц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ТИК Пригородная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совещаниях ИККК в режиме видеоконференцсвязи 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             </w:t>
            </w:r>
          </w:p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планерном совещании при главе администрации Новороссийского внутригородского района МО г. Новороссийск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НВР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Молодежного Общественного Совета ТИК Пригородная г. Новороссийска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ТИК Пригородная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  <w:p w:rsidR="005A51EC" w:rsidRPr="005A51EC" w:rsidRDefault="005A51EC" w:rsidP="005A5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МОС</w:t>
            </w:r>
          </w:p>
        </w:tc>
      </w:tr>
      <w:tr w:rsidR="005A51EC" w:rsidRPr="005A51EC" w:rsidTr="00B64C48">
        <w:trPr>
          <w:trHeight w:val="90"/>
        </w:trPr>
        <w:tc>
          <w:tcPr>
            <w:tcW w:w="596" w:type="dxa"/>
          </w:tcPr>
          <w:p w:rsidR="005A51EC" w:rsidRPr="005A51EC" w:rsidRDefault="005A51EC" w:rsidP="005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9</w:t>
            </w:r>
          </w:p>
        </w:tc>
        <w:tc>
          <w:tcPr>
            <w:tcW w:w="1625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федерального и краевого законодательства, постановлений ЦИК России, постановлений ИККК, нормативных правовых актов органов местного самоуправления, иных нормативных актов</w:t>
            </w:r>
          </w:p>
        </w:tc>
        <w:tc>
          <w:tcPr>
            <w:tcW w:w="2551" w:type="dxa"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Пригородная </w:t>
            </w:r>
          </w:p>
        </w:tc>
        <w:tc>
          <w:tcPr>
            <w:tcW w:w="1494" w:type="dxa"/>
          </w:tcPr>
          <w:p w:rsidR="005A51EC" w:rsidRPr="005A51EC" w:rsidRDefault="005A51EC" w:rsidP="005A5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</w:t>
            </w:r>
          </w:p>
        </w:tc>
      </w:tr>
    </w:tbl>
    <w:tbl>
      <w:tblPr>
        <w:tblpPr w:leftFromText="180" w:rightFromText="180" w:vertAnchor="text" w:horzAnchor="margin" w:tblpY="208"/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5515"/>
      </w:tblGrid>
      <w:tr w:rsidR="005A51EC" w:rsidRPr="005A51EC" w:rsidTr="00B64C48">
        <w:tc>
          <w:tcPr>
            <w:tcW w:w="4130" w:type="dxa"/>
            <w:hideMark/>
          </w:tcPr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5A51EC" w:rsidRPr="005A51EC" w:rsidRDefault="005A51EC" w:rsidP="005A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 комиссии</w:t>
            </w:r>
            <w:proofErr w:type="gramEnd"/>
          </w:p>
        </w:tc>
        <w:tc>
          <w:tcPr>
            <w:tcW w:w="5515" w:type="dxa"/>
            <w:vAlign w:val="bottom"/>
            <w:hideMark/>
          </w:tcPr>
          <w:p w:rsidR="005A51EC" w:rsidRPr="005A51EC" w:rsidRDefault="005A51EC" w:rsidP="005A51EC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A51EC">
              <w:rPr>
                <w:rFonts w:ascii="Times New Roman" w:eastAsia="Times New Roman" w:hAnsi="Times New Roman" w:cs="Times New Roman"/>
                <w:sz w:val="28"/>
                <w:szCs w:val="28"/>
              </w:rPr>
              <w:t>Агоева П.В.</w:t>
            </w:r>
          </w:p>
        </w:tc>
      </w:tr>
    </w:tbl>
    <w:p w:rsidR="005A51EC" w:rsidRPr="005A51EC" w:rsidRDefault="005A51EC" w:rsidP="005A51EC">
      <w:pPr>
        <w:rPr>
          <w:rFonts w:ascii="Calibri" w:eastAsia="Calibri" w:hAnsi="Calibri" w:cs="Times New Roman"/>
          <w:lang w:eastAsia="en-US"/>
        </w:rPr>
      </w:pPr>
    </w:p>
    <w:p w:rsidR="005A51EC" w:rsidRPr="005A51EC" w:rsidRDefault="005A51EC" w:rsidP="005A51EC">
      <w:pPr>
        <w:rPr>
          <w:rFonts w:ascii="Calibri" w:eastAsia="Calibri" w:hAnsi="Calibri" w:cs="Times New Roman"/>
          <w:lang w:eastAsia="en-US"/>
        </w:rPr>
      </w:pPr>
    </w:p>
    <w:p w:rsidR="005A51EC" w:rsidRPr="005A51EC" w:rsidRDefault="005A51EC" w:rsidP="005A51EC">
      <w:pPr>
        <w:rPr>
          <w:rFonts w:ascii="Calibri" w:eastAsia="Calibri" w:hAnsi="Calibri" w:cs="Times New Roman"/>
          <w:lang w:eastAsia="en-US"/>
        </w:rPr>
      </w:pPr>
    </w:p>
    <w:p w:rsidR="005A51EC" w:rsidRPr="005A51EC" w:rsidRDefault="005A51EC" w:rsidP="005A51EC">
      <w:pPr>
        <w:rPr>
          <w:rFonts w:ascii="Calibri" w:eastAsia="Calibri" w:hAnsi="Calibri" w:cs="Times New Roman"/>
          <w:lang w:eastAsia="en-US"/>
        </w:rPr>
      </w:pPr>
    </w:p>
    <w:p w:rsidR="00145F83" w:rsidRDefault="00145F83" w:rsidP="00AF4470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45F83" w:rsidSect="0025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10"/>
    <w:multiLevelType w:val="hybridMultilevel"/>
    <w:tmpl w:val="A2A28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14D"/>
    <w:multiLevelType w:val="hybridMultilevel"/>
    <w:tmpl w:val="E21CD0C2"/>
    <w:lvl w:ilvl="0" w:tplc="A75C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7CA7"/>
    <w:multiLevelType w:val="hybridMultilevel"/>
    <w:tmpl w:val="15A25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6DAB"/>
    <w:multiLevelType w:val="multilevel"/>
    <w:tmpl w:val="311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E3562"/>
    <w:multiLevelType w:val="hybridMultilevel"/>
    <w:tmpl w:val="3F3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B8"/>
    <w:rsid w:val="00001221"/>
    <w:rsid w:val="000465DA"/>
    <w:rsid w:val="000E4574"/>
    <w:rsid w:val="00104411"/>
    <w:rsid w:val="001071BD"/>
    <w:rsid w:val="00112BB2"/>
    <w:rsid w:val="00145F83"/>
    <w:rsid w:val="00192BB9"/>
    <w:rsid w:val="00252248"/>
    <w:rsid w:val="00262DCC"/>
    <w:rsid w:val="003332F2"/>
    <w:rsid w:val="003511F1"/>
    <w:rsid w:val="0035256B"/>
    <w:rsid w:val="00375555"/>
    <w:rsid w:val="003A206C"/>
    <w:rsid w:val="00440346"/>
    <w:rsid w:val="004C5C1C"/>
    <w:rsid w:val="005113A2"/>
    <w:rsid w:val="00537546"/>
    <w:rsid w:val="005626FC"/>
    <w:rsid w:val="00583943"/>
    <w:rsid w:val="005A51AB"/>
    <w:rsid w:val="005A51EC"/>
    <w:rsid w:val="005C11A6"/>
    <w:rsid w:val="005D31C7"/>
    <w:rsid w:val="005F4401"/>
    <w:rsid w:val="00671385"/>
    <w:rsid w:val="006D3C42"/>
    <w:rsid w:val="00702F97"/>
    <w:rsid w:val="00713AB0"/>
    <w:rsid w:val="0071516B"/>
    <w:rsid w:val="00777F84"/>
    <w:rsid w:val="007A752A"/>
    <w:rsid w:val="007B6DA4"/>
    <w:rsid w:val="007E47E9"/>
    <w:rsid w:val="00800C7D"/>
    <w:rsid w:val="00823F89"/>
    <w:rsid w:val="008266D2"/>
    <w:rsid w:val="00844A15"/>
    <w:rsid w:val="00895622"/>
    <w:rsid w:val="008A0112"/>
    <w:rsid w:val="009318F2"/>
    <w:rsid w:val="0096291A"/>
    <w:rsid w:val="0096566E"/>
    <w:rsid w:val="00985A28"/>
    <w:rsid w:val="00997AC2"/>
    <w:rsid w:val="009E3FF7"/>
    <w:rsid w:val="00A34FDF"/>
    <w:rsid w:val="00A76CC0"/>
    <w:rsid w:val="00AC5652"/>
    <w:rsid w:val="00AC56DE"/>
    <w:rsid w:val="00AC68A5"/>
    <w:rsid w:val="00AF4470"/>
    <w:rsid w:val="00B31BEB"/>
    <w:rsid w:val="00B734F0"/>
    <w:rsid w:val="00BC032B"/>
    <w:rsid w:val="00BC1C16"/>
    <w:rsid w:val="00BE477C"/>
    <w:rsid w:val="00C06945"/>
    <w:rsid w:val="00C2577D"/>
    <w:rsid w:val="00C56A9E"/>
    <w:rsid w:val="00D05FFF"/>
    <w:rsid w:val="00D14549"/>
    <w:rsid w:val="00D83F7D"/>
    <w:rsid w:val="00E810B8"/>
    <w:rsid w:val="00F0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A3B"/>
  <w15:docId w15:val="{1F706100-1803-487C-940C-DEA2062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F7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71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83F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D83F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83F7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145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145F8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18</cp:revision>
  <cp:lastPrinted>2013-04-25T11:14:00Z</cp:lastPrinted>
  <dcterms:created xsi:type="dcterms:W3CDTF">2022-10-20T11:28:00Z</dcterms:created>
  <dcterms:modified xsi:type="dcterms:W3CDTF">2022-12-19T13:44:00Z</dcterms:modified>
</cp:coreProperties>
</file>