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C296" w14:textId="77777777" w:rsidR="00A25027" w:rsidRPr="00A25027" w:rsidRDefault="00A25027" w:rsidP="00A2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25027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578F636F" wp14:editId="32E68838">
            <wp:extent cx="4953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5C651" w14:textId="77777777" w:rsidR="00A25027" w:rsidRPr="00A25027" w:rsidRDefault="00A25027" w:rsidP="00A2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50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2935D264" w14:textId="77777777" w:rsidR="00A25027" w:rsidRPr="00A25027" w:rsidRDefault="00A25027" w:rsidP="00A2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50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10D50C50" w14:textId="77777777" w:rsidR="00A25027" w:rsidRPr="00A25027" w:rsidRDefault="00A25027" w:rsidP="00A2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8462590" w14:textId="77777777" w:rsidR="00A25027" w:rsidRPr="00A25027" w:rsidRDefault="00A25027" w:rsidP="00A2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250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161BF09D" w14:textId="77777777" w:rsidR="00A25027" w:rsidRPr="00A25027" w:rsidRDefault="00A25027" w:rsidP="00A2502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8EA6EB5" w14:textId="77777777" w:rsidR="00A25027" w:rsidRPr="00A25027" w:rsidRDefault="00A25027" w:rsidP="00A25027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A250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</w:t>
      </w:r>
      <w:r w:rsidRPr="00A250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A250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A250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A250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A250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A2502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                  №_____________</w:t>
      </w:r>
    </w:p>
    <w:p w14:paraId="0CA23384" w14:textId="77777777" w:rsidR="00A25027" w:rsidRPr="00A25027" w:rsidRDefault="00A25027" w:rsidP="00A25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459F1550" w14:textId="77777777" w:rsidR="00A25027" w:rsidRPr="00A25027" w:rsidRDefault="00A25027" w:rsidP="00A25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от 4 февраля 2020 года № 560 </w:t>
      </w:r>
    </w:p>
    <w:p w14:paraId="0301670C" w14:textId="77777777" w:rsidR="00A25027" w:rsidRPr="00A25027" w:rsidRDefault="00A25027" w:rsidP="00A25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«Развитие транспортной системы муниципального образования город Новороссийск </w:t>
      </w:r>
    </w:p>
    <w:p w14:paraId="67DAE7B0" w14:textId="77777777" w:rsidR="00A25027" w:rsidRPr="00A25027" w:rsidRDefault="00A25027" w:rsidP="00A25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2020-2024 годы» и признании утратившим силу постановления администрации муниципального образования город Новороссийск от   29 декабря 2023 года № 6342</w:t>
      </w:r>
    </w:p>
    <w:p w14:paraId="53F72AD9" w14:textId="77777777" w:rsidR="00A25027" w:rsidRPr="00A25027" w:rsidRDefault="00A25027" w:rsidP="00A250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C33A47E" w14:textId="77777777" w:rsidR="00A25027" w:rsidRPr="00A25027" w:rsidRDefault="00A25027" w:rsidP="00A2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2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качества транспортного обслуживания населения, упорядочения работы транспорта по городским и пригородным маршрутам, </w:t>
      </w:r>
      <w:r w:rsidRPr="00A250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создания устойчивой, надежно функционирующей, экологически ориентированной системы городского пассажирского транспорта, отвечающей потребностям населения </w:t>
      </w:r>
      <w:r w:rsidRPr="00A25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Новороссийск, руководствуясь Федеральным законом от 6 октября 2003 года № 131 – ФЗ «Об общих принципах организации местного самоуправления в Российской Федерации», статьёй 34 Устава муниципального образования город Новороссийск, п о с т а н о в л я ю:</w:t>
      </w:r>
    </w:p>
    <w:p w14:paraId="743A518F" w14:textId="77777777" w:rsidR="00A25027" w:rsidRPr="00A25027" w:rsidRDefault="00A25027" w:rsidP="00A25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7C857" w14:textId="77777777" w:rsidR="00A25027" w:rsidRPr="00A25027" w:rsidRDefault="00A25027" w:rsidP="00A250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муниципального образования город Новороссийск от 4 февраля 2020 года № 560 «Об утверждении муниципальной программы «Развитие транспортной системы муниципального образования город Новороссийск на 2020-2024 годы»:</w:t>
      </w:r>
    </w:p>
    <w:p w14:paraId="4EADB94D" w14:textId="77777777" w:rsidR="00A25027" w:rsidRPr="00A25027" w:rsidRDefault="00A25027" w:rsidP="00A2502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Утвердить паспорт муниципальной программы «Развитие транспортной системы муниципального образования город Новороссийск на 2020-2024 годы» в новой редакции (приложение № 1). </w:t>
      </w:r>
    </w:p>
    <w:p w14:paraId="79AA9703" w14:textId="77777777" w:rsidR="00A25027" w:rsidRPr="00A25027" w:rsidRDefault="00A25027" w:rsidP="00A2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2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паспорт муниципальной подпрограммы «Организация транспортного обслуживания муниципального образования город Новороссийск на 2020-2024 годы» в новой редакции (приложение № 2).</w:t>
      </w:r>
    </w:p>
    <w:p w14:paraId="20703857" w14:textId="77777777" w:rsidR="00A25027" w:rsidRPr="00A25027" w:rsidRDefault="00A25027" w:rsidP="00A2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2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Утвердить паспорт муниципальной подпрограммы «Повышение безопасности дорожного движения в муниципальном образовании   город Новороссийск на 2020-2024 годы» в новой редакции (приложение № 3).</w:t>
      </w:r>
    </w:p>
    <w:p w14:paraId="438540FE" w14:textId="77777777" w:rsidR="00A25027" w:rsidRDefault="00A25027" w:rsidP="00A2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2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Утвердить паспорт муниципальной подпрограммы «Дорожное хозяйство на 2020-2024 годы» в новой редакции (приложение № 4).</w:t>
      </w:r>
    </w:p>
    <w:p w14:paraId="51B2E5A1" w14:textId="233BADBF" w:rsidR="00147A56" w:rsidRPr="00A25027" w:rsidRDefault="00A25027" w:rsidP="00A25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Утвердить перечень основных мероприятий муниципальной программы «Развитие транспортной системы муниципального образования</w:t>
      </w:r>
    </w:p>
    <w:p w14:paraId="55503307" w14:textId="77777777" w:rsidR="00470122" w:rsidRPr="00E43A2C" w:rsidRDefault="00470122" w:rsidP="00470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на   2020-2024 годы» в новой редакции (приложение          № 5). </w:t>
      </w:r>
    </w:p>
    <w:p w14:paraId="00C2843B" w14:textId="77777777" w:rsidR="00470122" w:rsidRPr="00E43A2C" w:rsidRDefault="00470122" w:rsidP="004701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Утвердить перечень целей, задач и целевых показателей муниципальной программы «Развитие транспортной системы муниципального образования город Новороссийск на 2020-2024 годы» в новой редакции (приложение № 6). </w:t>
      </w:r>
    </w:p>
    <w:p w14:paraId="415776D1" w14:textId="7F2A75D9" w:rsidR="00470122" w:rsidRPr="00E43A2C" w:rsidRDefault="00470122" w:rsidP="004701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Утвердить обоснование ресурсного обеспечения муниципальной программы «Развитие транспортной системы муниципального образования город Новороссийск на 2020-2024 годы» в новой редакции (приложение     </w:t>
      </w:r>
      <w:r w:rsidR="00B6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7).</w:t>
      </w:r>
    </w:p>
    <w:p w14:paraId="53761049" w14:textId="77777777" w:rsidR="00470122" w:rsidRPr="00E43A2C" w:rsidRDefault="00470122" w:rsidP="004701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муниципального образования город Новороссийск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</w:t>
      </w: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6342</w:t>
      </w: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муниципального образования город Новороссийск от 4 февраля 2020 года         № 560 «Об утверждении муниципальной программы «Развитие транспортной системы муниципального образования город Новороссийск на 2020-2024 годы» и признании утратившим силу постановления администрации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город Новороссийск от 22 декабря 2023 года      № 6099</w:t>
      </w: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35B9616" w14:textId="77777777" w:rsidR="00470122" w:rsidRPr="00E43A2C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информационной политики и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</w:t>
      </w: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</w:t>
      </w:r>
    </w:p>
    <w:p w14:paraId="1B99B478" w14:textId="77777777" w:rsid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Яменскова</w:t>
      </w:r>
      <w:proofErr w:type="spellEnd"/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</w:p>
    <w:p w14:paraId="72AD176A" w14:textId="77777777" w:rsidR="00470122" w:rsidRPr="00E43A2C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14:paraId="756823B5" w14:textId="77777777" w:rsidR="00470122" w:rsidRDefault="00470122" w:rsidP="0047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ECDAA" w14:textId="77777777" w:rsidR="00470122" w:rsidRPr="00E43A2C" w:rsidRDefault="00470122" w:rsidP="0047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4D6CA" w14:textId="77777777" w:rsidR="00470122" w:rsidRPr="00E43A2C" w:rsidRDefault="00470122" w:rsidP="0047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7E00C9A9" w14:textId="77777777" w:rsid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А.В. Кравченко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F456721" w14:textId="77777777" w:rsid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8134526" w14:textId="24925E3E" w:rsidR="00470122" w:rsidRDefault="00470122"/>
    <w:p w14:paraId="1E3630BD" w14:textId="1FF88FB0" w:rsidR="00470122" w:rsidRDefault="00470122"/>
    <w:p w14:paraId="1DAD224A" w14:textId="16093213" w:rsidR="00470122" w:rsidRDefault="00470122"/>
    <w:p w14:paraId="79D2B76D" w14:textId="23D3B71A" w:rsidR="00470122" w:rsidRDefault="00470122"/>
    <w:p w14:paraId="0D1D29E2" w14:textId="32DC875D" w:rsidR="00470122" w:rsidRDefault="00470122"/>
    <w:p w14:paraId="5141C078" w14:textId="62819295" w:rsidR="00470122" w:rsidRDefault="00470122"/>
    <w:p w14:paraId="1D153807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Приложение № 1 </w:t>
      </w:r>
    </w:p>
    <w:p w14:paraId="52131D56" w14:textId="77777777" w:rsidR="00470122" w:rsidRPr="00470122" w:rsidRDefault="00470122" w:rsidP="00470122">
      <w:pPr>
        <w:spacing w:after="0" w:line="240" w:lineRule="auto"/>
        <w:ind w:left="456"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259604E" w14:textId="77777777" w:rsidR="00470122" w:rsidRPr="00470122" w:rsidRDefault="00470122" w:rsidP="00470122">
      <w:pPr>
        <w:spacing w:after="0" w:line="240" w:lineRule="auto"/>
        <w:ind w:left="456"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79D07809" w14:textId="77777777" w:rsidR="00470122" w:rsidRPr="00470122" w:rsidRDefault="00470122" w:rsidP="00470122">
      <w:pPr>
        <w:spacing w:after="0" w:line="240" w:lineRule="auto"/>
        <w:ind w:left="456"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D99DA18" w14:textId="77777777" w:rsidR="00470122" w:rsidRPr="00470122" w:rsidRDefault="00470122" w:rsidP="00470122">
      <w:pPr>
        <w:spacing w:after="0" w:line="240" w:lineRule="auto"/>
        <w:ind w:left="456"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</w:p>
    <w:p w14:paraId="2250A90E" w14:textId="77777777" w:rsidR="00470122" w:rsidRPr="00470122" w:rsidRDefault="00470122" w:rsidP="00470122">
      <w:pPr>
        <w:spacing w:after="0" w:line="240" w:lineRule="auto"/>
        <w:ind w:left="456"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_______________№___________</w:t>
      </w:r>
    </w:p>
    <w:p w14:paraId="0B724BDD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52597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FF690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2AA95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6FFC6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F537A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53825599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14:paraId="4A1AA619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 муниципального образования город Новороссийск на 2020-2024 годы»</w:t>
      </w:r>
    </w:p>
    <w:p w14:paraId="7B62ECE9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664"/>
      </w:tblGrid>
      <w:tr w:rsidR="00470122" w:rsidRPr="00470122" w14:paraId="094BEAAD" w14:textId="77777777" w:rsidTr="00ED3F14">
        <w:tc>
          <w:tcPr>
            <w:tcW w:w="4785" w:type="dxa"/>
            <w:shd w:val="clear" w:color="auto" w:fill="auto"/>
          </w:tcPr>
          <w:p w14:paraId="1D27B310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14:paraId="170D2F94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  <w:p w14:paraId="6FE6EE2B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6C9EBF2F" w14:textId="77777777" w:rsidTr="00ED3F14">
        <w:tc>
          <w:tcPr>
            <w:tcW w:w="4785" w:type="dxa"/>
            <w:shd w:val="clear" w:color="auto" w:fill="auto"/>
          </w:tcPr>
          <w:p w14:paraId="4076967C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4786" w:type="dxa"/>
            <w:shd w:val="clear" w:color="auto" w:fill="auto"/>
          </w:tcPr>
          <w:p w14:paraId="2077F043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  <w:p w14:paraId="3448EC5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0122" w:rsidRPr="00470122" w14:paraId="4E92525F" w14:textId="77777777" w:rsidTr="00ED3F14">
        <w:tc>
          <w:tcPr>
            <w:tcW w:w="4785" w:type="dxa"/>
            <w:shd w:val="clear" w:color="auto" w:fill="auto"/>
          </w:tcPr>
          <w:p w14:paraId="21194D29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14:paraId="62B1E4B3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D9F99D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EDCCB4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«Управление по развитию и реконструкции автомобильных дорог». </w:t>
            </w:r>
          </w:p>
          <w:p w14:paraId="076E5EC6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«Автохозяйство администрации муниципального образования город Новороссийск». Управление по вопросам семьи и детства администрации муниципального образования город Новороссийск. </w:t>
            </w:r>
          </w:p>
          <w:p w14:paraId="30368375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делам молодёжи администрации муниципального образования город Новороссийск. Управление культуры администрации </w:t>
            </w: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Управление образования администрации </w:t>
            </w: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Управление по физической культуре и спорту администрации </w:t>
            </w: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город Новороссийск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65DFBD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409D1416" w14:textId="77777777" w:rsidTr="00ED3F14">
        <w:tc>
          <w:tcPr>
            <w:tcW w:w="4785" w:type="dxa"/>
            <w:shd w:val="clear" w:color="auto" w:fill="auto"/>
          </w:tcPr>
          <w:p w14:paraId="5E6EF15C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4786" w:type="dxa"/>
            <w:shd w:val="clear" w:color="auto" w:fill="auto"/>
          </w:tcPr>
          <w:p w14:paraId="612E310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транспортного обслуживания муниципального образования город Новороссийск на 2020-2024 годы».</w:t>
            </w:r>
          </w:p>
          <w:p w14:paraId="441B0AB8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безопасности дорожного движения в муниципальном образовании город Новороссийск на 2020-2024 годы».</w:t>
            </w:r>
          </w:p>
          <w:p w14:paraId="5C770B62" w14:textId="77777777" w:rsidR="00470122" w:rsidRPr="00470122" w:rsidRDefault="00470122" w:rsidP="00470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«Дорожное хозяйство на 2020-2024 годы».</w:t>
            </w:r>
          </w:p>
          <w:p w14:paraId="5DFCA6EF" w14:textId="77777777" w:rsidR="00470122" w:rsidRPr="00470122" w:rsidRDefault="00470122" w:rsidP="004701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5CBBA0B0" w14:textId="77777777" w:rsidTr="00ED3F14">
        <w:tc>
          <w:tcPr>
            <w:tcW w:w="4785" w:type="dxa"/>
            <w:shd w:val="clear" w:color="auto" w:fill="auto"/>
          </w:tcPr>
          <w:p w14:paraId="65187418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4786" w:type="dxa"/>
            <w:shd w:val="clear" w:color="auto" w:fill="auto"/>
          </w:tcPr>
          <w:p w14:paraId="762AB055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 программой.</w:t>
            </w:r>
          </w:p>
          <w:p w14:paraId="5EBB912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68A1BA31" w14:textId="77777777" w:rsidTr="00ED3F14">
        <w:tc>
          <w:tcPr>
            <w:tcW w:w="4785" w:type="dxa"/>
            <w:shd w:val="clear" w:color="auto" w:fill="auto"/>
          </w:tcPr>
          <w:p w14:paraId="251069E3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в составе муниципальной программы</w:t>
            </w:r>
          </w:p>
        </w:tc>
        <w:tc>
          <w:tcPr>
            <w:tcW w:w="4786" w:type="dxa"/>
            <w:shd w:val="clear" w:color="auto" w:fill="auto"/>
          </w:tcPr>
          <w:p w14:paraId="01BAFD2A" w14:textId="77777777" w:rsidR="00470122" w:rsidRPr="00470122" w:rsidRDefault="00470122" w:rsidP="00470122">
            <w:pPr>
              <w:spacing w:after="0" w:line="240" w:lineRule="auto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дорожной сети на территории муниципального образования город Новороссийск».</w:t>
            </w:r>
          </w:p>
          <w:p w14:paraId="7D8EE39C" w14:textId="77777777" w:rsidR="00470122" w:rsidRPr="00470122" w:rsidRDefault="00470122" w:rsidP="00470122">
            <w:pPr>
              <w:spacing w:after="0" w:line="240" w:lineRule="auto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«Единое парковочное пространство город Новороссийск».</w:t>
            </w:r>
          </w:p>
          <w:p w14:paraId="6DBED015" w14:textId="77777777" w:rsidR="00470122" w:rsidRPr="00470122" w:rsidRDefault="00470122" w:rsidP="00470122">
            <w:pPr>
              <w:spacing w:after="0" w:line="240" w:lineRule="auto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«Безопасные качественные дороги».</w:t>
            </w:r>
          </w:p>
          <w:p w14:paraId="4C41A280" w14:textId="77777777" w:rsidR="00470122" w:rsidRPr="00470122" w:rsidRDefault="00470122" w:rsidP="00470122">
            <w:pPr>
              <w:spacing w:after="0" w:line="240" w:lineRule="auto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сети автомобильных дорог Краснодарского края».</w:t>
            </w:r>
          </w:p>
          <w:p w14:paraId="0D03DF7F" w14:textId="77777777" w:rsidR="00470122" w:rsidRPr="00470122" w:rsidRDefault="00470122" w:rsidP="00470122">
            <w:pPr>
              <w:spacing w:after="0" w:line="240" w:lineRule="auto"/>
              <w:ind w:righ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0122" w:rsidRPr="00470122" w14:paraId="1446EC8B" w14:textId="77777777" w:rsidTr="00ED3F14">
        <w:tc>
          <w:tcPr>
            <w:tcW w:w="4785" w:type="dxa"/>
            <w:shd w:val="clear" w:color="auto" w:fill="auto"/>
          </w:tcPr>
          <w:p w14:paraId="1F70C657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4786" w:type="dxa"/>
            <w:shd w:val="clear" w:color="auto" w:fill="auto"/>
          </w:tcPr>
          <w:p w14:paraId="4475B798" w14:textId="77777777" w:rsidR="00470122" w:rsidRPr="00470122" w:rsidRDefault="00470122" w:rsidP="0047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потребностей населения муниципального образования город Новороссийск в качественных транспортных перевозках.</w:t>
            </w:r>
          </w:p>
          <w:p w14:paraId="731120B3" w14:textId="77777777" w:rsidR="00470122" w:rsidRPr="00470122" w:rsidRDefault="00470122" w:rsidP="0047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безопасности дорожного движения на территории муниципального образования город 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Новороссийск, сокращение количества лиц, погибших в результате дорожно-транспортных происшествий,</w:t>
            </w:r>
            <w:r w:rsidRPr="004701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дорожно-транспортных происшествий с пострадавшими.</w:t>
            </w:r>
          </w:p>
          <w:p w14:paraId="7320751A" w14:textId="77777777" w:rsidR="00470122" w:rsidRPr="00470122" w:rsidRDefault="00470122" w:rsidP="0047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дорожно-транспортной сети местного значения в городских и сельских округах муниципального образования город Новороссийск.</w:t>
            </w:r>
          </w:p>
          <w:p w14:paraId="3F394CDF" w14:textId="77777777" w:rsidR="00470122" w:rsidRPr="00470122" w:rsidRDefault="00470122" w:rsidP="0047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32ABBD5F" w14:textId="77777777" w:rsidTr="00ED3F14">
        <w:tc>
          <w:tcPr>
            <w:tcW w:w="4785" w:type="dxa"/>
            <w:shd w:val="clear" w:color="auto" w:fill="auto"/>
          </w:tcPr>
          <w:p w14:paraId="7FED48B0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shd w:val="clear" w:color="auto" w:fill="FFFFFF"/>
          </w:tcPr>
          <w:p w14:paraId="4D0A90FB" w14:textId="77777777" w:rsidR="00470122" w:rsidRPr="00470122" w:rsidRDefault="00470122" w:rsidP="00470122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Создание условий для бесперебойного функционирования городского транспорта.</w:t>
            </w:r>
          </w:p>
          <w:p w14:paraId="2968CF91" w14:textId="77777777" w:rsidR="00470122" w:rsidRPr="00470122" w:rsidRDefault="00470122" w:rsidP="00470122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транспортом.</w:t>
            </w:r>
          </w:p>
          <w:p w14:paraId="34EFB41C" w14:textId="77777777" w:rsidR="00470122" w:rsidRPr="00470122" w:rsidRDefault="00470122" w:rsidP="00470122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беспечение охраны жизни, здоровья</w:t>
            </w:r>
            <w:r w:rsidRPr="004701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граждан и их имущества, гарантии их законных прав на безопасные условия движения на дорогах</w:t>
            </w:r>
            <w:r w:rsidRPr="0047012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6ADD661E" w14:textId="77777777" w:rsidR="00470122" w:rsidRPr="00470122" w:rsidRDefault="00470122" w:rsidP="00470122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Повышение правового сознания и предупреждение опасного поведения участников дорожного движения.</w:t>
            </w:r>
          </w:p>
          <w:p w14:paraId="4AA385D5" w14:textId="77777777" w:rsidR="00470122" w:rsidRPr="00470122" w:rsidRDefault="00470122" w:rsidP="00470122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и соблюдения правил дорожного движения.</w:t>
            </w:r>
          </w:p>
          <w:p w14:paraId="7E521CCF" w14:textId="77777777" w:rsidR="00470122" w:rsidRPr="00470122" w:rsidRDefault="00470122" w:rsidP="0047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содержания объектов транспортной инфраструктуры.</w:t>
            </w:r>
          </w:p>
          <w:p w14:paraId="2F2828A3" w14:textId="77777777" w:rsidR="00470122" w:rsidRPr="00470122" w:rsidRDefault="00470122" w:rsidP="0047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2719A542" w14:textId="77777777" w:rsidTr="00ED3F14">
        <w:trPr>
          <w:trHeight w:val="286"/>
        </w:trPr>
        <w:tc>
          <w:tcPr>
            <w:tcW w:w="4785" w:type="dxa"/>
            <w:shd w:val="clear" w:color="auto" w:fill="auto"/>
          </w:tcPr>
          <w:p w14:paraId="018CBC48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4786" w:type="dxa"/>
            <w:shd w:val="clear" w:color="auto" w:fill="auto"/>
          </w:tcPr>
          <w:p w14:paraId="0F1FD6AC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приобретенного пассажирского транспорта, в том числе: автобусы, троллейбусы, от общего количества пассажирского транспорта.</w:t>
            </w:r>
          </w:p>
          <w:p w14:paraId="537B4705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Доля транспортных средств пассажирского транспорта 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(автобусы, троллейбусы, маршрутное такси), мониторинг движения которых осуществляется системой комплексной автоматизации транспорта, от общего количества пассажирского транспорта (автобусов, троллейбусов, маршрутных такси).</w:t>
            </w:r>
          </w:p>
          <w:p w14:paraId="3B607B8C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перевезенных пассажиров муниципальным транспортом по отношению к прошлому году.</w:t>
            </w:r>
          </w:p>
          <w:p w14:paraId="7F707B3A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Доля удовлетворенности населения качеством транспортного обеспечения.</w:t>
            </w:r>
          </w:p>
          <w:p w14:paraId="19346A5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Увеличение поступлений в бюджет города от доходов на платных парковках (показатель в рамках муниципального проекта).</w:t>
            </w:r>
          </w:p>
          <w:p w14:paraId="0ADF5DDA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Количество парковочных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 </w:t>
            </w:r>
            <w:proofErr w:type="gram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общего количества</w:t>
            </w:r>
            <w:proofErr w:type="gram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к открытию (показатель в рамках муниципального проекта). </w:t>
            </w:r>
          </w:p>
          <w:p w14:paraId="36201F0E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Доля новых платных парковок </w:t>
            </w:r>
            <w:proofErr w:type="gram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общего количества</w:t>
            </w:r>
            <w:proofErr w:type="gram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к открытию до 2024 года.</w:t>
            </w:r>
          </w:p>
          <w:p w14:paraId="09543208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Увеличение доли неналоговых поступлений от платных парковочных пространств в сравнении с АППГ.</w:t>
            </w:r>
          </w:p>
          <w:p w14:paraId="7E101D7E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Доля выездов транспорта от общего числа запланированных выездов.</w:t>
            </w:r>
          </w:p>
          <w:p w14:paraId="4B485AA4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Доля дорожно-транспортных происшествий в сравнении с АППГ.</w:t>
            </w:r>
          </w:p>
          <w:p w14:paraId="31CA26C3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Доля погибших в сравнении с АППГ.</w:t>
            </w:r>
          </w:p>
          <w:p w14:paraId="333DD0DF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Доля пострадавших в сравнении с АППГ.</w:t>
            </w:r>
          </w:p>
          <w:p w14:paraId="6582C02B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Ликвидация очагов аварийности на улично-дорожной сети. </w:t>
            </w:r>
          </w:p>
          <w:p w14:paraId="6413248F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Доля протяженности автомобильных дорог Новороссийской агломерации, 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отвечающих нормативным требованиям, в общей протяженности автомобильных дорог Новороссийской агломерации.</w:t>
            </w:r>
          </w:p>
          <w:p w14:paraId="4D6E7437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(показатель в рамках муниципального проекта).</w:t>
            </w:r>
          </w:p>
          <w:p w14:paraId="216D3BE6" w14:textId="77777777" w:rsidR="00470122" w:rsidRPr="00470122" w:rsidRDefault="00470122" w:rsidP="00470122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Pr="00470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протяженности дорог общего пользования местного значения сельских территорий,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769F98D4" w14:textId="77777777" w:rsidR="00470122" w:rsidRPr="00470122" w:rsidRDefault="00470122" w:rsidP="00470122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 Увеличение доли отремонтированных автомобильных дорог сельских поселений, находящихся на балансе МКУ «Управление по развитию и реконструкции автомобильных дорог», в сравнении с аналогичным периодом 2022 года.</w:t>
            </w:r>
          </w:p>
          <w:p w14:paraId="63B6F8A5" w14:textId="77777777" w:rsidR="00470122" w:rsidRPr="00470122" w:rsidRDefault="00470122" w:rsidP="00470122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 Доля дорожной сети, работающей в режиме перегрузки.</w:t>
            </w:r>
          </w:p>
          <w:p w14:paraId="7D6DC70D" w14:textId="77777777" w:rsidR="00470122" w:rsidRPr="00470122" w:rsidRDefault="00470122" w:rsidP="00470122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 Протяженность дорожной сети муниципального образования город Новороссийск, находящейся на балансе МКУ «Управление по развитию и реконструкции автомобильных дорог».</w:t>
            </w:r>
          </w:p>
          <w:p w14:paraId="777A3A40" w14:textId="77777777" w:rsidR="00470122" w:rsidRPr="00470122" w:rsidRDefault="00470122" w:rsidP="00470122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76410966" w14:textId="77777777" w:rsidTr="00ED3F14">
        <w:tc>
          <w:tcPr>
            <w:tcW w:w="4785" w:type="dxa"/>
            <w:shd w:val="clear" w:color="auto" w:fill="auto"/>
          </w:tcPr>
          <w:p w14:paraId="1DE5A022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 реализации муниципальной программы </w:t>
            </w:r>
          </w:p>
        </w:tc>
        <w:tc>
          <w:tcPr>
            <w:tcW w:w="4786" w:type="dxa"/>
            <w:shd w:val="clear" w:color="auto" w:fill="auto"/>
          </w:tcPr>
          <w:p w14:paraId="0D3CF2F3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2020 - 2024 годы </w:t>
            </w:r>
          </w:p>
        </w:tc>
      </w:tr>
      <w:tr w:rsidR="00470122" w:rsidRPr="00470122" w14:paraId="3C6E081D" w14:textId="77777777" w:rsidTr="00ED3F14">
        <w:trPr>
          <w:trHeight w:val="2392"/>
        </w:trPr>
        <w:tc>
          <w:tcPr>
            <w:tcW w:w="4785" w:type="dxa"/>
            <w:shd w:val="clear" w:color="auto" w:fill="auto"/>
          </w:tcPr>
          <w:p w14:paraId="381285F1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бюджетных ассигнований муниципальной программы   </w:t>
            </w:r>
          </w:p>
        </w:tc>
        <w:tc>
          <w:tcPr>
            <w:tcW w:w="4786" w:type="dxa"/>
            <w:shd w:val="clear" w:color="auto" w:fill="auto"/>
          </w:tcPr>
          <w:p w14:paraId="39A93A01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7 153 081,9 тысяч рублей, в   том        числе:</w:t>
            </w:r>
          </w:p>
          <w:p w14:paraId="2C230ED5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1 334 027,4 тысяч рублей,</w:t>
            </w:r>
          </w:p>
          <w:p w14:paraId="57FCCC62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835 187,0 тысяч рублей,</w:t>
            </w:r>
          </w:p>
          <w:p w14:paraId="18399EA0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1 621 202,2 тысяч рублей,</w:t>
            </w:r>
          </w:p>
          <w:p w14:paraId="75871D7D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1 551 417,8 тысяч рублей,</w:t>
            </w:r>
          </w:p>
          <w:p w14:paraId="5B833B8B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1 811 247,5 тысяч рублей.</w:t>
            </w:r>
          </w:p>
          <w:p w14:paraId="54903C81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122" w:rsidRPr="00470122" w14:paraId="50E7D569" w14:textId="77777777" w:rsidTr="00ED3F14">
        <w:trPr>
          <w:trHeight w:val="1829"/>
        </w:trPr>
        <w:tc>
          <w:tcPr>
            <w:tcW w:w="4785" w:type="dxa"/>
            <w:shd w:val="clear" w:color="auto" w:fill="auto"/>
          </w:tcPr>
          <w:p w14:paraId="643A25E9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программы </w:t>
            </w:r>
          </w:p>
        </w:tc>
        <w:tc>
          <w:tcPr>
            <w:tcW w:w="4786" w:type="dxa"/>
            <w:shd w:val="clear" w:color="auto" w:fill="FFFFFF"/>
          </w:tcPr>
          <w:p w14:paraId="25CD52A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</w:tc>
      </w:tr>
    </w:tbl>
    <w:p w14:paraId="68F2FEB3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205E6" w14:textId="77777777" w:rsidR="00470122" w:rsidRPr="00470122" w:rsidRDefault="00470122" w:rsidP="00470122">
      <w:pPr>
        <w:numPr>
          <w:ilvl w:val="0"/>
          <w:numId w:val="1"/>
        </w:num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текущего состояния и прогноза </w:t>
      </w:r>
    </w:p>
    <w:p w14:paraId="2D491F79" w14:textId="77777777" w:rsidR="00470122" w:rsidRPr="00470122" w:rsidRDefault="00470122" w:rsidP="004701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транспортной системы  </w:t>
      </w:r>
    </w:p>
    <w:p w14:paraId="69493368" w14:textId="77777777" w:rsidR="00470122" w:rsidRPr="00470122" w:rsidRDefault="00470122" w:rsidP="004701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5FD7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настоящее время маршрутная сеть муниципального образования город Новороссийск составляет 1162, 3 километра, из них: троллейбусные маршруты – 180 километров, автобусные маршруты – 752,2 километра, пригородные маршруты – 192,4 километра, сезонные маршруты – 37,7 километров.      </w:t>
      </w:r>
    </w:p>
    <w:p w14:paraId="701897A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 наиболее социально уязвимая проблема муниципального образования город Новороссийск – обеспечение городских и пригородных пассажирских перевозок. </w:t>
      </w:r>
    </w:p>
    <w:p w14:paraId="7A7F36C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в настоящее время характеризуется следующими моментами:</w:t>
      </w:r>
    </w:p>
    <w:p w14:paraId="7D64C727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Сокращение объема пассажирских перевозок транспортом категории М3 (большой вместимости) предприятиями в связи с отсутствием сводного расписания движения, разделяющего во времени транспорт категорий М3 и М2 (малой вместимости).</w:t>
      </w:r>
    </w:p>
    <w:p w14:paraId="1E392E2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Отсутствие необходимого количества транспорта категории М3 (троллейбус, автобус) и наличие избыточного количества автобусов М2 (особо малой вместимости).</w:t>
      </w:r>
    </w:p>
    <w:p w14:paraId="12ACB2A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Потребность оптимизации маршрутной сети общественного транспорта.</w:t>
      </w:r>
    </w:p>
    <w:p w14:paraId="064DE598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Потребность в обновлении подвижного состава (троллейбусов и автобусов).</w:t>
      </w:r>
    </w:p>
    <w:p w14:paraId="756DAB8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Отсутствие единой системы диспетчеризации общественного транспорта. </w:t>
      </w:r>
    </w:p>
    <w:p w14:paraId="0B5ADD9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пассажирского транспорта категории М3 (большой вместимости) на маршруты города Новороссийска в среднем составляет 80 единиц подвижного состава: 42 троллейбуса и 38 автобусов.</w:t>
      </w:r>
    </w:p>
    <w:p w14:paraId="37F3F1D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Интервалы движения значительны. Результат: движение пассажирского транспорта категории М3 на территории города не носит регулярного характера. Вследствие этого резко падает пассажиропоток, уменьшается собираемость доходов на линии, подвижность населения и резко возрастает его недовольство организацией транспортного процесса.</w:t>
      </w:r>
    </w:p>
    <w:p w14:paraId="249205AC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Обеспечение безопасности дорожного движения является одной из важных социально-экономических задач.</w:t>
      </w:r>
    </w:p>
    <w:p w14:paraId="10F06A4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 на автотранспорте в муниципальном образовании</w:t>
      </w:r>
      <w:r w:rsidRPr="004701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 связана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несоответствием существующей дорожно-транспортной инфраструктуры потребностям населения.</w:t>
      </w:r>
    </w:p>
    <w:p w14:paraId="722A1AF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</w:t>
      </w:r>
      <w:r w:rsidRPr="00470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459EC52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год на территории муниципального образования город Новороссийск совершено </w:t>
      </w: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486 (+87 АПГ)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дорожно-транспортных происшествий, в которых </w:t>
      </w: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(+3 АПГ)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погибли </w:t>
      </w: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694 (+242 АПГ)</w:t>
      </w:r>
      <w:r w:rsidRPr="004701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ранения различной степени тяжести. </w:t>
      </w:r>
    </w:p>
    <w:p w14:paraId="18CBD73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дорожно-транспортные происшествия происходят из-за невыполнения элементарных правил дорожного движения, невнимательности, собственной легкомысленности и низкой культуры. Нередко из-за нарушения скоростного режима и езды в состоянии алкогольного опьянения</w:t>
      </w:r>
      <w:r w:rsidRPr="004701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F0D03A5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безопасного поведения на дороге на сегодняшний день требуют от нас неукоснительного соблюдения Правил дорожного движения. Но слишком часто, проехав по городу, можно </w:t>
      </w:r>
      <w:proofErr w:type="gramStart"/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proofErr w:type="gramEnd"/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большинство взрослых людей идут по краю проезжей части, к тому же в попутном направлении с движением транспорта, тем самым подвергая свою жизнь и здоровье опасности. Особенно опасно подобное движение в темное время суток, когда в ближнем свете фар пешеход практически не виден и он может запросто оказаться под колесами автомобиля. </w:t>
      </w:r>
    </w:p>
    <w:p w14:paraId="1151AB88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факторам, определяющим причины аварийности в муниципальном образовании город Новороссийск, следует отнести:</w:t>
      </w:r>
    </w:p>
    <w:p w14:paraId="052E4B0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транспортной дисциплины со стороны участников дорожного движения;</w:t>
      </w:r>
    </w:p>
    <w:p w14:paraId="5C016ECF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улично-дорожной сети нормативным требованиям.</w:t>
      </w:r>
    </w:p>
    <w:p w14:paraId="3E04F38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причинами, способствующими возникновению дорожно-транспортных происшествий, являются: превышение скоростного режима, невыполнение правил обгона, выезд на полосу встречного движения, нарушение правил проезда перекрестков, управление автомобилем в нетрезвом состоянии, нарушение Правил дорожного движения пешеходами.</w:t>
      </w:r>
    </w:p>
    <w:p w14:paraId="5EFF9DA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работой по снижению количества дорожно-транспортных происшествий является создание условий для эффективности реализации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программных мероприятий по повышению безопасности дорожного движения.</w:t>
      </w:r>
    </w:p>
    <w:p w14:paraId="0F508D3B" w14:textId="77777777" w:rsidR="00470122" w:rsidRPr="00470122" w:rsidRDefault="00470122" w:rsidP="0047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0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3 Федерального закона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1995 года № 196-ФЗ</w:t>
      </w:r>
      <w:r w:rsidRPr="00470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безопасности дорожного движения» приоритет в государственной поддержке безопасности дорожного движения отдан программно-целевому методу</w:t>
      </w:r>
      <w:r w:rsidRPr="0047012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2046B753" w14:textId="77777777" w:rsidR="00470122" w:rsidRPr="00470122" w:rsidRDefault="00470122" w:rsidP="0047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Указанный метод позволит более оперативно решать проблемы обеспечения безопасности дорожного движения, так как предусматривает финансирование конкретных мероприятий.</w:t>
      </w:r>
    </w:p>
    <w:p w14:paraId="53F3A90B" w14:textId="77777777" w:rsidR="00470122" w:rsidRPr="00470122" w:rsidRDefault="00470122" w:rsidP="00470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470122">
        <w:rPr>
          <w:rFonts w:ascii="Times New Roman" w:eastAsia="Calibri" w:hAnsi="Times New Roman" w:cs="Times New Roman"/>
          <w:sz w:val="28"/>
          <w:szCs w:val="28"/>
          <w:lang w:val="x-none" w:bidi="x-none"/>
        </w:rPr>
        <w:t xml:space="preserve">1.3. Экономика муниципального образования город Новороссийск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города. </w:t>
      </w:r>
    </w:p>
    <w:p w14:paraId="45A8E62F" w14:textId="77777777" w:rsidR="00470122" w:rsidRPr="00470122" w:rsidRDefault="00470122" w:rsidP="00470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470122">
        <w:rPr>
          <w:rFonts w:ascii="Times New Roman" w:eastAsia="Calibri" w:hAnsi="Times New Roman" w:cs="Times New Roman"/>
          <w:sz w:val="28"/>
          <w:szCs w:val="28"/>
          <w:lang w:val="x-none" w:bidi="x-none"/>
        </w:rPr>
        <w:t>Сеть автомобильных дорог местного значения обеспечивает перевозки промышленных и сельскохозяйственных грузов, работу морского порта, пассажирские перевозки. Поэтому без надлежащего уровня их транспортно-эксплуатационного состояния невозможно повышение инвестиционной привлекательности города и достижение устойчивого экономического роста.</w:t>
      </w:r>
    </w:p>
    <w:p w14:paraId="7B937515" w14:textId="77777777" w:rsidR="00470122" w:rsidRPr="00470122" w:rsidRDefault="00470122" w:rsidP="004701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 Новороссийск активно уделяет внимание и состоянию объектов дорожного хозяйства на территориях сельских округов, выполняются работы по асфальтированию, грейдированию, ямочному ремонту сельских дорог.</w:t>
      </w:r>
    </w:p>
    <w:p w14:paraId="62FFA8ED" w14:textId="77777777" w:rsidR="00470122" w:rsidRPr="00470122" w:rsidRDefault="00470122" w:rsidP="0047012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планируется осуществление мероприятий по капитальному, текущему и ямочному ремонту дорог, грейдированию улиц, устройству и ремонту тротуаров, межквартальных проездов, нанесению дорожной разметки, содержанию дорог в зимних условиях, обслуживанию и ремонту светофорных объектов, эксплуатации и установке дорожных знаков.</w:t>
      </w:r>
    </w:p>
    <w:p w14:paraId="05008782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предусматривается:</w:t>
      </w:r>
    </w:p>
    <w:p w14:paraId="005B3FE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</w:t>
      </w:r>
      <w:r w:rsidRPr="00470122">
        <w:rPr>
          <w:rFonts w:ascii="Times New Roman" w:eastAsia="Times New Roman" w:hAnsi="Times New Roman" w:cs="Times New Roman"/>
          <w:sz w:val="28"/>
          <w:szCs w:val="32"/>
          <w:lang w:eastAsia="ru-RU"/>
        </w:rPr>
        <w:t>;</w:t>
      </w:r>
    </w:p>
    <w:p w14:paraId="47B01554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выполнения программы, регулярный анализ и при необходимости ежегодная корректировка показателей, а также мероприятий программы;</w:t>
      </w:r>
    </w:p>
    <w:p w14:paraId="492F142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</w:t>
      </w:r>
      <w:r w:rsidRPr="004701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E240B55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D39173" w14:textId="77777777" w:rsidR="00470122" w:rsidRPr="00470122" w:rsidRDefault="00470122" w:rsidP="0047012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целевые показатели, сроки и этапы реализации муниципальной программы  </w:t>
      </w:r>
    </w:p>
    <w:p w14:paraId="4A7FACE3" w14:textId="77777777" w:rsidR="00470122" w:rsidRPr="00470122" w:rsidRDefault="00470122" w:rsidP="0047012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185E94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муниципальной программы являются:</w:t>
      </w:r>
    </w:p>
    <w:p w14:paraId="04F10CA4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Удовлетворение потребностей населения муниципального образования город Новороссийск в качественных транспортных перевозках.</w:t>
      </w:r>
    </w:p>
    <w:p w14:paraId="2E7E9DE3" w14:textId="77777777" w:rsidR="00470122" w:rsidRPr="00470122" w:rsidRDefault="00470122" w:rsidP="0047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Повышение безопасности дорожного движения на территории муниципального образования город Новороссийск, сокращение количества лиц, погибших в результате дорожно-транспортных происшествий,</w:t>
      </w:r>
      <w:r w:rsidRPr="004701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дорожно-транспортных происшествий с пострадавшими.</w:t>
      </w:r>
    </w:p>
    <w:p w14:paraId="4A7BCAAE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Развитие дорожно-транспортной сети местного значения в городском и сельских округах муниципального образования город Новороссийск.</w:t>
      </w:r>
    </w:p>
    <w:p w14:paraId="0A1B5E6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Развитие</w:t>
      </w:r>
      <w:r w:rsidRPr="004701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0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транспортной политики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решение следующих задач:</w:t>
      </w:r>
    </w:p>
    <w:p w14:paraId="5701BCE2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4701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Создание условий для бесперебойного функционирования городского транспорта.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транспортом.</w:t>
      </w:r>
    </w:p>
    <w:p w14:paraId="78B802A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4701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</w:t>
      </w:r>
      <w:r w:rsidRPr="00470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беспечение охраны жизни, здоровья</w:t>
      </w:r>
      <w:r w:rsidRPr="004701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70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 и их имущества, гарантии их законных прав на безопасные условия движения на дорогах</w:t>
      </w:r>
      <w:r w:rsidRPr="004701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Повышение правового сознания и предупреждение опасного поведения участников дорожного движения.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и соблюдения правил дорожного движения.</w:t>
      </w:r>
    </w:p>
    <w:p w14:paraId="464B286C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Обеспечение развития и содержания объектов транспортной инфраструктуры.</w:t>
      </w:r>
    </w:p>
    <w:p w14:paraId="4C5A8A08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реализации муниципальной программы приведены в приложении № 6.</w:t>
      </w:r>
    </w:p>
    <w:p w14:paraId="486E23B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рассчитываются </w:t>
      </w: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транспорта и дорожного хозяйства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результатов и выполнения мероприятий муниципальной программы.</w:t>
      </w:r>
    </w:p>
    <w:p w14:paraId="445D9A12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показателя «Увеличение объемов перевозки муниципальным пассажирским транспортом по маршрутам городского и пригородного сообщения» используются данные МУП «Муниципальный пассажирский транспорт Новороссийска».</w:t>
      </w:r>
    </w:p>
    <w:p w14:paraId="55EC75E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целевых показателей «Количество дорожно-транспортных происшествий», «Количество погибших», «Количество пострадавших» используются данные ОГИБДД УМВД России по городу Новороссийску.</w:t>
      </w:r>
    </w:p>
    <w:p w14:paraId="6B744F86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целевых показателей «</w:t>
      </w:r>
      <w:r w:rsidRPr="00470122">
        <w:rPr>
          <w:rFonts w:ascii="Times New Roman" w:eastAsia="Calibri" w:hAnsi="Times New Roman" w:cs="Times New Roman"/>
          <w:sz w:val="28"/>
          <w:szCs w:val="28"/>
          <w:lang w:eastAsia="ru-RU"/>
        </w:rPr>
        <w:t>Протяженность городских дорог общего пользования местного значения и сельских округов местного значения, отвечающих нормативным требованиям», «Общая протяженность автомобильных дорог общего пользования местного значения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используются статистические данные.</w:t>
      </w:r>
    </w:p>
    <w:p w14:paraId="681BA66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всего комплекса мероприятий программы будут способствовать сохранению жизни и здоровья жителей муниципального образования город Новороссийск.</w:t>
      </w:r>
    </w:p>
    <w:p w14:paraId="07CB1496" w14:textId="77777777" w:rsidR="00470122" w:rsidRPr="00470122" w:rsidRDefault="00470122" w:rsidP="00470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происходящих в экономике процессов мероприятия могут быть скорректированы в установленном порядке.</w:t>
      </w:r>
    </w:p>
    <w:p w14:paraId="14E17232" w14:textId="77777777" w:rsidR="00470122" w:rsidRPr="00470122" w:rsidRDefault="00470122" w:rsidP="0047012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Методика расчета целевых показателей представлена в таблице:</w:t>
      </w:r>
    </w:p>
    <w:tbl>
      <w:tblPr>
        <w:tblW w:w="946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500"/>
      </w:tblGrid>
      <w:tr w:rsidR="00470122" w:rsidRPr="00470122" w14:paraId="701FA845" w14:textId="77777777" w:rsidTr="00ED3F14">
        <w:tc>
          <w:tcPr>
            <w:tcW w:w="828" w:type="dxa"/>
            <w:shd w:val="clear" w:color="auto" w:fill="auto"/>
          </w:tcPr>
          <w:p w14:paraId="27E6A86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14:paraId="56D65E43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500" w:type="dxa"/>
            <w:shd w:val="clear" w:color="auto" w:fill="auto"/>
          </w:tcPr>
          <w:p w14:paraId="78EB260D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расчета</w:t>
            </w:r>
          </w:p>
        </w:tc>
      </w:tr>
      <w:tr w:rsidR="00470122" w:rsidRPr="00470122" w14:paraId="4FA79F23" w14:textId="77777777" w:rsidTr="00ED3F14">
        <w:tc>
          <w:tcPr>
            <w:tcW w:w="828" w:type="dxa"/>
            <w:shd w:val="clear" w:color="auto" w:fill="auto"/>
          </w:tcPr>
          <w:p w14:paraId="09876079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298CA9BF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приобретенного пассажирского транспорта, в том числе автобусы и троллейбусы, от общего количества пассажирского транспорта</w:t>
            </w:r>
          </w:p>
        </w:tc>
        <w:tc>
          <w:tcPr>
            <w:tcW w:w="4500" w:type="dxa"/>
            <w:shd w:val="clear" w:color="auto" w:fill="auto"/>
          </w:tcPr>
          <w:p w14:paraId="1458C92D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планируемого приобретаемого транспорта*100%/ фактическое количество имеющегося транспорта (на основании данных управления имущественных и земельных отношений администрации муниципального образования город Новороссийск).</w:t>
            </w:r>
          </w:p>
          <w:p w14:paraId="2D2A6D16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5126528D" w14:textId="77777777" w:rsidTr="00ED3F14">
        <w:tc>
          <w:tcPr>
            <w:tcW w:w="828" w:type="dxa"/>
            <w:shd w:val="clear" w:color="auto" w:fill="auto"/>
          </w:tcPr>
          <w:p w14:paraId="6C90D9C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0BFEAB5D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транспортных средств пассажирского транспорта (автобусы, троллейбусы, маршрутное такси), мониторинг движения которых осуществляется системой комплексной автоматизации транспорта, от общего количества пассажирского транспорта (автобусов, троллейбусов, маршрутных такси) </w:t>
            </w:r>
          </w:p>
        </w:tc>
        <w:tc>
          <w:tcPr>
            <w:tcW w:w="4500" w:type="dxa"/>
            <w:shd w:val="clear" w:color="auto" w:fill="auto"/>
          </w:tcPr>
          <w:p w14:paraId="4400D824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постоянной основе, при обновлении транспортного состава на маршруте, обеспечение комплексной оптимизации всего транспорта до 100%. Согласно Закону Краснодарского края </w:t>
            </w:r>
            <w:r w:rsidRPr="004701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21 декабря 2018 года             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 все транспортные средства оборудованы спутниковой системой «ГЛОНАСС».</w:t>
            </w:r>
          </w:p>
          <w:p w14:paraId="6F70B03F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0F1A982E" w14:textId="77777777" w:rsidTr="00ED3F14">
        <w:tc>
          <w:tcPr>
            <w:tcW w:w="828" w:type="dxa"/>
            <w:shd w:val="clear" w:color="auto" w:fill="auto"/>
          </w:tcPr>
          <w:p w14:paraId="4639DA3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34746404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перевезенных пассажиров муниципальным транспортом по отношению к прошлому году</w:t>
            </w:r>
          </w:p>
        </w:tc>
        <w:tc>
          <w:tcPr>
            <w:tcW w:w="4500" w:type="dxa"/>
            <w:shd w:val="clear" w:color="auto" w:fill="auto"/>
          </w:tcPr>
          <w:p w14:paraId="702DBB9A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перевезенных пассажиров муниципальным транспортом в текущем году/количество перевезенных пассажиров муниципальным транспортом в прошлом году *100%. </w:t>
            </w:r>
          </w:p>
          <w:p w14:paraId="2582EE18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количестве перевезенных пассажиров муниципальным транспортом предоставляются еженедельно МУП «МПТН».</w:t>
            </w:r>
          </w:p>
          <w:p w14:paraId="2AF4DEF8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1A74EBFB" w14:textId="77777777" w:rsidTr="00ED3F14">
        <w:tc>
          <w:tcPr>
            <w:tcW w:w="828" w:type="dxa"/>
            <w:shd w:val="clear" w:color="auto" w:fill="auto"/>
          </w:tcPr>
          <w:p w14:paraId="0A4CC626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40" w:type="dxa"/>
            <w:shd w:val="clear" w:color="auto" w:fill="auto"/>
          </w:tcPr>
          <w:p w14:paraId="3E5A6470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6F1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удовлетворенности населения качеством транспортного обеспечения</w:t>
            </w:r>
          </w:p>
        </w:tc>
        <w:tc>
          <w:tcPr>
            <w:tcW w:w="4500" w:type="dxa"/>
            <w:shd w:val="clear" w:color="auto" w:fill="auto"/>
          </w:tcPr>
          <w:p w14:paraId="2CCC0537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удовлетворенных граждан/количество опрошенных граждан всего * 100%. </w:t>
            </w:r>
          </w:p>
          <w:p w14:paraId="29F0D15E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рассчитывается согласно проводимому ежегодно социологическому опросу.</w:t>
            </w:r>
          </w:p>
          <w:p w14:paraId="169CDA7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286B69C7" w14:textId="77777777" w:rsidTr="00ED3F14">
        <w:tc>
          <w:tcPr>
            <w:tcW w:w="828" w:type="dxa"/>
            <w:shd w:val="clear" w:color="auto" w:fill="auto"/>
          </w:tcPr>
          <w:p w14:paraId="128DC83D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14:paraId="64478DA5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поступлений в бюджет города от доходов на платных парковках (показатель в рамках муниципального проекта)</w:t>
            </w:r>
          </w:p>
        </w:tc>
        <w:tc>
          <w:tcPr>
            <w:tcW w:w="4500" w:type="dxa"/>
            <w:shd w:val="clear" w:color="auto" w:fill="auto"/>
          </w:tcPr>
          <w:p w14:paraId="2811E9B4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Д=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Дтек</w:t>
            </w:r>
            <w:proofErr w:type="spellEnd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г. –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Дпредыд</w:t>
            </w:r>
            <w:proofErr w:type="spellEnd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г., где:</w:t>
            </w:r>
          </w:p>
          <w:p w14:paraId="523F7468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Дтек</w:t>
            </w:r>
            <w:proofErr w:type="spellEnd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г. – доходы текущего года,</w:t>
            </w:r>
          </w:p>
          <w:p w14:paraId="6761A7B3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Дпредыд</w:t>
            </w:r>
            <w:proofErr w:type="spellEnd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г. – доходы предыдущего года.</w:t>
            </w:r>
          </w:p>
        </w:tc>
      </w:tr>
      <w:tr w:rsidR="00470122" w:rsidRPr="00470122" w14:paraId="1898E0BA" w14:textId="77777777" w:rsidTr="00ED3F14">
        <w:tc>
          <w:tcPr>
            <w:tcW w:w="828" w:type="dxa"/>
            <w:shd w:val="clear" w:color="auto" w:fill="auto"/>
          </w:tcPr>
          <w:p w14:paraId="3BC5B269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14:paraId="2A5A4C0C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парковочных машиномест </w:t>
            </w:r>
            <w:proofErr w:type="gram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общего количества</w:t>
            </w:r>
            <w:proofErr w:type="gram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к открытию (показатель в рамках муниципального проекта) </w:t>
            </w:r>
          </w:p>
        </w:tc>
        <w:tc>
          <w:tcPr>
            <w:tcW w:w="4500" w:type="dxa"/>
            <w:shd w:val="clear" w:color="auto" w:fill="auto"/>
          </w:tcPr>
          <w:p w14:paraId="65244365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Д=    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К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введ</w:t>
            </w:r>
            <w:proofErr w:type="spellEnd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*</w:t>
            </w:r>
            <w:proofErr w:type="gramStart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100 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proofErr w:type="gramEnd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где:</w:t>
            </w:r>
          </w:p>
          <w:p w14:paraId="3B3A6E21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К общ</w:t>
            </w:r>
          </w:p>
          <w:p w14:paraId="4B9FCC2B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введ</w:t>
            </w:r>
            <w:proofErr w:type="spellEnd"/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количество объектов, введённых в эксплуатацию,</w:t>
            </w:r>
          </w:p>
          <w:p w14:paraId="4C6861D7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общ – общее количество запланированных объектов в планируемом периоде.</w:t>
            </w:r>
          </w:p>
          <w:p w14:paraId="5B7E553D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70122" w:rsidRPr="00470122" w14:paraId="31CE12CD" w14:textId="77777777" w:rsidTr="00ED3F14">
        <w:tc>
          <w:tcPr>
            <w:tcW w:w="828" w:type="dxa"/>
            <w:shd w:val="clear" w:color="auto" w:fill="auto"/>
          </w:tcPr>
          <w:p w14:paraId="3BF1F1B3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14:paraId="4BD2275C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новых платных парковок </w:t>
            </w:r>
            <w:proofErr w:type="gram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общего количества</w:t>
            </w:r>
            <w:proofErr w:type="gram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к открытию до 2024 года</w:t>
            </w:r>
          </w:p>
        </w:tc>
        <w:tc>
          <w:tcPr>
            <w:tcW w:w="4500" w:type="dxa"/>
            <w:shd w:val="clear" w:color="auto" w:fill="auto"/>
          </w:tcPr>
          <w:p w14:paraId="583CCB43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планируемых к открытию платных парковок/общее количество платных парковок, запланированных к открытию в 2024 году*100. </w:t>
            </w:r>
          </w:p>
          <w:p w14:paraId="2F4EB730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по общему количеству парковок, запланированных к открытию до 2024 года, предоставляются МКУ «Управление по развитию и реконструкции автомобильных дорог».</w:t>
            </w:r>
          </w:p>
          <w:p w14:paraId="79D66AD9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7CA0C0F9" w14:textId="77777777" w:rsidTr="00ED3F14">
        <w:tc>
          <w:tcPr>
            <w:tcW w:w="828" w:type="dxa"/>
            <w:shd w:val="clear" w:color="auto" w:fill="auto"/>
          </w:tcPr>
          <w:p w14:paraId="49B401A3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14:paraId="19AFA8C7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неналоговых поступлений от платных парковочных пространств в сравнении с АППГ</w:t>
            </w:r>
          </w:p>
        </w:tc>
        <w:tc>
          <w:tcPr>
            <w:tcW w:w="4500" w:type="dxa"/>
            <w:shd w:val="clear" w:color="auto" w:fill="auto"/>
          </w:tcPr>
          <w:p w14:paraId="02EA969D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доходов в текущем году к доходам АППГ * 100-100.</w:t>
            </w:r>
          </w:p>
        </w:tc>
      </w:tr>
      <w:tr w:rsidR="00470122" w:rsidRPr="00470122" w14:paraId="748994C5" w14:textId="77777777" w:rsidTr="00ED3F14">
        <w:tc>
          <w:tcPr>
            <w:tcW w:w="828" w:type="dxa"/>
            <w:shd w:val="clear" w:color="auto" w:fill="auto"/>
          </w:tcPr>
          <w:p w14:paraId="3E181CA7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14:paraId="3E0FF761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выездов транспорта от общего числа запланированных выездов</w:t>
            </w:r>
          </w:p>
          <w:p w14:paraId="05920D5F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14:paraId="4F17B3C7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количества запланированных выездов в отчетном году к фактическому количеству выездов транспортных средств.</w:t>
            </w:r>
          </w:p>
          <w:p w14:paraId="5B58B0F5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39B7C66D" w14:textId="77777777" w:rsidTr="00ED3F14">
        <w:tc>
          <w:tcPr>
            <w:tcW w:w="828" w:type="dxa"/>
            <w:shd w:val="clear" w:color="auto" w:fill="auto"/>
          </w:tcPr>
          <w:p w14:paraId="5D1D4DBD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140" w:type="dxa"/>
            <w:shd w:val="clear" w:color="auto" w:fill="auto"/>
          </w:tcPr>
          <w:p w14:paraId="483C3562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дорожно-транспортных происшествий в сравнении с АППГ</w:t>
            </w:r>
          </w:p>
        </w:tc>
        <w:tc>
          <w:tcPr>
            <w:tcW w:w="4500" w:type="dxa"/>
            <w:shd w:val="clear" w:color="auto" w:fill="auto"/>
          </w:tcPr>
          <w:p w14:paraId="48D8D5C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дорожно-транспортных происшествий в текущем году/количество дорожно-транспортных происшествий в прошедшем году*100% - 100%.</w:t>
            </w:r>
          </w:p>
          <w:p w14:paraId="418D2F3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указываются согласно аналитической справке «О результатах работы отдела ГИБДД Управления МВД России по городу Новороссийску».</w:t>
            </w:r>
          </w:p>
          <w:p w14:paraId="60586216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1846046E" w14:textId="77777777" w:rsidTr="00ED3F14">
        <w:trPr>
          <w:trHeight w:val="684"/>
        </w:trPr>
        <w:tc>
          <w:tcPr>
            <w:tcW w:w="828" w:type="dxa"/>
            <w:shd w:val="clear" w:color="auto" w:fill="auto"/>
          </w:tcPr>
          <w:p w14:paraId="5A4414AB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14:paraId="00D9D27F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погибших в сравнении с АППГ</w:t>
            </w:r>
          </w:p>
        </w:tc>
        <w:tc>
          <w:tcPr>
            <w:tcW w:w="4500" w:type="dxa"/>
            <w:shd w:val="clear" w:color="auto" w:fill="auto"/>
          </w:tcPr>
          <w:p w14:paraId="3F6CF49B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погибших в текущем году/количество погибших в прошедшем году*100% - 100%.</w:t>
            </w:r>
          </w:p>
          <w:p w14:paraId="51F0A710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указываются </w:t>
            </w:r>
            <w:proofErr w:type="gram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 аналитической</w:t>
            </w:r>
            <w:proofErr w:type="gram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справке «О результатах работы отдела ГИБДД Управления МВД России по городу Новороссийску».</w:t>
            </w:r>
          </w:p>
        </w:tc>
      </w:tr>
      <w:tr w:rsidR="00470122" w:rsidRPr="00470122" w14:paraId="5C54BD6D" w14:textId="77777777" w:rsidTr="00ED3F14">
        <w:tc>
          <w:tcPr>
            <w:tcW w:w="828" w:type="dxa"/>
            <w:shd w:val="clear" w:color="auto" w:fill="auto"/>
          </w:tcPr>
          <w:p w14:paraId="5124ADDA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14:paraId="072E5F63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пострадавших в сравнении с АППГ</w:t>
            </w:r>
          </w:p>
        </w:tc>
        <w:tc>
          <w:tcPr>
            <w:tcW w:w="4500" w:type="dxa"/>
            <w:shd w:val="clear" w:color="auto" w:fill="auto"/>
          </w:tcPr>
          <w:p w14:paraId="190E0E9E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пострадавших в текущем году/количество пострадавших в прошедшем году*100% - 100%. Данные указываются согласно аналитической справке «О результатах работы отдела ГИБДД Управления МВД России по городу Новороссийску».</w:t>
            </w:r>
          </w:p>
          <w:p w14:paraId="4B5378F9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122" w:rsidRPr="00470122" w14:paraId="1034A873" w14:textId="77777777" w:rsidTr="00ED3F14">
        <w:tc>
          <w:tcPr>
            <w:tcW w:w="828" w:type="dxa"/>
            <w:shd w:val="clear" w:color="auto" w:fill="auto"/>
          </w:tcPr>
          <w:p w14:paraId="39F3D7B0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14:paraId="5AA653A7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очагов аварийности на улично-дорожной сети</w:t>
            </w:r>
          </w:p>
        </w:tc>
        <w:tc>
          <w:tcPr>
            <w:tcW w:w="4500" w:type="dxa"/>
            <w:shd w:val="clear" w:color="auto" w:fill="auto"/>
          </w:tcPr>
          <w:p w14:paraId="39E409E8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устраненных очагов аварийности/количество выявленных в текущем году*100%.</w:t>
            </w:r>
          </w:p>
          <w:p w14:paraId="7C5CD3C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указываются согласно аналитической справке «О результатах работы отдела ГИБДД Управления МВД России по городу Новороссийску».</w:t>
            </w:r>
          </w:p>
        </w:tc>
      </w:tr>
      <w:tr w:rsidR="00470122" w:rsidRPr="00470122" w14:paraId="61696EA7" w14:textId="77777777" w:rsidTr="00ED3F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F7B4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1898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протяженности автомобильных дорог Новороссийской агломерации, отвечающих нормативным требованиям, в общей протяженности автомобильных 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 Новороссийской агломерации, (Д)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2742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ПДот</w:t>
            </w:r>
            <w:proofErr w:type="spellEnd"/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D9FB915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 = </w:t>
            </w:r>
            <w:proofErr w:type="gramStart"/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ОПД  *</w:t>
            </w:r>
            <w:proofErr w:type="gramEnd"/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  <w:p w14:paraId="738C5DFA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ПДот</w:t>
            </w:r>
            <w:proofErr w:type="spell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-протяженность автомобильных дорог Новороссийской агломерации, отвечающих нормативным требованиям;</w:t>
            </w:r>
          </w:p>
          <w:p w14:paraId="6AFE409F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ОПД- общая протяженность автомобильных дорог Новороссийской агломерации.    </w:t>
            </w:r>
          </w:p>
          <w:p w14:paraId="3701F6E5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рассчитывается согласно диагностике улично-дорожной сети Новороссийской агломерации.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0122" w:rsidRPr="00470122" w14:paraId="452B7BBC" w14:textId="77777777" w:rsidTr="00ED3F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F71A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272A5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(показатель в рамках муниципального проекта)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E161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Д= ПД нот/ОПД*100</w:t>
            </w:r>
          </w:p>
          <w:p w14:paraId="65774458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ПДнот</w:t>
            </w:r>
            <w:proofErr w:type="spell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-протяженность дорог общего пользования, не соответствующая нормативным требованиям;</w:t>
            </w:r>
          </w:p>
          <w:p w14:paraId="2B85C035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ОПД- общая протяженность автомобильных дорог общего пользования.</w:t>
            </w:r>
          </w:p>
        </w:tc>
      </w:tr>
      <w:tr w:rsidR="00470122" w:rsidRPr="00470122" w14:paraId="5B03E3DA" w14:textId="77777777" w:rsidTr="00ED3F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A3E7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AAF2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 сельских территорий, не отвечающих нормативным требованиям, в общей протяженности автомобильных дорог общего пользования местного значения сельских округов.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7980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ПДСнот</w:t>
            </w:r>
            <w:proofErr w:type="spellEnd"/>
          </w:p>
          <w:p w14:paraId="7E0B0EA5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Д=</w:t>
            </w:r>
            <w:r w:rsidRPr="004701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D1DDF" wp14:editId="775FE47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180975</wp:posOffset>
                      </wp:positionV>
                      <wp:extent cx="378460" cy="204470"/>
                      <wp:effectExtent l="1905" t="1905" r="635" b="31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1D1E03" w14:textId="77777777" w:rsidR="00470122" w:rsidRDefault="00470122" w:rsidP="0047012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D1DDF" id="Прямоугольник 13" o:spid="_x0000_s1026" style="position:absolute;margin-left:33.2pt;margin-top:14.25pt;width:29.8pt;height:1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" filled="f" stroked="f">
                      <v:textbox style="mso-fit-shape-to-text:t" inset="0,0,0,0">
                        <w:txbxContent>
                          <w:p w14:paraId="691D1E03" w14:textId="77777777" w:rsidR="00470122" w:rsidRDefault="00470122" w:rsidP="004701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ОПД      *100</w:t>
            </w:r>
          </w:p>
          <w:p w14:paraId="093DC668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ПДСнот</w:t>
            </w:r>
            <w:proofErr w:type="spell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-протяженность автомобильных дорог общего пользования местного значения сельских округов, не отвечающих нормативным требованиям;</w:t>
            </w:r>
          </w:p>
          <w:p w14:paraId="21F13E0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ОПД- общая протяженность автомобильных дорог общего пользования местного значения сельских округов.</w:t>
            </w:r>
          </w:p>
          <w:p w14:paraId="3EE4650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дорог согласно постановлению от 07.07.2021 № 4044 «Об утверждении перечня автомобильных дорог общего пользования местного значения муниципального образования город Новороссийск».</w:t>
            </w:r>
          </w:p>
        </w:tc>
      </w:tr>
      <w:tr w:rsidR="00470122" w:rsidRPr="00470122" w14:paraId="2949DEE7" w14:textId="77777777" w:rsidTr="00ED3F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1223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9B0CA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доли отремонтированных автомобильных дорог сельских поселений, находящихся на балансе МКУ «Управление по развитию и реконструкции автомобильных дорог», в сравнении с аналогичным периодом прошлого года.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1AB0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отремонтированных автомобильных дорог в сельских поселениях в текущем году / Количество отремонтированных автомобильных дорог в сельских поселениях в АППГ * 100.</w:t>
            </w:r>
          </w:p>
          <w:p w14:paraId="0BDC9B98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по отремонтированным автомобильным дорогам предоставляются МКУ «Управление по развитию и 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реконструкции автомобильных дорог».</w:t>
            </w:r>
          </w:p>
        </w:tc>
      </w:tr>
      <w:tr w:rsidR="00470122" w:rsidRPr="00470122" w14:paraId="18C6AC72" w14:textId="77777777" w:rsidTr="00ED3F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FEBD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162B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дорожной сети, работающей в режиме перегрузки.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E577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протяженность автомобильных дорог общего пользования местного значения, работающих в режиме перегрузки/</w:t>
            </w:r>
            <w:r w:rsidRPr="0047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протяженность автомобильных дорог общего пользования местного значения*100. Показатель равен данным паспорта регионального проекта «Программа дорожной деятельности в отношении автомобильных дорог общего пользования, объектов улично-дорожной сети на 2019-2024 годы».</w:t>
            </w:r>
          </w:p>
        </w:tc>
      </w:tr>
      <w:tr w:rsidR="00470122" w:rsidRPr="00470122" w14:paraId="4334D628" w14:textId="77777777" w:rsidTr="00ED3F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5D52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2C657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дорожной сети муниципального образования город Новороссийск, находящейся на балансе МКУ «Управление по развитию и реконструкции автомобильных дорог»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D03F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берутся согласно выписке из реестра муниципальной собственности города Новороссийска.</w:t>
            </w:r>
          </w:p>
        </w:tc>
      </w:tr>
    </w:tbl>
    <w:p w14:paraId="5D088B2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E5F96" w14:textId="77777777" w:rsidR="00470122" w:rsidRPr="00470122" w:rsidRDefault="00470122" w:rsidP="00470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Сроки реализации муниципальной программы 2020 - 2024 годы.           Выделение отдельных этапов не предусмотрено.  </w:t>
      </w:r>
    </w:p>
    <w:p w14:paraId="2735B4DE" w14:textId="77777777" w:rsidR="00470122" w:rsidRPr="00470122" w:rsidRDefault="00470122" w:rsidP="0047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8650A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и краткое описание мероприятий муниципальной программы</w:t>
      </w:r>
    </w:p>
    <w:p w14:paraId="09F919E9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3BAF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 муниципальной программой «Развитие транспортной системы муниципального образования город Новороссийск    на 2020-2024 годы» в муниципальном образовании город Новороссийск выбрана модель регулируемого рынка (наиболее распространенная в европейских странах). Предусматривается факт признания того, что транспортное обслуживание является сферой услуг, которые должны предоставляться на рынке, где рыночные регуляторы являются средством эффективности бизнеса, а городские власти, учитывая социальный характер услуг, регулируют деятельность перевозчиков в интересах потребителей. </w:t>
      </w:r>
    </w:p>
    <w:p w14:paraId="7109505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правила пассажирских перевозок в городе Новороссийске в соответствии с федеральными и краевыми нормативными актами. </w:t>
      </w:r>
    </w:p>
    <w:p w14:paraId="0D5C81B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доработана с учетом последних изменений в Закон Краснодарского края от 21 декабря 2018 года № 3931-КЗ «Об организации регулярных перевозок пассажиров и багажа автомобильным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транспортом и городским наземным электрическим транспортом в Краснодарском крае».</w:t>
      </w:r>
    </w:p>
    <w:p w14:paraId="30E9D8A6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модели регулируемого рынка предполагает конкурсный доступ на рынок. Идеология проведения конкурса ориентирована на отбор перевозчика, имеющего возможность предоставления наиболее безопасных и качественных услуг по перевозке населения. </w:t>
      </w:r>
    </w:p>
    <w:p w14:paraId="1629197F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выдается свидетельство об осуществлении перевозок по маршруту регулярных перевозок. Наличие свидетельства закрепляет механизм создания регулируемой системы на рынке пассажирских перевозок, так как оно выдается в соответствии с Федеральным законом от    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14:paraId="41C3D1A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электротранспорт является экологически чистым транспортом, его маршруты охватывают все основные магистрали города, а развитие этих маршрутов в новых районах органично вписывается в план градостроительства. С учетом этих немаловажных фактов упор делается на дальнейшее поэтапное развитие электротранспорта города Новороссийска.</w:t>
      </w:r>
    </w:p>
    <w:p w14:paraId="104F26E6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- значимые маршруты городского и пригородного сообщения.</w:t>
      </w:r>
    </w:p>
    <w:p w14:paraId="47940B9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 Новороссийск созданы и функционируют 5 транспортных схем: </w:t>
      </w:r>
    </w:p>
    <w:p w14:paraId="158E5982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Автобусная социальная («Бугры»).</w:t>
      </w:r>
    </w:p>
    <w:p w14:paraId="110C910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Автобусная магистральная (основные направления по городу).</w:t>
      </w:r>
    </w:p>
    <w:p w14:paraId="2A250B0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Троллейбусная магистральная (основные направления по городу).</w:t>
      </w:r>
    </w:p>
    <w:p w14:paraId="6A2579B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Автобусная пригородная социальная (поселки, села).</w:t>
      </w:r>
    </w:p>
    <w:p w14:paraId="3ABC3235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Автобусы категории М2.</w:t>
      </w:r>
    </w:p>
    <w:p w14:paraId="60DF0055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органично дополняют друг друга и образуют единую транспортную систему муниципального образования город Новороссийск.</w:t>
      </w:r>
    </w:p>
    <w:p w14:paraId="661C97F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транспортом осуществляется наиболее подходящим для массовых городских перевозок категории М3.</w:t>
      </w:r>
    </w:p>
    <w:p w14:paraId="71FFC050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наиболее комфортные условия пассажирам: по выбору времени поездки (за счет малого интервала); по условиям поездки (большой салон); удобству посадки-высадки (большие дверные проемы – отсутствие препятствий); поездка преимущественно в непереполненном салоне. </w:t>
      </w:r>
    </w:p>
    <w:p w14:paraId="7B81C37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причинами, способствующими возникновению дорожно-транспортных происшествий, являются: превышение скоростного режима, несоблюдение правил обгона, выезд на полосу встречного движения, нарушение правил проезда перекрестков, управление автомобилем в нетрезвом состоянии, нарушение Правил дорожного движения пешеходами.</w:t>
      </w:r>
    </w:p>
    <w:p w14:paraId="3C3540C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работой по снижению количества дорожно-транспортных происшествий является создание условий для эффективности реализации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программных мероприятий по повышению безопасности дорожного движения.</w:t>
      </w:r>
    </w:p>
    <w:p w14:paraId="6203700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 Федерального закона от 10 декабря 1995 года № 196-ФЗ «О безопасности дорожного движения» приоритет в государственной поддержке безопасности дорожного движения отдан программно-целевому методу.</w:t>
      </w:r>
    </w:p>
    <w:p w14:paraId="38ECC26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метод позволит более оперативно решать проблемы обеспечения безопасности дорожного движения, так как предусматривает финансирование конкретных мероприятий.</w:t>
      </w:r>
    </w:p>
    <w:p w14:paraId="6DEB0D22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достижения заявленной цели и решения поставленных задач в рамках реконструкции и ремонта автомобильных дорог местного значения предусмотрена реализация подпрограммы: «</w:t>
      </w: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Дорожное хозяйство».</w:t>
      </w:r>
    </w:p>
    <w:p w14:paraId="6D63CD2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в рамках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управления транспорта и дорожного хозяйства и в максимальной степени будут способствовать решению поставленных задач и достижению конечных результатов настоящей программы.</w:t>
      </w:r>
    </w:p>
    <w:p w14:paraId="28C16DE4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подпрограмм имеет собственную систему целевых ориентиров, согласующихся с задачами настоящей программы и подкрепленных конкретными комплексами мероприятий, реализуемых в рамках системы мероприятий программы.</w:t>
      </w:r>
      <w:bookmarkStart w:id="0" w:name="Par249"/>
      <w:bookmarkEnd w:id="0"/>
    </w:p>
    <w:p w14:paraId="1FA183E5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предусматривается:</w:t>
      </w:r>
    </w:p>
    <w:p w14:paraId="124DA74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14:paraId="48174CBF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выполнения программы, регулярный анализ и при необходимости ежегодная корректировка показателей, а также мероприятий программы;</w:t>
      </w:r>
    </w:p>
    <w:p w14:paraId="40E82230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24746D5F" w14:textId="77777777" w:rsidR="00470122" w:rsidRPr="00470122" w:rsidRDefault="00470122" w:rsidP="004701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установленных полномочий, в целях выполнения задач и достижения установленной муниципальной программой цели, предусматривается реализация подпрограмм.</w:t>
      </w:r>
    </w:p>
    <w:p w14:paraId="21949880" w14:textId="77777777" w:rsidR="00470122" w:rsidRPr="00470122" w:rsidRDefault="00470122" w:rsidP="00470122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AB28CF" w14:textId="77777777" w:rsidR="00470122" w:rsidRPr="00470122" w:rsidRDefault="00470122" w:rsidP="0047012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программы.</w:t>
      </w:r>
    </w:p>
    <w:p w14:paraId="2D4983E3" w14:textId="77777777" w:rsidR="00470122" w:rsidRPr="00470122" w:rsidRDefault="00470122" w:rsidP="0047012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56A8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бюджетов всех уровней. Общий объём финансирования программы составляет </w:t>
      </w: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7 153 081,9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На реализацию программы предполагается направить в 2020 году – 1 334 027,4 тыс. рублей, в 2021 году – 835 187,0 тыс. рублей, в 2022 году – 1 621 202,2 тыс. рублей, в 2023 году – 1 551 417,8 тыс. рублей, в 2024 году – 1 811 247,5 тыс. рублей. </w:t>
      </w:r>
    </w:p>
    <w:p w14:paraId="7FE415A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рассчитан с учетом опыта реализации городской целевой программы «Развитие транспортной системы муниципального образования город Новороссийск на 2020-2024 годы».</w:t>
      </w:r>
    </w:p>
    <w:p w14:paraId="6C1EAD02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бюджета, направленные на финансирование мероприятий программы, подлежат ежегодному уточнению при принятии местного бюджета на соответствующий год. В ходе реализации программы отдельные мероприятия,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бюджета.</w:t>
      </w:r>
    </w:p>
    <w:p w14:paraId="6FE018B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Федерации,</w:t>
      </w:r>
      <w:r w:rsidRPr="00470122">
        <w:rPr>
          <w:rFonts w:ascii="Times New Roman" w:eastAsia="Calibri" w:hAnsi="Times New Roman" w:cs="Times New Roman"/>
          <w:sz w:val="28"/>
          <w:szCs w:val="28"/>
          <w:lang w:val="x-none" w:bidi="ru-RU"/>
        </w:rPr>
        <w:t xml:space="preserve"> нормативными правовыми актами Краснодарского края. </w:t>
      </w:r>
    </w:p>
    <w:p w14:paraId="032203F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470122">
        <w:rPr>
          <w:rFonts w:ascii="Times New Roman" w:eastAsia="Calibri" w:hAnsi="Times New Roman" w:cs="Times New Roman"/>
          <w:sz w:val="28"/>
          <w:szCs w:val="28"/>
          <w:lang w:val="x-none" w:bidi="x-none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14:paraId="4AFF1DEE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программы с учетом выделяемых на реализацию муниципальной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14:paraId="382C0F5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4C829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Методика оценки эффективности реализации </w:t>
      </w:r>
    </w:p>
    <w:p w14:paraId="088F7AAE" w14:textId="77777777" w:rsidR="00470122" w:rsidRPr="00470122" w:rsidRDefault="00470122" w:rsidP="004701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03621804" w14:textId="77777777" w:rsidR="00470122" w:rsidRPr="00470122" w:rsidRDefault="00470122" w:rsidP="004701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00AC5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программы.</w:t>
      </w:r>
    </w:p>
    <w:p w14:paraId="64EA260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программам-проектный офис администрации муниципального образования город Новороссийск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14:paraId="05C26537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14:paraId="0DB1B41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эффективности реализации муниципальной программы проводится в соответствии с постановлением администрации муниципального образования город Новороссийск от 30 декабря 2019 года      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 </w:t>
      </w:r>
    </w:p>
    <w:p w14:paraId="7555B5C8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достижения целей и решения задач (далее - степень реализации) муниципальной программы «Развитие транспортной системы на территории муниципального образования город Новороссийск на 2020-2024 годы»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742BB00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планового значения целевого показателя, характеризующего цели и задачи муниципальной программы «Развитие транспортной системы на территории муниципального образования город Новороссийск на 2020-2024 годы», рассчитывается по следующей формуле:</w:t>
      </w:r>
    </w:p>
    <w:p w14:paraId="4B0D6F89" w14:textId="77777777" w:rsidR="00470122" w:rsidRPr="00470122" w:rsidRDefault="00470122" w:rsidP="0047012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>СД</w:t>
      </w:r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/</w:t>
      </w: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ппз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</w:t>
      </w: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>ЗП</w:t>
      </w:r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/</w:t>
      </w: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пф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</w:t>
      </w: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>ЗП</w:t>
      </w:r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/</w:t>
      </w: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пп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>, где:</w:t>
      </w:r>
    </w:p>
    <w:p w14:paraId="5D7CB701" w14:textId="77777777" w:rsidR="00470122" w:rsidRPr="00470122" w:rsidRDefault="00470122" w:rsidP="0047012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859235" w14:textId="77777777" w:rsidR="00470122" w:rsidRPr="00470122" w:rsidRDefault="00470122" w:rsidP="00470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>СД</w:t>
      </w:r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/</w:t>
      </w: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ппз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степень достижения планового значения целевого показателя подпрограммы, ведомственной целевой программы, отдельного мероприятия;</w:t>
      </w:r>
    </w:p>
    <w:p w14:paraId="6346C3DC" w14:textId="77777777" w:rsidR="00470122" w:rsidRPr="00470122" w:rsidRDefault="00470122" w:rsidP="00470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>ЗП</w:t>
      </w:r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/</w:t>
      </w: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пф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значение целевого показателя подпрограммы, ведомственной целевой программы, отдельного мероприятия, фактически достигнутое на конец отчетного периода;</w:t>
      </w:r>
    </w:p>
    <w:p w14:paraId="2CD4A923" w14:textId="77777777" w:rsidR="00470122" w:rsidRPr="00470122" w:rsidRDefault="00470122" w:rsidP="00470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>ЗП</w:t>
      </w:r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/</w:t>
      </w: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пп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плановое значение целевого показателя подпрограммы, ведомственной целевой программы, отдельного мероприятия.</w:t>
      </w:r>
    </w:p>
    <w:p w14:paraId="756971D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2166E" w14:textId="77777777" w:rsidR="00470122" w:rsidRPr="00470122" w:rsidRDefault="00470122" w:rsidP="00470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Степень реализации программы рассчитывается по формуле:</w:t>
      </w:r>
    </w:p>
    <w:p w14:paraId="27637093" w14:textId="77777777" w:rsidR="00470122" w:rsidRPr="00470122" w:rsidRDefault="00470122" w:rsidP="00470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01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CD0ED0" wp14:editId="39BE0A05">
            <wp:extent cx="2051050" cy="52095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393" cy="53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7F7C" w14:textId="77777777" w:rsidR="00470122" w:rsidRPr="00470122" w:rsidRDefault="00470122" w:rsidP="00470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>СР</w:t>
      </w:r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/п</w:t>
      </w:r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степень реализации программы;</w:t>
      </w:r>
    </w:p>
    <w:p w14:paraId="084187D9" w14:textId="77777777" w:rsidR="00470122" w:rsidRPr="00470122" w:rsidRDefault="00470122" w:rsidP="00470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>СД</w:t>
      </w:r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/</w:t>
      </w:r>
      <w:proofErr w:type="spellStart"/>
      <w:r w:rsidRPr="00470122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ппз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степень достижения планового значения целевого показателя программы;</w:t>
      </w:r>
    </w:p>
    <w:p w14:paraId="55055477" w14:textId="77777777" w:rsidR="00470122" w:rsidRPr="00470122" w:rsidRDefault="00470122" w:rsidP="00470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0"/>
          <w:lang w:eastAsia="ru-RU"/>
        </w:rPr>
        <w:t>N - число целевых показателей программы.</w:t>
      </w:r>
    </w:p>
    <w:p w14:paraId="488641C1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571DC" w14:textId="77777777" w:rsidR="00470122" w:rsidRPr="00470122" w:rsidRDefault="00470122" w:rsidP="0047012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муниципальной программы и </w:t>
      </w:r>
    </w:p>
    <w:p w14:paraId="3D3E0294" w14:textId="77777777" w:rsidR="00470122" w:rsidRPr="00470122" w:rsidRDefault="00470122" w:rsidP="004701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ее выполнением</w:t>
      </w:r>
    </w:p>
    <w:p w14:paraId="0EF5B2B2" w14:textId="77777777" w:rsidR="00470122" w:rsidRPr="00470122" w:rsidRDefault="00470122" w:rsidP="004701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522B8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представляет собой скоординированные по срокам и направлениям действия основных исполнителей мероприятий программы.</w:t>
      </w:r>
    </w:p>
    <w:p w14:paraId="45A1AE55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мероприятий программы. Он предполагает определение приоритетных направлений развития муниципального образования на текущий год.</w:t>
      </w:r>
    </w:p>
    <w:p w14:paraId="66A9C347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Текущее управление муниципальной программой осуществляет ее координатор, который:</w:t>
      </w:r>
    </w:p>
    <w:p w14:paraId="19B567D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разработку муниципальной программы, ее согласование с участниками муниципальной программы;</w:t>
      </w:r>
    </w:p>
    <w:p w14:paraId="5F5C7B6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структуру муниципальной программы и перечень участников муниципальной программы;</w:t>
      </w:r>
    </w:p>
    <w:p w14:paraId="79F77E1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реализацию муниципальной программы, координацию деятельности участников муниципальной программы;</w:t>
      </w:r>
    </w:p>
    <w:p w14:paraId="26ACA6A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4882F36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14:paraId="62C12F07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2836139C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14:paraId="3D9B090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7FB57A8C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ежеквартально готовит и направляет в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муниципальным проектам и программам-проектный офис администрации муниципального образования город Новороссийск</w:t>
      </w: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отчетность о ходе реализации программы;</w:t>
      </w:r>
    </w:p>
    <w:p w14:paraId="702B517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до 20 февраля проводит оценку эффективности реализации муниципальной программы;</w:t>
      </w:r>
    </w:p>
    <w:p w14:paraId="48E1C90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18E905CE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информационно-телекоммуникационной сети Интернет;</w:t>
      </w:r>
    </w:p>
    <w:p w14:paraId="3E906C87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14:paraId="45A055D4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муниципальной программы осуществляется по формам отчетов в соответствии с приложениями № 10, № 11 и № 12 к Порядку принятия решения о разработке, формировании,  реализации и оценке эффективности реализации муниципальных программ муниципального образования город Новороссийск,  утвержденному  постановлением администрации муниципального образования город Новороссийск от                 30 декабря 2019 года № 6600 «Об утверждении Порядка принятия решения о разработке, формировании, реализации и оценке эффективности реализации 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программ муниципального образования город Новороссийск».</w:t>
      </w:r>
    </w:p>
    <w:p w14:paraId="3309773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0D30351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подпрограммы «Организация транспортного обслуживания муниципального образования город Новороссийск на 2020-2024 годы» предполагает оказание финансовой поддержки деятельности муниципальных унитарных предприятий в сфере транспортного обслуживания в соответствии с:</w:t>
      </w:r>
    </w:p>
    <w:p w14:paraId="0D720D66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21 апреля 2021 года № 2414 «Об утверждении Порядков предоставления мер социальной поддержки отдельным категориям граждан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Новороссийск»;</w:t>
      </w:r>
    </w:p>
    <w:p w14:paraId="6B78CB8F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Новороссийск от 8 октября 2021 года </w:t>
      </w:r>
      <w:r w:rsidRPr="00470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6191 «О внесении изменений в постановление администрации минимального образования город Новороссийск от 21 апреля 2021 года № 2414 «Об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Новороссийск»;</w:t>
      </w:r>
    </w:p>
    <w:p w14:paraId="14260E0F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09 августа 2022 года № 4583 «</w:t>
      </w:r>
      <w:r w:rsidRPr="00470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12F6188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08 ноября 2022 года № 6554 «О внесении изменений в постановление администрации муниципального образования город Новороссийск от 9 августа 2022 года № 4583 «</w:t>
      </w:r>
      <w:r w:rsidRPr="00470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предоставления субсидий в целях возмещения недополученных доходов в </w:t>
      </w:r>
      <w:r w:rsidRPr="00470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связи с оказанием услуг по перевозке пассажиров и багажа на муниципальных троллейбусных маршрутах регулярного сообщения муниципального образования       город      Новороссийск       по      тарифам,      установленным  </w:t>
      </w:r>
    </w:p>
    <w:p w14:paraId="061722E0" w14:textId="77777777" w:rsidR="00470122" w:rsidRPr="00470122" w:rsidRDefault="00470122" w:rsidP="00470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0A19137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15 июля 2022 года № 3961 «Об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 силу отдельных постановлений администрации муниципального образования город Новороссийск».</w:t>
      </w:r>
    </w:p>
    <w:p w14:paraId="114CBA68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«Повышение безопасности дорожного движения в муниципальном образовании город Новороссийск на 2020-2024 годы»,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4797EFF0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x-none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 w:bidi="x-none"/>
        </w:rPr>
        <w:t>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2ADCA0F5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 w:bidi="x-none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 Контроль за ходом выполнения муниципальной подпрограммы осуществляет у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транспорта и дорожного хозяйства муниципального образования город Новороссийск. Техническим заказчиком (застройщиком) строительства выступает МКУ «Управление по развитию и реконструкции автомобильных дорог».</w:t>
      </w:r>
    </w:p>
    <w:p w14:paraId="6D179784" w14:textId="77777777" w:rsidR="00470122" w:rsidRPr="00470122" w:rsidRDefault="00470122" w:rsidP="0047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C8BDA" w14:textId="77777777" w:rsidR="00470122" w:rsidRPr="00470122" w:rsidRDefault="00470122" w:rsidP="0047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E0F6D" w14:textId="77777777" w:rsidR="00470122" w:rsidRPr="00470122" w:rsidRDefault="00470122" w:rsidP="00470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01128B4A" w14:textId="77777777" w:rsidR="00470122" w:rsidRPr="00470122" w:rsidRDefault="00470122" w:rsidP="00470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А.И. </w:t>
      </w:r>
      <w:proofErr w:type="spellStart"/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3F763C52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35F4F699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5249A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9D355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159EA" w14:textId="4A932E18" w:rsidR="00470122" w:rsidRDefault="00470122"/>
    <w:p w14:paraId="0B5C251D" w14:textId="69088D91" w:rsidR="00470122" w:rsidRDefault="00470122"/>
    <w:p w14:paraId="082BF12F" w14:textId="18D05512" w:rsidR="00470122" w:rsidRDefault="00470122"/>
    <w:p w14:paraId="0B5C4179" w14:textId="6D487FB1" w:rsidR="00470122" w:rsidRDefault="00470122"/>
    <w:p w14:paraId="1157A71C" w14:textId="6AB28FBF" w:rsidR="00470122" w:rsidRDefault="00470122"/>
    <w:p w14:paraId="5F418387" w14:textId="6F5FB685" w:rsidR="00470122" w:rsidRDefault="00470122"/>
    <w:p w14:paraId="45E9FC69" w14:textId="3C8517CB" w:rsidR="00470122" w:rsidRDefault="00470122"/>
    <w:p w14:paraId="58EEA3CE" w14:textId="560F069A" w:rsidR="00470122" w:rsidRDefault="00470122"/>
    <w:p w14:paraId="197D29F3" w14:textId="71BF073F" w:rsidR="00470122" w:rsidRDefault="00470122"/>
    <w:p w14:paraId="4885F006" w14:textId="555604FF" w:rsidR="00470122" w:rsidRDefault="00470122"/>
    <w:p w14:paraId="600A9D46" w14:textId="12408330" w:rsidR="00470122" w:rsidRDefault="00470122"/>
    <w:p w14:paraId="4FF58C79" w14:textId="1A1AD51A" w:rsidR="00470122" w:rsidRDefault="00470122"/>
    <w:p w14:paraId="126E0371" w14:textId="2186B3FC" w:rsidR="00470122" w:rsidRDefault="00470122"/>
    <w:p w14:paraId="47B38B49" w14:textId="4DF346F6" w:rsidR="00470122" w:rsidRDefault="00470122"/>
    <w:p w14:paraId="08F6243C" w14:textId="65D8D59B" w:rsidR="00470122" w:rsidRDefault="00470122"/>
    <w:p w14:paraId="4A8783E8" w14:textId="4BDC4B00" w:rsidR="00470122" w:rsidRDefault="00470122"/>
    <w:p w14:paraId="5D36122B" w14:textId="7E63ED49" w:rsidR="00470122" w:rsidRDefault="00470122"/>
    <w:p w14:paraId="5A92F869" w14:textId="5350CDC1" w:rsidR="00470122" w:rsidRDefault="00470122"/>
    <w:p w14:paraId="6578E7A1" w14:textId="6A5B077E" w:rsidR="00470122" w:rsidRDefault="00470122"/>
    <w:p w14:paraId="57D84AD0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Приложение № 2 </w:t>
      </w:r>
    </w:p>
    <w:p w14:paraId="1FBAE90D" w14:textId="77777777" w:rsidR="00470122" w:rsidRPr="00470122" w:rsidRDefault="00470122" w:rsidP="00470122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08B693E" w14:textId="77777777" w:rsidR="00470122" w:rsidRPr="00470122" w:rsidRDefault="00470122" w:rsidP="00470122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5F516157" w14:textId="77777777" w:rsidR="00470122" w:rsidRPr="00470122" w:rsidRDefault="00470122" w:rsidP="00470122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0101D12" w14:textId="77777777" w:rsidR="00470122" w:rsidRPr="00470122" w:rsidRDefault="00470122" w:rsidP="00470122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</w:p>
    <w:p w14:paraId="15382CE9" w14:textId="77777777" w:rsidR="00470122" w:rsidRPr="00470122" w:rsidRDefault="00470122" w:rsidP="00470122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_______________№___________</w:t>
      </w:r>
    </w:p>
    <w:p w14:paraId="271F934E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2D4B5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6CE2A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FF3C2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717E5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C6B6F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18F2407E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подпрограммы </w:t>
      </w:r>
    </w:p>
    <w:p w14:paraId="20A0D9F9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транспортного обслуживания муниципального образования город Новороссийск на 2020-2024 годы»</w:t>
      </w:r>
    </w:p>
    <w:p w14:paraId="55D6E1C6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660"/>
      </w:tblGrid>
      <w:tr w:rsidR="00470122" w:rsidRPr="00470122" w14:paraId="63042831" w14:textId="77777777" w:rsidTr="00ED3F14">
        <w:tc>
          <w:tcPr>
            <w:tcW w:w="4758" w:type="dxa"/>
            <w:shd w:val="clear" w:color="auto" w:fill="auto"/>
          </w:tcPr>
          <w:p w14:paraId="2FA04B3D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14:paraId="337322A0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</w:tr>
      <w:tr w:rsidR="00470122" w:rsidRPr="00470122" w14:paraId="3DB244E0" w14:textId="77777777" w:rsidTr="00ED3F14">
        <w:tc>
          <w:tcPr>
            <w:tcW w:w="4758" w:type="dxa"/>
            <w:shd w:val="clear" w:color="auto" w:fill="auto"/>
          </w:tcPr>
          <w:p w14:paraId="3186D85D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14:paraId="1D27253B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1CBF9D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муниципального образования город Новороссийск. </w:t>
            </w:r>
          </w:p>
          <w:p w14:paraId="093B6EF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«Управление по развитию и реконструкции автомобильных дорог». </w:t>
            </w:r>
          </w:p>
          <w:p w14:paraId="481BC6E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«Автохозяйство администрации муниципального образования город Новороссийск». Управление по вопросам семьи и детства </w:t>
            </w: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город Новороссийск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6CA98077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делам молодёжи </w:t>
            </w: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город Новороссийск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Управление культуры </w:t>
            </w: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город Новороссийск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Управление образования </w:t>
            </w: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город Новороссийск.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по физической культуре и спорту </w:t>
            </w: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муниципального образования город Новороссийск</w:t>
            </w: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70122" w:rsidRPr="00470122" w14:paraId="7F9035E2" w14:textId="77777777" w:rsidTr="00ED3F14">
        <w:tc>
          <w:tcPr>
            <w:tcW w:w="4758" w:type="dxa"/>
            <w:shd w:val="clear" w:color="auto" w:fill="auto"/>
          </w:tcPr>
          <w:p w14:paraId="7B0911B9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14:paraId="25F9E9EF" w14:textId="77777777" w:rsidR="00470122" w:rsidRPr="00470122" w:rsidRDefault="00470122" w:rsidP="00470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потребностей населения муниципального образования город Новороссийск в качественных транспортных перевозках.</w:t>
            </w:r>
          </w:p>
        </w:tc>
      </w:tr>
      <w:tr w:rsidR="00470122" w:rsidRPr="00470122" w14:paraId="03DE2B56" w14:textId="77777777" w:rsidTr="00ED3F14">
        <w:tc>
          <w:tcPr>
            <w:tcW w:w="4758" w:type="dxa"/>
            <w:shd w:val="clear" w:color="auto" w:fill="auto"/>
          </w:tcPr>
          <w:p w14:paraId="5A702AEB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14:paraId="1C2B511D" w14:textId="77777777" w:rsidR="00470122" w:rsidRPr="00470122" w:rsidRDefault="00470122" w:rsidP="00470122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1. Создание условий для бесперебойного функционирования городского транспорта.</w:t>
            </w:r>
          </w:p>
          <w:p w14:paraId="44D393E9" w14:textId="77777777" w:rsidR="00470122" w:rsidRPr="00470122" w:rsidRDefault="00470122" w:rsidP="00470122">
            <w:pPr>
              <w:tabs>
                <w:tab w:val="left" w:pos="609"/>
                <w:tab w:val="left" w:pos="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2. Создание условий для получения льгот отдельной категории пассажиров для увеличения количества перевозок на муниципальных городских и </w:t>
            </w:r>
            <w:r w:rsidRPr="0047012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пригородных маршрутах автомобильным транспортом.</w:t>
            </w:r>
          </w:p>
        </w:tc>
      </w:tr>
      <w:tr w:rsidR="00470122" w:rsidRPr="00470122" w14:paraId="6F1CB2BA" w14:textId="77777777" w:rsidTr="00ED3F14">
        <w:trPr>
          <w:trHeight w:val="286"/>
        </w:trPr>
        <w:tc>
          <w:tcPr>
            <w:tcW w:w="4758" w:type="dxa"/>
            <w:shd w:val="clear" w:color="auto" w:fill="auto"/>
          </w:tcPr>
          <w:p w14:paraId="7D3145F9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целевых показателей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14:paraId="66566973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приобретенного пассажирского транспорта, в том числе автобусы и троллейбусы, от общего количества пассажирского транспорта.</w:t>
            </w:r>
          </w:p>
          <w:p w14:paraId="1C1854B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транспортных средств пассажирского транспорта (автобусы, троллейбусы, маршрутное такси), мониторинг движения которых осуществляется системой комплексной автоматизации транспорта, от общего количества пассажирского транспорта (автобусов, троллейбусов, маршрутных такси).</w:t>
            </w:r>
          </w:p>
          <w:p w14:paraId="6C75E410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перевезенных пассажиров муниципальным транспортом по отношению к прошлому году.</w:t>
            </w:r>
          </w:p>
          <w:p w14:paraId="01BB2AE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Доля удовлетворенности населения качеством транспортного обеспечения.</w:t>
            </w:r>
          </w:p>
          <w:p w14:paraId="0468D754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Увеличение поступлений в бюджет города от доходов на платных парковках (показатель в рамках муниципального проекта).</w:t>
            </w:r>
          </w:p>
          <w:p w14:paraId="45195FF9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Количество </w:t>
            </w:r>
            <w:proofErr w:type="gram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парковочных 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proofErr w:type="gram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 от общего количества запланированных к открытию (показатель в рамках муниципального проекта).</w:t>
            </w:r>
          </w:p>
          <w:p w14:paraId="7983B59A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Доля новых платных парковок </w:t>
            </w:r>
            <w:proofErr w:type="gram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общего количества</w:t>
            </w:r>
            <w:proofErr w:type="gram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запланированных к открытию до 2024 года.</w:t>
            </w:r>
          </w:p>
          <w:p w14:paraId="4CDAC3EA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Увеличение доли неналоговых поступлений от платных парковочных пространств в сравнении с АППГ. </w:t>
            </w:r>
          </w:p>
          <w:p w14:paraId="7F9AC24B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Доля выездов от общего числа запланированных выездов.</w:t>
            </w:r>
          </w:p>
        </w:tc>
      </w:tr>
      <w:tr w:rsidR="00470122" w:rsidRPr="00470122" w14:paraId="3912CBF2" w14:textId="77777777" w:rsidTr="00ED3F14">
        <w:tc>
          <w:tcPr>
            <w:tcW w:w="4758" w:type="dxa"/>
            <w:shd w:val="clear" w:color="auto" w:fill="auto"/>
          </w:tcPr>
          <w:p w14:paraId="3B017099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 реализации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14:paraId="41496E21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2020-2024 годы </w:t>
            </w:r>
          </w:p>
        </w:tc>
      </w:tr>
      <w:tr w:rsidR="00470122" w:rsidRPr="00470122" w14:paraId="0E12B976" w14:textId="77777777" w:rsidTr="00ED3F14">
        <w:tc>
          <w:tcPr>
            <w:tcW w:w="4758" w:type="dxa"/>
            <w:shd w:val="clear" w:color="auto" w:fill="auto"/>
          </w:tcPr>
          <w:p w14:paraId="2126C23B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бюджетных ассигнований муниципальной подпрограммы   </w:t>
            </w:r>
          </w:p>
        </w:tc>
        <w:tc>
          <w:tcPr>
            <w:tcW w:w="4763" w:type="dxa"/>
            <w:shd w:val="clear" w:color="auto" w:fill="auto"/>
          </w:tcPr>
          <w:p w14:paraId="66F61790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bookmarkStart w:id="1" w:name="_Hlk113972886"/>
            <w:r w:rsidRPr="0047012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1 821 833,9 тысяч рублей местный бюджет в том числе:</w:t>
            </w:r>
          </w:p>
          <w:p w14:paraId="09F2F01E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108 260,1 тысяч рублей,</w:t>
            </w:r>
          </w:p>
          <w:p w14:paraId="47F26B97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144 603,8 тысяч рублей,</w:t>
            </w:r>
          </w:p>
          <w:p w14:paraId="3A165EA4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272 500,6 тысяч рублей,</w:t>
            </w:r>
          </w:p>
          <w:p w14:paraId="07398ACE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713 727,6 тысяч рублей,</w:t>
            </w:r>
          </w:p>
          <w:p w14:paraId="458EB06A" w14:textId="77777777" w:rsidR="00470122" w:rsidRPr="00470122" w:rsidRDefault="00470122" w:rsidP="00470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582 741,8 тысяч рублей</w:t>
            </w:r>
            <w:bookmarkEnd w:id="1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70122" w:rsidRPr="00470122" w14:paraId="2DB5F4D3" w14:textId="77777777" w:rsidTr="00ED3F14">
        <w:tc>
          <w:tcPr>
            <w:tcW w:w="4758" w:type="dxa"/>
            <w:shd w:val="clear" w:color="auto" w:fill="auto"/>
          </w:tcPr>
          <w:p w14:paraId="7F61AD5E" w14:textId="77777777" w:rsidR="00470122" w:rsidRPr="00470122" w:rsidRDefault="00470122" w:rsidP="00470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подпрограммы </w:t>
            </w:r>
          </w:p>
        </w:tc>
        <w:tc>
          <w:tcPr>
            <w:tcW w:w="4763" w:type="dxa"/>
            <w:shd w:val="clear" w:color="auto" w:fill="FFFFFF"/>
          </w:tcPr>
          <w:p w14:paraId="6144F69E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</w:tr>
    </w:tbl>
    <w:p w14:paraId="387E0BEF" w14:textId="77777777" w:rsidR="00470122" w:rsidRPr="00470122" w:rsidRDefault="00470122" w:rsidP="00470122">
      <w:pPr>
        <w:spacing w:after="0" w:line="240" w:lineRule="auto"/>
        <w:ind w:left="25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69C9C06" w14:textId="77777777" w:rsidR="00470122" w:rsidRPr="00470122" w:rsidRDefault="00470122" w:rsidP="0047012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текущего состояния и прогноза </w:t>
      </w:r>
    </w:p>
    <w:p w14:paraId="511A87F7" w14:textId="77777777" w:rsidR="00470122" w:rsidRPr="00470122" w:rsidRDefault="00470122" w:rsidP="004701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транспортной системы  </w:t>
      </w:r>
    </w:p>
    <w:p w14:paraId="01DEFD41" w14:textId="77777777" w:rsidR="00470122" w:rsidRPr="00470122" w:rsidRDefault="00470122" w:rsidP="004701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A65704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маршрутная сеть муниципального образования город Новороссийск составляет – 1162,3 километра, из них: троллейбусные маршруты – 180 километров, автобусные маршруты – 752,2 километра, пригородные маршруты – 192,4 километра, сезонные маршруты – 37,7 километров.</w:t>
      </w:r>
    </w:p>
    <w:p w14:paraId="22651B56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 наиболее социально уязвимая проблема муниципального образования город Новороссийск – обеспечение городских и пригородных пассажирских перевозок. </w:t>
      </w:r>
    </w:p>
    <w:p w14:paraId="1BD6656C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в настоящее время характеризуется следующими моментами:</w:t>
      </w:r>
    </w:p>
    <w:p w14:paraId="0AFD960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Сокращение объема пассажирских перевозок транспортом категории М3 (большой вместимости) предприятиями в связи с отсутствием сводного расписания движения, разделяющего во времени транспорт категорий М3 и М2 (малой вместимости).</w:t>
      </w:r>
    </w:p>
    <w:p w14:paraId="3D719AC8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Отсутствием необходимого количества транспорта категории М3 (троллейбус, автобус) и наличие избыточного количества автобусов М2 (особо малой вместимости).</w:t>
      </w:r>
    </w:p>
    <w:p w14:paraId="4A4BB762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Потребность оптимизации маршрутной сети общественного транспорта.</w:t>
      </w:r>
    </w:p>
    <w:p w14:paraId="55C7047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Потребность в обновлении подвижного состава (троллейбусов и автобусов).</w:t>
      </w:r>
    </w:p>
    <w:p w14:paraId="4F0234B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Отсутствие единой системы диспетчеризации общественного транспорта. </w:t>
      </w:r>
    </w:p>
    <w:p w14:paraId="22AD769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пассажирского транспорта категории М3 (большой вместимости) на маршруты города Новороссийска в среднем составляет 80 единиц подвижного состава: 42 троллейбуса и 38 автобусов, из них со сроком эксплуатации: </w:t>
      </w:r>
    </w:p>
    <w:p w14:paraId="73AB99CE" w14:textId="77777777" w:rsidR="00470122" w:rsidRPr="00470122" w:rsidRDefault="00470122" w:rsidP="0047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Троллейбусы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09"/>
        <w:gridCol w:w="2309"/>
        <w:gridCol w:w="2309"/>
      </w:tblGrid>
      <w:tr w:rsidR="00470122" w:rsidRPr="00470122" w14:paraId="098937B2" w14:textId="77777777" w:rsidTr="00ED3F14">
        <w:trPr>
          <w:trHeight w:val="384"/>
        </w:trPr>
        <w:tc>
          <w:tcPr>
            <w:tcW w:w="2329" w:type="dxa"/>
            <w:shd w:val="clear" w:color="auto" w:fill="auto"/>
          </w:tcPr>
          <w:p w14:paraId="193865F4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 лет </w:t>
            </w:r>
          </w:p>
        </w:tc>
        <w:tc>
          <w:tcPr>
            <w:tcW w:w="2329" w:type="dxa"/>
            <w:shd w:val="clear" w:color="auto" w:fill="auto"/>
          </w:tcPr>
          <w:p w14:paraId="23AC0DB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лет </w:t>
            </w:r>
          </w:p>
        </w:tc>
        <w:tc>
          <w:tcPr>
            <w:tcW w:w="2329" w:type="dxa"/>
            <w:shd w:val="clear" w:color="auto" w:fill="auto"/>
          </w:tcPr>
          <w:p w14:paraId="1A962727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лет </w:t>
            </w:r>
          </w:p>
        </w:tc>
        <w:tc>
          <w:tcPr>
            <w:tcW w:w="2329" w:type="dxa"/>
            <w:shd w:val="clear" w:color="auto" w:fill="auto"/>
          </w:tcPr>
          <w:p w14:paraId="0D68D39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лет </w:t>
            </w:r>
          </w:p>
        </w:tc>
      </w:tr>
      <w:tr w:rsidR="00470122" w:rsidRPr="00470122" w14:paraId="61027DC2" w14:textId="77777777" w:rsidTr="00ED3F14">
        <w:trPr>
          <w:trHeight w:val="402"/>
        </w:trPr>
        <w:tc>
          <w:tcPr>
            <w:tcW w:w="2329" w:type="dxa"/>
            <w:shd w:val="clear" w:color="auto" w:fill="auto"/>
          </w:tcPr>
          <w:p w14:paraId="702A6F38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ед.</w:t>
            </w:r>
          </w:p>
        </w:tc>
        <w:tc>
          <w:tcPr>
            <w:tcW w:w="2329" w:type="dxa"/>
            <w:shd w:val="clear" w:color="auto" w:fill="auto"/>
          </w:tcPr>
          <w:p w14:paraId="26F9A318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ед.</w:t>
            </w:r>
          </w:p>
        </w:tc>
        <w:tc>
          <w:tcPr>
            <w:tcW w:w="2329" w:type="dxa"/>
            <w:shd w:val="clear" w:color="auto" w:fill="auto"/>
          </w:tcPr>
          <w:p w14:paraId="51F28AFC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ед.</w:t>
            </w:r>
          </w:p>
        </w:tc>
        <w:tc>
          <w:tcPr>
            <w:tcW w:w="2329" w:type="dxa"/>
            <w:shd w:val="clear" w:color="auto" w:fill="auto"/>
          </w:tcPr>
          <w:p w14:paraId="60CAD962" w14:textId="77777777" w:rsidR="00470122" w:rsidRPr="00470122" w:rsidRDefault="00470122" w:rsidP="004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ед.</w:t>
            </w:r>
          </w:p>
        </w:tc>
      </w:tr>
    </w:tbl>
    <w:p w14:paraId="379F70A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Интервалы движения значительны. Результат: движение пассажирского транспорта категории М3 на территории города не носит регулярного характера. Вследствие этого резко падает пассажиропоток, уменьшается собираемость доходов на линии, подвижность населения и резко возрастает его недовольство организаций транспортного процесса.</w:t>
      </w:r>
    </w:p>
    <w:p w14:paraId="7AB206E4" w14:textId="77777777" w:rsidR="00470122" w:rsidRPr="00470122" w:rsidRDefault="00470122" w:rsidP="004701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BF5091" w14:textId="77777777" w:rsidR="00470122" w:rsidRPr="00470122" w:rsidRDefault="00470122" w:rsidP="0047012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целевые показатели, сроки и этапы реализации муниципальной подпрограммы </w:t>
      </w:r>
    </w:p>
    <w:p w14:paraId="38828858" w14:textId="77777777" w:rsidR="00470122" w:rsidRPr="00470122" w:rsidRDefault="00470122" w:rsidP="00470122">
      <w:pPr>
        <w:spacing w:after="0" w:line="240" w:lineRule="auto"/>
        <w:ind w:left="6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2B55E4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муниципальной подпрограммы «Организация транспортного обслуживания муниципального образования город Новороссийск на 2020-2024 годы» является удовлетворение потребностей населения муниципального образования город Новороссийск в качественных транспортных перевозках. </w:t>
      </w:r>
    </w:p>
    <w:p w14:paraId="02EDA5A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Развитие городских транспортных </w:t>
      </w:r>
      <w:proofErr w:type="gramStart"/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 предполагает</w:t>
      </w:r>
      <w:proofErr w:type="gramEnd"/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задач:</w:t>
      </w:r>
    </w:p>
    <w:p w14:paraId="71F7C5F0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создание условий для бесперебойного функционирования городского транспорта;</w:t>
      </w:r>
    </w:p>
    <w:p w14:paraId="49717EB8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транспортом.</w:t>
      </w:r>
    </w:p>
    <w:p w14:paraId="221738D4" w14:textId="77777777" w:rsidR="00470122" w:rsidRPr="00470122" w:rsidRDefault="00470122" w:rsidP="00470122">
      <w:pPr>
        <w:tabs>
          <w:tab w:val="left" w:pos="609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муниципальной подпрограммы приведены в приложении № 6.</w:t>
      </w:r>
    </w:p>
    <w:p w14:paraId="6FEBEAA4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реализации муниципальной подпрограммы 2020 – 2024 годы.   Выделение отдельных этапов не предусмотрено.</w:t>
      </w:r>
    </w:p>
    <w:p w14:paraId="4895764F" w14:textId="77777777" w:rsidR="00470122" w:rsidRPr="00470122" w:rsidRDefault="00470122" w:rsidP="004701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E8A1B9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и краткое описание мероприятий </w:t>
      </w:r>
    </w:p>
    <w:p w14:paraId="7F90F4B2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подпрограмме</w:t>
      </w:r>
    </w:p>
    <w:p w14:paraId="77083D3B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220848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мероприятий муниципальной подпрограммы:</w:t>
      </w:r>
    </w:p>
    <w:p w14:paraId="3EA471C5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 Организация транспортного обслуживания населения:</w:t>
      </w:r>
    </w:p>
    <w:p w14:paraId="45AD749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 Компенсация расходов на реализацию мер социальной поддержки, связанных с перевозкой пенсионеров муниципального образования город Новороссийск, не имеющих льготного статуса, на автомобильном транспорте общего пользования пригородного сообщения, в том числе обязательства прошлых лет.</w:t>
      </w:r>
    </w:p>
    <w:p w14:paraId="2A5DF55C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 Приобретение бланков свидетельств об осуществлении перевозок по маршруту регулярных перевозок, карт маршрутов регулярных перевозок, в том числе обязательства прошлых лет.</w:t>
      </w:r>
    </w:p>
    <w:p w14:paraId="719A889C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3.1.1.3. Приобретение и обслуживание программного обеспечения АИС «Транспорт-КТГ», предназначенного для автоматизированного учета выдачи разрешительной документации на провоз крупногабаритных и тяжеловесных грузов по автомобильным дорогам общего пользования Российской Федерации.                                                                                                                   </w:t>
      </w:r>
    </w:p>
    <w:p w14:paraId="5077BFB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3.1.1.4. Приобретение защищенной полиграфической продукции (бланки специальных разрешений).</w:t>
      </w:r>
    </w:p>
    <w:p w14:paraId="1D035AE7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3.1.1.5. Транспортное обеспечение городских мероприятий муниципального образования город Новороссийск.</w:t>
      </w:r>
    </w:p>
    <w:p w14:paraId="24C30DF6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3.1.1.6. Мониторинг удовлетворенности населения качеством транспортного обеспечения на территории муниципального образования город Новороссийск.</w:t>
      </w:r>
    </w:p>
    <w:p w14:paraId="69FB5920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3.1.1.7. Система информационного обеспечения.</w:t>
      </w:r>
    </w:p>
    <w:p w14:paraId="6A971AC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3.1.1.8. Осуществление регулярных перевозок пассажиров и багажа (брутто-контракт).</w:t>
      </w:r>
    </w:p>
    <w:p w14:paraId="41EA612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3.1.1.9. 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услуги.</w:t>
      </w:r>
    </w:p>
    <w:p w14:paraId="579E562F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Организация платного парковочного пространства на территории муниципального образования город Новороссийск.</w:t>
      </w:r>
    </w:p>
    <w:p w14:paraId="705D1F50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Реализация общественно значимых народных проектов в рамках инициативного бюджетирования.</w:t>
      </w:r>
    </w:p>
    <w:p w14:paraId="3F8742E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Организация системы льготного проезда на городском наземном электрическом транспорте и муниципальным автобусом с индексом «М».</w:t>
      </w:r>
    </w:p>
    <w:p w14:paraId="431DDE00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Обновление подвижного состава городского пассажирского транспорта (автобусы, троллейбусы).</w:t>
      </w:r>
    </w:p>
    <w:p w14:paraId="6BDA702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деятельности органов местного самоуправления.</w:t>
      </w:r>
    </w:p>
    <w:p w14:paraId="360E67CF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Администрирование и обеспечение деятельности по транспортному обслуживанию муниципальных учреждений.</w:t>
      </w:r>
    </w:p>
    <w:p w14:paraId="61B1349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3.1.5.1. Расходы по обеспечению деятельности (оказание услуг) муниципальных организаций.</w:t>
      </w:r>
    </w:p>
    <w:p w14:paraId="663C184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3.1.5.2. Оказание автотранспортных услуг учреждениям отрасли «Культура».</w:t>
      </w:r>
    </w:p>
    <w:p w14:paraId="2A7CC3FF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3.1.5.3. Обеспечение деятельности по транспортному обслуживанию муниципальных учреждений отрасли «Физическая культура и спорт».</w:t>
      </w:r>
    </w:p>
    <w:p w14:paraId="0F77E3CF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3.1.5.4. Обслуживание микроавтобуса (для осуществления мероприятий по работе с детьми и молодежью).</w:t>
      </w:r>
    </w:p>
    <w:p w14:paraId="056B2B55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3.1.5.5. Подвоз детей и подростков к морю и местам оздоровления.</w:t>
      </w:r>
    </w:p>
    <w:p w14:paraId="7B6A1904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соответствии с муниципальной подпрограммой «Организация транспортного обслуживания муниципального образования город Новороссийск на 2020-2024 годы» выбрана модель регулируемого рынка (наиболее распространенная в европейских странах) – предусматривается факт признания того, что транспортное обслуживание является сферой услуг, которые должны предоставляться на рынке, где рыночные регуляторы являются средством эффективности бизнеса, а городские власти, учитывая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социальный характер услуг, регулируют деятельность перевозчиков в интересах потребителей. </w:t>
      </w:r>
    </w:p>
    <w:p w14:paraId="304EB70C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Внесение изменений в правила пассажирских перевозок в муниципальном образовании город Новороссийск в соответствии с федеральными и краевыми нормативными актами. </w:t>
      </w:r>
    </w:p>
    <w:p w14:paraId="56D1264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Конкурсная документация доработана с учетом последних изменений в Закон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крае».</w:t>
      </w:r>
    </w:p>
    <w:p w14:paraId="30B6EA68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модели регулируемого рынка предполагает конкурсный доступ на рынок. Идеология проведения конкурса ориентирована на отбор перевозчика, имеющего возможность предоставления наиболее безопасных и качественных услуг по перевозке населения. </w:t>
      </w:r>
    </w:p>
    <w:p w14:paraId="744B657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конкурса выдается свидетельство об осуществлении перевозок по маршруту регулярных перевозок. Свидетельство закрепляет механизм создания регулируемой системы на рынке пассажирских перевозок, так как оно выдается в соответствии с Федеральным законом от                             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который предусматривает:</w:t>
      </w:r>
    </w:p>
    <w:p w14:paraId="0B81076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перевозчиков;</w:t>
      </w:r>
    </w:p>
    <w:p w14:paraId="7005236C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механизма отстранения перевозчика в случае невыполнения требований законодательства;</w:t>
      </w:r>
    </w:p>
    <w:p w14:paraId="102CEADC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порядка (в случае отстранения перевозчика) привлечения к обслуживанию маршрута другого перевозчика;</w:t>
      </w:r>
    </w:p>
    <w:p w14:paraId="263AC0E2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троллейбусного транспорта.</w:t>
      </w:r>
    </w:p>
    <w:p w14:paraId="3706521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учитывать, что электротранспорт является экологически чистым транспортом, его маршруты охватывают все основные магистрали города, а развитие этих маршрутов в новых районах органично вписывается в план градостроительства. С учетом этих немаловажных фактов упор делается на дальнейшее поэтапное развитие электротранспорта г. Новороссийска.</w:t>
      </w:r>
    </w:p>
    <w:p w14:paraId="08888B8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комплексного развития </w:t>
      </w:r>
      <w:proofErr w:type="spellStart"/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горэлектротранспорта</w:t>
      </w:r>
      <w:proofErr w:type="spellEnd"/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реализация ряда мероприятий.</w:t>
      </w:r>
    </w:p>
    <w:p w14:paraId="795DC34F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Социально - значимые маршруты городского и пригородного сообщения.</w:t>
      </w:r>
    </w:p>
    <w:p w14:paraId="1D1AA4E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созданы и функционируют                              5 транспортных схем: </w:t>
      </w:r>
    </w:p>
    <w:p w14:paraId="22355830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автобусная социальная («Бугры»);</w:t>
      </w:r>
    </w:p>
    <w:p w14:paraId="7384DF3C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автобусная магистральная (основные направления по городу);</w:t>
      </w:r>
    </w:p>
    <w:p w14:paraId="4B74EAAC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троллейбусная магистральная (основные направления по городу);</w:t>
      </w:r>
    </w:p>
    <w:p w14:paraId="5F5B954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автобусная пригородная социальная (поселки, села);</w:t>
      </w:r>
    </w:p>
    <w:p w14:paraId="577AF25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автобусы категории М2.</w:t>
      </w:r>
    </w:p>
    <w:p w14:paraId="22AF4E12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органично дополняют друг друга и образуют единую транспортную систему муниципального образования город Новороссийск.</w:t>
      </w:r>
    </w:p>
    <w:p w14:paraId="3A52BBF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социально значимых маршрутов необходимо принять во внимание в первую очередь следующий вопрос:</w:t>
      </w:r>
    </w:p>
    <w:p w14:paraId="1300D742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улучшение обслуживания населения на социально значимых маршрутах («Бугры», пригород).  </w:t>
      </w:r>
    </w:p>
    <w:p w14:paraId="224EB620" w14:textId="77777777" w:rsidR="00470122" w:rsidRPr="00470122" w:rsidRDefault="00470122" w:rsidP="0047012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ADB77A" w14:textId="77777777" w:rsidR="00470122" w:rsidRPr="00470122" w:rsidRDefault="00470122" w:rsidP="004701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социально значимых маршрутов, </w:t>
      </w:r>
    </w:p>
    <w:p w14:paraId="63649298" w14:textId="77777777" w:rsidR="00470122" w:rsidRPr="00470122" w:rsidRDefault="00470122" w:rsidP="004701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 автобусами категории М3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3114"/>
        <w:gridCol w:w="3144"/>
      </w:tblGrid>
      <w:tr w:rsidR="00470122" w:rsidRPr="00470122" w14:paraId="05AF28D1" w14:textId="77777777" w:rsidTr="00ED3F14">
        <w:tc>
          <w:tcPr>
            <w:tcW w:w="9571" w:type="dxa"/>
            <w:gridSpan w:val="3"/>
            <w:shd w:val="clear" w:color="auto" w:fill="auto"/>
          </w:tcPr>
          <w:p w14:paraId="2458B1CE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МАГИСТРАЛЬНЫЕ </w:t>
            </w:r>
          </w:p>
          <w:p w14:paraId="79A9E47B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значимые маршруты</w:t>
            </w:r>
          </w:p>
        </w:tc>
      </w:tr>
      <w:tr w:rsidR="00470122" w:rsidRPr="00470122" w14:paraId="1F799607" w14:textId="77777777" w:rsidTr="00ED3F14">
        <w:tc>
          <w:tcPr>
            <w:tcW w:w="9571" w:type="dxa"/>
            <w:gridSpan w:val="3"/>
            <w:shd w:val="clear" w:color="auto" w:fill="auto"/>
          </w:tcPr>
          <w:p w14:paraId="2BBD7D38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ЗНАЧИМЫЕ маршруты («Бугры»)</w:t>
            </w:r>
          </w:p>
        </w:tc>
      </w:tr>
      <w:tr w:rsidR="00470122" w:rsidRPr="00470122" w14:paraId="3C690D92" w14:textId="77777777" w:rsidTr="00ED3F14">
        <w:tc>
          <w:tcPr>
            <w:tcW w:w="3190" w:type="dxa"/>
            <w:shd w:val="clear" w:color="auto" w:fill="auto"/>
          </w:tcPr>
          <w:p w14:paraId="167D455D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14:paraId="5EDACAD0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Кутузовская </w:t>
            </w:r>
          </w:p>
        </w:tc>
        <w:tc>
          <w:tcPr>
            <w:tcW w:w="3191" w:type="dxa"/>
            <w:shd w:val="clear" w:color="auto" w:fill="auto"/>
          </w:tcPr>
          <w:p w14:paraId="0AA37917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Федотовка</w:t>
            </w:r>
            <w:proofErr w:type="spell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122" w:rsidRPr="00470122" w14:paraId="63DA0147" w14:textId="77777777" w:rsidTr="00ED3F14">
        <w:tc>
          <w:tcPr>
            <w:tcW w:w="3190" w:type="dxa"/>
            <w:shd w:val="clear" w:color="auto" w:fill="auto"/>
          </w:tcPr>
          <w:p w14:paraId="253A65F2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14:paraId="4C65A877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пл. Ленина </w:t>
            </w:r>
          </w:p>
        </w:tc>
        <w:tc>
          <w:tcPr>
            <w:tcW w:w="3191" w:type="dxa"/>
            <w:shd w:val="clear" w:color="auto" w:fill="auto"/>
          </w:tcPr>
          <w:p w14:paraId="72FCB5DE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Лангового</w:t>
            </w:r>
            <w:proofErr w:type="spellEnd"/>
          </w:p>
        </w:tc>
      </w:tr>
      <w:tr w:rsidR="00470122" w:rsidRPr="00470122" w14:paraId="68331A92" w14:textId="77777777" w:rsidTr="00ED3F14">
        <w:tc>
          <w:tcPr>
            <w:tcW w:w="3190" w:type="dxa"/>
            <w:shd w:val="clear" w:color="auto" w:fill="auto"/>
          </w:tcPr>
          <w:p w14:paraId="3D6FF5E8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14:paraId="0B399B74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Кутузовская </w:t>
            </w:r>
          </w:p>
        </w:tc>
        <w:tc>
          <w:tcPr>
            <w:tcW w:w="3191" w:type="dxa"/>
            <w:shd w:val="clear" w:color="auto" w:fill="auto"/>
          </w:tcPr>
          <w:p w14:paraId="3C0D6045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Октябрьская </w:t>
            </w:r>
          </w:p>
        </w:tc>
      </w:tr>
      <w:tr w:rsidR="00470122" w:rsidRPr="00470122" w14:paraId="65DEFAB4" w14:textId="77777777" w:rsidTr="00ED3F14">
        <w:tc>
          <w:tcPr>
            <w:tcW w:w="3190" w:type="dxa"/>
            <w:shd w:val="clear" w:color="auto" w:fill="auto"/>
          </w:tcPr>
          <w:p w14:paraId="0B8F3546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0" w:type="dxa"/>
            <w:shd w:val="clear" w:color="auto" w:fill="auto"/>
          </w:tcPr>
          <w:p w14:paraId="0FFB76EE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рынок</w:t>
            </w:r>
          </w:p>
        </w:tc>
        <w:tc>
          <w:tcPr>
            <w:tcW w:w="3191" w:type="dxa"/>
            <w:shd w:val="clear" w:color="auto" w:fill="auto"/>
          </w:tcPr>
          <w:p w14:paraId="3D0E3A4A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Калужская</w:t>
            </w:r>
          </w:p>
        </w:tc>
      </w:tr>
      <w:tr w:rsidR="00470122" w:rsidRPr="00470122" w14:paraId="4BE3F240" w14:textId="77777777" w:rsidTr="00ED3F14">
        <w:tc>
          <w:tcPr>
            <w:tcW w:w="3190" w:type="dxa"/>
            <w:shd w:val="clear" w:color="auto" w:fill="auto"/>
          </w:tcPr>
          <w:p w14:paraId="3644B2B8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0" w:type="dxa"/>
            <w:shd w:val="clear" w:color="auto" w:fill="auto"/>
          </w:tcPr>
          <w:p w14:paraId="048902D5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им. Фрунзе</w:t>
            </w:r>
          </w:p>
        </w:tc>
        <w:tc>
          <w:tcPr>
            <w:tcW w:w="3191" w:type="dxa"/>
            <w:shd w:val="clear" w:color="auto" w:fill="auto"/>
          </w:tcPr>
          <w:p w14:paraId="173E4B85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</w:t>
            </w:r>
          </w:p>
        </w:tc>
      </w:tr>
      <w:tr w:rsidR="00470122" w:rsidRPr="00470122" w14:paraId="35414BC9" w14:textId="77777777" w:rsidTr="00ED3F14">
        <w:tc>
          <w:tcPr>
            <w:tcW w:w="9571" w:type="dxa"/>
            <w:gridSpan w:val="3"/>
            <w:shd w:val="clear" w:color="auto" w:fill="auto"/>
          </w:tcPr>
          <w:p w14:paraId="02D15F4A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ЗНАЧИМЫЕ маршруты (пригородные)</w:t>
            </w:r>
          </w:p>
        </w:tc>
      </w:tr>
      <w:tr w:rsidR="00470122" w:rsidRPr="00470122" w14:paraId="0D83CC7F" w14:textId="77777777" w:rsidTr="00ED3F14">
        <w:tc>
          <w:tcPr>
            <w:tcW w:w="3190" w:type="dxa"/>
            <w:shd w:val="clear" w:color="auto" w:fill="auto"/>
          </w:tcPr>
          <w:p w14:paraId="250536D0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190" w:type="dxa"/>
            <w:shd w:val="clear" w:color="auto" w:fill="auto"/>
          </w:tcPr>
          <w:p w14:paraId="54149D68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Новороссийск </w:t>
            </w:r>
          </w:p>
        </w:tc>
        <w:tc>
          <w:tcPr>
            <w:tcW w:w="3191" w:type="dxa"/>
            <w:shd w:val="clear" w:color="auto" w:fill="auto"/>
          </w:tcPr>
          <w:p w14:paraId="35E78270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Южная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Озереевка</w:t>
            </w:r>
            <w:proofErr w:type="spellEnd"/>
          </w:p>
        </w:tc>
      </w:tr>
      <w:tr w:rsidR="00470122" w:rsidRPr="00470122" w14:paraId="28A1A0F3" w14:textId="77777777" w:rsidTr="00ED3F14">
        <w:tc>
          <w:tcPr>
            <w:tcW w:w="3190" w:type="dxa"/>
            <w:shd w:val="clear" w:color="auto" w:fill="auto"/>
          </w:tcPr>
          <w:p w14:paraId="1448D465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190" w:type="dxa"/>
            <w:shd w:val="clear" w:color="auto" w:fill="auto"/>
          </w:tcPr>
          <w:p w14:paraId="4908D945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3191" w:type="dxa"/>
            <w:shd w:val="clear" w:color="auto" w:fill="auto"/>
          </w:tcPr>
          <w:p w14:paraId="7383F6D8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Абрау – Дюрсо </w:t>
            </w:r>
          </w:p>
        </w:tc>
      </w:tr>
      <w:tr w:rsidR="00470122" w:rsidRPr="00470122" w14:paraId="599D94CB" w14:textId="77777777" w:rsidTr="00ED3F14">
        <w:tc>
          <w:tcPr>
            <w:tcW w:w="3190" w:type="dxa"/>
            <w:shd w:val="clear" w:color="auto" w:fill="auto"/>
          </w:tcPr>
          <w:p w14:paraId="5BA85415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190" w:type="dxa"/>
            <w:shd w:val="clear" w:color="auto" w:fill="auto"/>
          </w:tcPr>
          <w:p w14:paraId="63AE803F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3191" w:type="dxa"/>
            <w:shd w:val="clear" w:color="auto" w:fill="auto"/>
          </w:tcPr>
          <w:p w14:paraId="387AC9D4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Тоннельная               </w:t>
            </w:r>
            <w:proofErr w:type="gram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Верхнебаканский) </w:t>
            </w:r>
          </w:p>
        </w:tc>
      </w:tr>
      <w:tr w:rsidR="00470122" w:rsidRPr="00470122" w14:paraId="738B1852" w14:textId="77777777" w:rsidTr="00ED3F14">
        <w:tc>
          <w:tcPr>
            <w:tcW w:w="3190" w:type="dxa"/>
            <w:shd w:val="clear" w:color="auto" w:fill="auto"/>
          </w:tcPr>
          <w:p w14:paraId="0D62143A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190" w:type="dxa"/>
            <w:shd w:val="clear" w:color="auto" w:fill="auto"/>
          </w:tcPr>
          <w:p w14:paraId="06AEBECE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3191" w:type="dxa"/>
            <w:shd w:val="clear" w:color="auto" w:fill="auto"/>
          </w:tcPr>
          <w:p w14:paraId="78DA8E1E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Горный</w:t>
            </w:r>
          </w:p>
        </w:tc>
      </w:tr>
      <w:tr w:rsidR="00470122" w:rsidRPr="00470122" w14:paraId="1C813618" w14:textId="77777777" w:rsidTr="00ED3F14">
        <w:tc>
          <w:tcPr>
            <w:tcW w:w="3190" w:type="dxa"/>
            <w:shd w:val="clear" w:color="auto" w:fill="auto"/>
          </w:tcPr>
          <w:p w14:paraId="3A30F2B5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190" w:type="dxa"/>
            <w:shd w:val="clear" w:color="auto" w:fill="auto"/>
          </w:tcPr>
          <w:p w14:paraId="02DBD968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3191" w:type="dxa"/>
            <w:shd w:val="clear" w:color="auto" w:fill="auto"/>
          </w:tcPr>
          <w:p w14:paraId="4730217B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Раевская </w:t>
            </w:r>
          </w:p>
        </w:tc>
      </w:tr>
      <w:tr w:rsidR="00470122" w:rsidRPr="00470122" w14:paraId="0BADDB69" w14:textId="77777777" w:rsidTr="00ED3F14">
        <w:tc>
          <w:tcPr>
            <w:tcW w:w="3190" w:type="dxa"/>
            <w:shd w:val="clear" w:color="auto" w:fill="auto"/>
          </w:tcPr>
          <w:p w14:paraId="2404E8FF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90" w:type="dxa"/>
            <w:shd w:val="clear" w:color="auto" w:fill="auto"/>
          </w:tcPr>
          <w:p w14:paraId="6B6B53E7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3191" w:type="dxa"/>
            <w:shd w:val="clear" w:color="auto" w:fill="auto"/>
          </w:tcPr>
          <w:p w14:paraId="0F7EB9E2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Натухаевская</w:t>
            </w:r>
            <w:proofErr w:type="spellEnd"/>
          </w:p>
        </w:tc>
      </w:tr>
      <w:tr w:rsidR="00470122" w:rsidRPr="00470122" w14:paraId="4342DA1B" w14:textId="77777777" w:rsidTr="00ED3F14">
        <w:tc>
          <w:tcPr>
            <w:tcW w:w="3190" w:type="dxa"/>
            <w:shd w:val="clear" w:color="auto" w:fill="auto"/>
          </w:tcPr>
          <w:p w14:paraId="27C7097D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190" w:type="dxa"/>
            <w:shd w:val="clear" w:color="auto" w:fill="auto"/>
          </w:tcPr>
          <w:p w14:paraId="19C3B8AF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</w:t>
            </w:r>
          </w:p>
        </w:tc>
        <w:tc>
          <w:tcPr>
            <w:tcW w:w="3191" w:type="dxa"/>
            <w:shd w:val="clear" w:color="auto" w:fill="auto"/>
          </w:tcPr>
          <w:p w14:paraId="0490D4DD" w14:textId="77777777" w:rsidR="00470122" w:rsidRPr="00470122" w:rsidRDefault="00470122" w:rsidP="0047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47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Семигорский</w:t>
            </w:r>
            <w:proofErr w:type="spellEnd"/>
          </w:p>
        </w:tc>
      </w:tr>
    </w:tbl>
    <w:p w14:paraId="76B62402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9057A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система обладает несколькими, только ей присущими, признаками.</w:t>
      </w:r>
    </w:p>
    <w:p w14:paraId="707EEC3E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транспортом осуществляется наиболее подходящим для массовых городских перевозок – транспортом категории М3.</w:t>
      </w:r>
    </w:p>
    <w:p w14:paraId="5039F32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наиболее комфортные условия пассажирам: по выбору времени поездки (за счет малого интервала); по условиям поездки (большой салон); удобству посадки и высадки (большие дверные проемы – отсутствие препятствий); поездка преимущественно в непереполненном салоне. </w:t>
      </w:r>
    </w:p>
    <w:p w14:paraId="5A32A125" w14:textId="77777777" w:rsidR="00470122" w:rsidRPr="00470122" w:rsidRDefault="00470122" w:rsidP="004701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CF130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муниципальной подпрограммы.</w:t>
      </w:r>
    </w:p>
    <w:p w14:paraId="7F9DBC17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5AFA5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подпрограммы осуществляется за счет средств местного бюджета (бюджета муниципального образования город Новороссийск). Общий объём финансирования подпрограммы составляет - </w:t>
      </w:r>
      <w:r w:rsidRPr="00470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1 821 833,9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На реализацию Подпрограммы из средств местного бюджета (бюджета муниципального образования город Новороссийск) предусмотрено в 2020 году – 108 260,1 тыс. рублей, в 2021 году – 144 603,8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 рублей, в 2022 году – 272 500,6 тыс. рублей, в 2023 году – 713 727,6 тыс. рублей, в 2024 году – 582 741,8 тыс. рублей.</w:t>
      </w:r>
    </w:p>
    <w:p w14:paraId="49703F5B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рассчитан с учетом опыта реализации городской целевой программы «Развитие транспортной системы муниципального образования город Новороссийск» на 2020-2024 годы.</w:t>
      </w:r>
    </w:p>
    <w:p w14:paraId="723B6DE8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 финансирования мероприятий подпрограммы могут уточняться в соответствии с решением о местном бюджете (бюджете муниципального образования город Новороссийск) на соответствующий финансовый год и плановый период.</w:t>
      </w:r>
    </w:p>
    <w:p w14:paraId="6CF4540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бюджета, направленные на финансирование мероприятий программы, подлежат ежегодному уточнению при принятии местного бюджета на соответствующий год. В ходе реализации подпрограммы отдельные мероприятия,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бюджета.</w:t>
      </w:r>
    </w:p>
    <w:p w14:paraId="74490016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подпрограммы с учетом выделяемых на реализацию муниципальной подпрограммы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14:paraId="2F9540F5" w14:textId="77777777" w:rsidR="00470122" w:rsidRPr="00470122" w:rsidRDefault="00470122" w:rsidP="0047012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E9BF50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Методика оценки эффективности реализации муниципальной подпрограммы</w:t>
      </w:r>
    </w:p>
    <w:p w14:paraId="215D1E68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4340E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проводится координатором муниципальной подпрограммы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подпрограммы.</w:t>
      </w:r>
    </w:p>
    <w:p w14:paraId="7B2DC05E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оценки эффективности реализации муниципальной подпрограммы предоставляются ежегодно до 20 февраля в управление администрации муниципального образования город Новороссийск по муниципальным проектам и программам – проектный офис по итогам предыдущего года в составе ежегодного доклада о ходе реализации муниципальной подпрограммы и оценке эффективности ее реализации.</w:t>
      </w:r>
    </w:p>
    <w:p w14:paraId="2539DAB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 </w:t>
      </w:r>
    </w:p>
    <w:p w14:paraId="3787C4F1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подпрограммы проводится в соответствии с постановлением администрации муниципального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город Новороссийск от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  </w:t>
      </w:r>
    </w:p>
    <w:p w14:paraId="6E9B2911" w14:textId="77777777" w:rsidR="00470122" w:rsidRPr="00470122" w:rsidRDefault="00470122" w:rsidP="0047012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1835102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Механизм реализации муниципальной подпрограммы и контроль за ее выполнением</w:t>
      </w:r>
    </w:p>
    <w:p w14:paraId="35C79FDB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C5E23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подпрограммы представляет собой скоординированные по срокам и направлениям действия основных исполнителей мероприятий подпрограммы.</w:t>
      </w:r>
    </w:p>
    <w:p w14:paraId="7AC44CC9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механизм управления подпрограммой включает контроль и учет исполнения, анализ, корректировку, ресурсное обеспечение и оценку эффективности программных мероприятий и подпрограммы в целом. Он предполагает определение приоритетных направлений развития муниципального образования на текущий год.</w:t>
      </w:r>
    </w:p>
    <w:p w14:paraId="57C2C6AF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 управление муниципальной подпрограммой осуществляет ее координатор, который:</w:t>
      </w:r>
    </w:p>
    <w:p w14:paraId="664D1797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реализацию мероприятий муниципальной подпрограммы, координацию деятельности участников муниципальной подпрограммы;</w:t>
      </w:r>
    </w:p>
    <w:p w14:paraId="368EEAE6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достижение целевых показателей муниципальной подпрограммы;</w:t>
      </w:r>
    </w:p>
    <w:p w14:paraId="23D65ABD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подпрограммы;</w:t>
      </w:r>
    </w:p>
    <w:p w14:paraId="7163CEB0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14:paraId="1CFD2176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14:paraId="35F97885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14:paraId="3E915930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муниципальной </w:t>
      </w: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формам отчетов в соответствии с приложениями № 10,       № 11 и № 12 к Порядку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 утвержденному  постановлением администрации муниципального образования город Новороссийск от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 </w:t>
      </w:r>
    </w:p>
    <w:p w14:paraId="69175C3A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403A1C73" w14:textId="77777777" w:rsidR="00470122" w:rsidRPr="00470122" w:rsidRDefault="00470122" w:rsidP="0047012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01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Механизм реализации </w:t>
      </w: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предполагает предоставление из муниципального бюджета субсидий муниципальным бюджетным учреждениям города Новороссийска для реализации указанных мероприятий в программе в соответствии с постановлением администрации муниципального образования город Новороссийск от 12 апреля 2022 года         № 1922 «О порядке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задания».</w:t>
      </w:r>
    </w:p>
    <w:p w14:paraId="10623987" w14:textId="77777777" w:rsidR="00470122" w:rsidRPr="00470122" w:rsidRDefault="00470122" w:rsidP="00470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Механизм реализации </w:t>
      </w:r>
      <w:r w:rsidRPr="0047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предполагает о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финансовой поддержки деятельности муниципальных унитарных предприятий в сфере транспортного обслуживания в соответствии с постановлениями администрации муниципального образования город Новороссийск:</w:t>
      </w:r>
    </w:p>
    <w:p w14:paraId="2345AA0A" w14:textId="77777777" w:rsidR="00470122" w:rsidRPr="00470122" w:rsidRDefault="00470122" w:rsidP="004701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21 апреля 2021 года № 2414 «Об утверждении Порядков предоставления мер социальной поддержки отдельным категориям граждан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Новороссийск»;</w:t>
      </w:r>
    </w:p>
    <w:p w14:paraId="42990BBD" w14:textId="77777777" w:rsidR="00470122" w:rsidRPr="00470122" w:rsidRDefault="00470122" w:rsidP="00470122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город Новороссийск от 8 октября 2021 года </w:t>
      </w:r>
      <w:r w:rsidRPr="00470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6191 «О внесении изменений в постановление администрации минимального образования город Новороссийск от 21 апреля 2021 года № 2414 «Об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Новороссийск»;</w:t>
      </w:r>
    </w:p>
    <w:p w14:paraId="04641DCB" w14:textId="77777777" w:rsidR="00470122" w:rsidRPr="00470122" w:rsidRDefault="00470122" w:rsidP="004701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09 августа 2022 года № 4583 «Об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услуги»;</w:t>
      </w:r>
    </w:p>
    <w:p w14:paraId="0FD796D7" w14:textId="77777777" w:rsidR="00470122" w:rsidRPr="00470122" w:rsidRDefault="00470122" w:rsidP="004701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муниципального образования город Новороссийск от 08 ноября 2022 года № 6554 «О внесении изменений в постановление администрации муниципального образования город Новороссийск от 9 августа 2022 года № 4583 «</w:t>
      </w:r>
      <w:r w:rsidRPr="00470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субсидий в целях возмещения недополученных доходов в связи с оказанием услуг по перевозке пассажиров и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</w:t>
      </w: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CC28262" w14:textId="77777777" w:rsidR="00470122" w:rsidRPr="00470122" w:rsidRDefault="00470122" w:rsidP="004701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 15 июля 2022 года № 3961 «Об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утратившим силу отдельных постановлений администрации муниципального образования город Новороссийск».</w:t>
      </w:r>
    </w:p>
    <w:p w14:paraId="2D10BFFF" w14:textId="77777777" w:rsidR="00470122" w:rsidRPr="00470122" w:rsidRDefault="00470122" w:rsidP="004701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25DAB" w14:textId="77777777" w:rsidR="00470122" w:rsidRPr="00470122" w:rsidRDefault="00470122" w:rsidP="0047012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066A0" w14:textId="77777777" w:rsidR="00470122" w:rsidRPr="00470122" w:rsidRDefault="00470122" w:rsidP="00470122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DEB8F" w14:textId="77777777" w:rsidR="00470122" w:rsidRPr="00470122" w:rsidRDefault="00470122" w:rsidP="00470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376281D9" w14:textId="77777777" w:rsidR="00470122" w:rsidRPr="00470122" w:rsidRDefault="00470122" w:rsidP="004701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А.И. </w:t>
      </w:r>
      <w:proofErr w:type="spellStart"/>
      <w:r w:rsidRPr="004701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591C44D0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8B761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FD996" w14:textId="77777777" w:rsidR="00470122" w:rsidRPr="00470122" w:rsidRDefault="00470122" w:rsidP="00470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AFEB2" w14:textId="77777777" w:rsidR="00470122" w:rsidRPr="00470122" w:rsidRDefault="00470122" w:rsidP="00470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B5E37" w14:textId="5089DD23" w:rsidR="00470122" w:rsidRDefault="00470122"/>
    <w:p w14:paraId="53F565E6" w14:textId="08530EC3" w:rsidR="00470122" w:rsidRDefault="00470122"/>
    <w:p w14:paraId="79033A0B" w14:textId="77777777" w:rsidR="00157197" w:rsidRPr="00157197" w:rsidRDefault="00157197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Приложение № 3</w:t>
      </w:r>
    </w:p>
    <w:p w14:paraId="0BD6A7B8" w14:textId="77777777" w:rsidR="00157197" w:rsidRPr="00157197" w:rsidRDefault="00157197" w:rsidP="00157197">
      <w:pPr>
        <w:spacing w:after="0" w:line="240" w:lineRule="auto"/>
        <w:ind w:left="703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4ECEABA" w14:textId="77777777" w:rsidR="00157197" w:rsidRPr="00157197" w:rsidRDefault="00157197" w:rsidP="00157197">
      <w:pPr>
        <w:spacing w:after="0" w:line="240" w:lineRule="auto"/>
        <w:ind w:left="703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4FF5B3D7" w14:textId="77777777" w:rsidR="00157197" w:rsidRPr="00157197" w:rsidRDefault="00157197" w:rsidP="00157197">
      <w:pPr>
        <w:spacing w:after="0" w:line="240" w:lineRule="auto"/>
        <w:ind w:left="703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200129E1" w14:textId="77777777" w:rsidR="00157197" w:rsidRPr="00157197" w:rsidRDefault="00157197" w:rsidP="00157197">
      <w:pPr>
        <w:spacing w:after="0" w:line="240" w:lineRule="auto"/>
        <w:ind w:left="703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</w:p>
    <w:p w14:paraId="67B0705B" w14:textId="77777777" w:rsidR="00157197" w:rsidRPr="00157197" w:rsidRDefault="00157197" w:rsidP="00157197">
      <w:pPr>
        <w:spacing w:after="0" w:line="240" w:lineRule="auto"/>
        <w:ind w:left="703"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_______________№___________</w:t>
      </w:r>
    </w:p>
    <w:p w14:paraId="76D3482B" w14:textId="77777777" w:rsidR="00157197" w:rsidRPr="00157197" w:rsidRDefault="00157197" w:rsidP="001571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2849627" w14:textId="77777777" w:rsidR="00157197" w:rsidRPr="00157197" w:rsidRDefault="00157197" w:rsidP="001571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3812BCF" w14:textId="77777777" w:rsidR="00157197" w:rsidRPr="00157197" w:rsidRDefault="00157197" w:rsidP="001571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D7A95A5" w14:textId="77777777" w:rsidR="00157197" w:rsidRPr="00157197" w:rsidRDefault="00157197" w:rsidP="001571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2CB8E92" w14:textId="77777777" w:rsidR="00157197" w:rsidRPr="00157197" w:rsidRDefault="00157197" w:rsidP="0015719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6293049" w14:textId="77777777" w:rsidR="00157197" w:rsidRPr="00157197" w:rsidRDefault="00157197" w:rsidP="0015719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052E31AC" w14:textId="77777777" w:rsidR="00157197" w:rsidRPr="00157197" w:rsidRDefault="00157197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подпрограммы</w:t>
      </w:r>
    </w:p>
    <w:p w14:paraId="58345319" w14:textId="77777777" w:rsidR="00157197" w:rsidRPr="00157197" w:rsidRDefault="00157197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безопасности дорожного движения</w:t>
      </w:r>
    </w:p>
    <w:p w14:paraId="6A64C816" w14:textId="77777777" w:rsidR="00157197" w:rsidRPr="00157197" w:rsidRDefault="00157197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муниципальном образовании город Новороссийск </w:t>
      </w:r>
    </w:p>
    <w:p w14:paraId="375CE450" w14:textId="77777777" w:rsidR="00157197" w:rsidRPr="00157197" w:rsidRDefault="00157197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2020-2024 годы»</w:t>
      </w:r>
    </w:p>
    <w:p w14:paraId="01AF8F42" w14:textId="77777777" w:rsidR="00157197" w:rsidRPr="00157197" w:rsidRDefault="00157197" w:rsidP="0015719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5232"/>
      </w:tblGrid>
      <w:tr w:rsidR="00157197" w:rsidRPr="00157197" w14:paraId="0B85864C" w14:textId="77777777" w:rsidTr="00ED3F14">
        <w:trPr>
          <w:trHeight w:val="812"/>
        </w:trPr>
        <w:tc>
          <w:tcPr>
            <w:tcW w:w="4168" w:type="dxa"/>
            <w:shd w:val="clear" w:color="auto" w:fill="auto"/>
          </w:tcPr>
          <w:p w14:paraId="47178150" w14:textId="77777777" w:rsidR="00157197" w:rsidRPr="00157197" w:rsidRDefault="00157197" w:rsidP="0015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муниципальной подпрограммы </w:t>
            </w:r>
          </w:p>
        </w:tc>
        <w:tc>
          <w:tcPr>
            <w:tcW w:w="5402" w:type="dxa"/>
            <w:shd w:val="clear" w:color="auto" w:fill="auto"/>
          </w:tcPr>
          <w:p w14:paraId="6BC8A597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</w:tc>
      </w:tr>
      <w:tr w:rsidR="00157197" w:rsidRPr="00157197" w14:paraId="570171D7" w14:textId="77777777" w:rsidTr="00ED3F14">
        <w:trPr>
          <w:trHeight w:val="812"/>
        </w:trPr>
        <w:tc>
          <w:tcPr>
            <w:tcW w:w="4168" w:type="dxa"/>
            <w:shd w:val="clear" w:color="auto" w:fill="auto"/>
          </w:tcPr>
          <w:p w14:paraId="1C7DCF94" w14:textId="77777777" w:rsidR="00157197" w:rsidRPr="00157197" w:rsidRDefault="00157197" w:rsidP="0015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подпрограммы </w:t>
            </w:r>
          </w:p>
        </w:tc>
        <w:tc>
          <w:tcPr>
            <w:tcW w:w="5402" w:type="dxa"/>
            <w:shd w:val="clear" w:color="auto" w:fill="auto"/>
          </w:tcPr>
          <w:p w14:paraId="21911C90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</w:tc>
      </w:tr>
      <w:tr w:rsidR="00157197" w:rsidRPr="00157197" w14:paraId="3D682959" w14:textId="77777777" w:rsidTr="00ED3F14">
        <w:tc>
          <w:tcPr>
            <w:tcW w:w="4168" w:type="dxa"/>
            <w:shd w:val="clear" w:color="auto" w:fill="auto"/>
          </w:tcPr>
          <w:p w14:paraId="6D79216A" w14:textId="77777777" w:rsidR="00157197" w:rsidRPr="00157197" w:rsidRDefault="00157197" w:rsidP="0015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подпрограммы </w:t>
            </w:r>
          </w:p>
        </w:tc>
        <w:tc>
          <w:tcPr>
            <w:tcW w:w="5402" w:type="dxa"/>
            <w:shd w:val="clear" w:color="auto" w:fill="auto"/>
          </w:tcPr>
          <w:p w14:paraId="5B03D751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на территории муниципального образования город Новороссийск, сокращение количества лиц, погибших в результате дорожно-транспортных происшествий,</w:t>
            </w:r>
            <w:r w:rsidRPr="0015719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дорожно-транспортных происшествий с пострадавшими.</w:t>
            </w:r>
          </w:p>
        </w:tc>
      </w:tr>
      <w:tr w:rsidR="00157197" w:rsidRPr="00157197" w14:paraId="15D34A59" w14:textId="77777777" w:rsidTr="00ED3F14">
        <w:tc>
          <w:tcPr>
            <w:tcW w:w="4168" w:type="dxa"/>
            <w:shd w:val="clear" w:color="auto" w:fill="auto"/>
          </w:tcPr>
          <w:p w14:paraId="60071CE3" w14:textId="77777777" w:rsidR="00157197" w:rsidRPr="00157197" w:rsidRDefault="00157197" w:rsidP="0015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5402" w:type="dxa"/>
            <w:shd w:val="clear" w:color="auto" w:fill="auto"/>
          </w:tcPr>
          <w:p w14:paraId="0BEC1D57" w14:textId="77777777" w:rsidR="00157197" w:rsidRPr="00157197" w:rsidRDefault="00157197" w:rsidP="00157197">
            <w:p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1. Обеспечение охраны жизни, здоровья граждан и их имущества, гарантии их законных прав на безопасные условия движения на дорогах.</w:t>
            </w:r>
          </w:p>
          <w:p w14:paraId="7C2E4328" w14:textId="77777777" w:rsidR="00157197" w:rsidRPr="00157197" w:rsidRDefault="00157197" w:rsidP="00157197">
            <w:pPr>
              <w:shd w:val="clear" w:color="auto" w:fill="FFFFFF"/>
              <w:tabs>
                <w:tab w:val="left" w:pos="37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Повышение правового сознания и предупреждение опасного поведения участников дорожного движения.                3. Обеспечение безопасности и соблюдения правил дорожного движения.</w:t>
            </w:r>
          </w:p>
        </w:tc>
      </w:tr>
      <w:tr w:rsidR="00157197" w:rsidRPr="00157197" w14:paraId="11DF5309" w14:textId="77777777" w:rsidTr="00ED3F14">
        <w:trPr>
          <w:trHeight w:val="69"/>
        </w:trPr>
        <w:tc>
          <w:tcPr>
            <w:tcW w:w="4168" w:type="dxa"/>
            <w:shd w:val="clear" w:color="auto" w:fill="auto"/>
          </w:tcPr>
          <w:p w14:paraId="65D7F2B3" w14:textId="77777777" w:rsidR="00157197" w:rsidRPr="00157197" w:rsidRDefault="00157197" w:rsidP="0015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муниципальной подпрограммы </w:t>
            </w:r>
          </w:p>
        </w:tc>
        <w:tc>
          <w:tcPr>
            <w:tcW w:w="5402" w:type="dxa"/>
            <w:shd w:val="clear" w:color="auto" w:fill="auto"/>
          </w:tcPr>
          <w:p w14:paraId="2886A9FA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дорожно-транспортных происшествий в сравнении с аналогичным периодом предыдущего года.</w:t>
            </w:r>
          </w:p>
          <w:p w14:paraId="51339357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Доля погибших в сравнении с аналогичным периодом предыдущего года. </w:t>
            </w:r>
          </w:p>
          <w:p w14:paraId="42A8614C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Доля пострадавших в сравнении с аналогичным периодом предыдущего года.</w:t>
            </w:r>
          </w:p>
          <w:p w14:paraId="50A981A4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Ликвидация очагов аварийности на улично-дорожной сети.</w:t>
            </w:r>
          </w:p>
        </w:tc>
      </w:tr>
      <w:tr w:rsidR="00157197" w:rsidRPr="00157197" w14:paraId="77264F01" w14:textId="77777777" w:rsidTr="00ED3F14">
        <w:trPr>
          <w:trHeight w:val="598"/>
        </w:trPr>
        <w:tc>
          <w:tcPr>
            <w:tcW w:w="4168" w:type="dxa"/>
            <w:shd w:val="clear" w:color="auto" w:fill="auto"/>
          </w:tcPr>
          <w:p w14:paraId="3F814DAC" w14:textId="77777777" w:rsidR="00157197" w:rsidRPr="00157197" w:rsidRDefault="00157197" w:rsidP="0015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402" w:type="dxa"/>
            <w:shd w:val="clear" w:color="auto" w:fill="auto"/>
          </w:tcPr>
          <w:p w14:paraId="5E8D8B4F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</w:t>
            </w:r>
          </w:p>
        </w:tc>
      </w:tr>
      <w:tr w:rsidR="00157197" w:rsidRPr="00157197" w14:paraId="40B79DC3" w14:textId="77777777" w:rsidTr="00ED3F14">
        <w:trPr>
          <w:trHeight w:val="863"/>
        </w:trPr>
        <w:tc>
          <w:tcPr>
            <w:tcW w:w="4168" w:type="dxa"/>
            <w:shd w:val="clear" w:color="auto" w:fill="auto"/>
          </w:tcPr>
          <w:p w14:paraId="13B1DC7E" w14:textId="77777777" w:rsidR="00157197" w:rsidRPr="00157197" w:rsidRDefault="00157197" w:rsidP="0015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бюджетных ассигнований муниципальной подпрограммы </w:t>
            </w:r>
          </w:p>
        </w:tc>
        <w:tc>
          <w:tcPr>
            <w:tcW w:w="5402" w:type="dxa"/>
            <w:shd w:val="clear" w:color="auto" w:fill="auto"/>
          </w:tcPr>
          <w:p w14:paraId="29647C75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1 495,6 тысяч рублей – местный бюджет в том числе:</w:t>
            </w:r>
          </w:p>
          <w:p w14:paraId="0F074E34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года 126,6 тысяч рублей – местный бюджет; </w:t>
            </w:r>
          </w:p>
          <w:p w14:paraId="264FCF20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года 108,0 тысяч рублей – местный бюджет; </w:t>
            </w:r>
          </w:p>
          <w:p w14:paraId="5EC9B4DF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года 226,0 тысяч рублей – местный бюджет; </w:t>
            </w:r>
          </w:p>
          <w:p w14:paraId="7B2CBC54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509,5 тысяч рублей – местный бюджет;</w:t>
            </w:r>
          </w:p>
          <w:p w14:paraId="7E41E33D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года 525,5 тысяч рублей – местный бюджет.</w:t>
            </w:r>
          </w:p>
        </w:tc>
      </w:tr>
      <w:tr w:rsidR="00157197" w:rsidRPr="00157197" w14:paraId="4C9B5CCC" w14:textId="77777777" w:rsidTr="00ED3F14">
        <w:tc>
          <w:tcPr>
            <w:tcW w:w="4168" w:type="dxa"/>
            <w:shd w:val="clear" w:color="auto" w:fill="auto"/>
          </w:tcPr>
          <w:p w14:paraId="5F2C0C64" w14:textId="77777777" w:rsidR="00157197" w:rsidRPr="00157197" w:rsidRDefault="00157197" w:rsidP="0015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подпрограммы</w:t>
            </w:r>
          </w:p>
        </w:tc>
        <w:tc>
          <w:tcPr>
            <w:tcW w:w="5402" w:type="dxa"/>
            <w:shd w:val="clear" w:color="auto" w:fill="auto"/>
          </w:tcPr>
          <w:p w14:paraId="37E44E44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бюджет.</w:t>
            </w:r>
          </w:p>
        </w:tc>
      </w:tr>
      <w:tr w:rsidR="00157197" w:rsidRPr="00157197" w14:paraId="2A4C0C41" w14:textId="77777777" w:rsidTr="00ED3F14">
        <w:tc>
          <w:tcPr>
            <w:tcW w:w="4168" w:type="dxa"/>
            <w:shd w:val="clear" w:color="auto" w:fill="auto"/>
          </w:tcPr>
          <w:p w14:paraId="7F43CCA1" w14:textId="77777777" w:rsidR="00157197" w:rsidRPr="00157197" w:rsidRDefault="00157197" w:rsidP="0015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муниципальной подпрограммы </w:t>
            </w:r>
          </w:p>
        </w:tc>
        <w:tc>
          <w:tcPr>
            <w:tcW w:w="5402" w:type="dxa"/>
            <w:shd w:val="clear" w:color="auto" w:fill="auto"/>
          </w:tcPr>
          <w:p w14:paraId="670E4A7A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</w:tc>
      </w:tr>
    </w:tbl>
    <w:p w14:paraId="427EDC99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E1C242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Характеристика текущего состояния и прогноз безопасности дорожного движения </w:t>
      </w:r>
    </w:p>
    <w:p w14:paraId="4AE62E4D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B0F05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Обеспечение безопасности дорожного движения является одной из важных социально-экономических задач.</w:t>
      </w:r>
    </w:p>
    <w:p w14:paraId="20CC24DC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 на автотранспорте в муниципальном образовании</w:t>
      </w:r>
      <w:r w:rsidRPr="001571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 связана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несоответствием существующей дорожно-транспортной инфраструктуры потребностям населения.</w:t>
      </w:r>
    </w:p>
    <w:p w14:paraId="52AED114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</w:t>
      </w:r>
      <w:r w:rsidRPr="001571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797DF35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на территории муниципального образования город Новороссийск совершено </w:t>
      </w: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395 (+74 АПГ) </w:t>
      </w: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дорожно-транспортных происшествий, в которых </w:t>
      </w: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 (+619 АПГ) </w:t>
      </w: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погибли </w:t>
      </w: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449 (+88 АПГ)</w:t>
      </w:r>
      <w:r w:rsidRPr="001571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ранения различной степени тяжести. </w:t>
      </w:r>
    </w:p>
    <w:p w14:paraId="385AC028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Очень часто дорожно-транспортные происшествия происходят из-за невыполнения элементарных Правил дорожного движения, невнимательности, собственной легкомысленности и низкой культуры. Нередко из-за нарушения скоростного режима и езды в состоянии алкогольного опьянения</w:t>
      </w:r>
      <w:r w:rsidRPr="001571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C8A9873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безопасного поведения на дороге на сегодняшний день требуют от нас неукоснительного соблюдения Правил дорожного движения. Но слишком часто, проехав по городу, можно </w:t>
      </w:r>
      <w:proofErr w:type="gramStart"/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proofErr w:type="gramEnd"/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большинство взрослых людей идут по краю проезжей части к тому же в попутном направлении с движением транспорта, тем самым, подвергая свою жизнь и здоровье опасности. Особенно опасно подобное движение в темное время суток, когда в ближнем свете фар пешеход практически не виден и он может запросто оказаться под колесами автомобиля. </w:t>
      </w:r>
    </w:p>
    <w:p w14:paraId="3C07260E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факторам, определяющим причины аварийности в муниципальном образовании город Новороссийск, следует отнести:</w:t>
      </w:r>
    </w:p>
    <w:p w14:paraId="794BBC5A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транспортной дисциплины со стороны участников дорожного движения;</w:t>
      </w:r>
    </w:p>
    <w:p w14:paraId="6985BDA8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улично-дорожной сети нормативным требованиям.</w:t>
      </w:r>
    </w:p>
    <w:p w14:paraId="4AC9C4B3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причинами, способствующими возникновению дорожно-транспортных происшествий, являются: превышение скоростного режима, невыполнение правил обгона, выезд на полосу встречного движения, нарушение правил проезда перекрестков, управление автомобилем в нетрезвом состоянии, нарушение Правил дорожного движения пешеходами.</w:t>
      </w:r>
    </w:p>
    <w:p w14:paraId="398BEBBB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работой по снижению количества дорожно-транспортных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движения.</w:t>
      </w:r>
    </w:p>
    <w:p w14:paraId="47DF4391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3 Федерального закона </w:t>
      </w: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                   10 декабря 1995 года № 196-ФЗ</w:t>
      </w:r>
      <w:r w:rsidRPr="00157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безопасности дорожного движения» приоритет в государственной поддержке безопасности дорожного движения отдан программно-целевому методу</w:t>
      </w:r>
      <w:r w:rsidRPr="001571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5B2FFB53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Указанный метод позволит более оперативно решать проблемы обеспечения безопасности дорожного движения, так как предусматривает финансирование конкретных мероприятий</w:t>
      </w:r>
      <w:r w:rsidRPr="0015719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5AC97D56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муниципальной подпрограммы предусматривается</w:t>
      </w:r>
      <w:r w:rsidRPr="0015719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7EDA3271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подпрограммы</w:t>
      </w:r>
      <w:r w:rsidRPr="0015719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3CE0FF7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выполнения муниципальной подпрограммы, регулярный анализ и при необходимости ежегодная корректировка показателей, а также мероприятий муниципальной подпрограммы</w:t>
      </w:r>
      <w:r w:rsidRPr="0015719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3473465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</w:t>
      </w:r>
      <w:r w:rsidRPr="001571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DB1F357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ED1129D" w14:textId="77777777" w:rsidR="00157197" w:rsidRPr="00157197" w:rsidRDefault="00157197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 и задачи целевые показатели, сроки и этапы реализации муниципальной подпрограммы</w:t>
      </w:r>
    </w:p>
    <w:p w14:paraId="65C41236" w14:textId="77777777" w:rsidR="00157197" w:rsidRPr="00157197" w:rsidRDefault="00157197" w:rsidP="0015719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14:paraId="2DFB8127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Целью муниципальной подпрограммы является повышение безопасности дорожного движения на территории муниципального образования город Новороссийск, 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</w:t>
      </w:r>
      <w:r w:rsidRPr="001571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4967F59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муниципальной подпрограммы, решение которых необходимо для повышения безопасности дорожного движения, являются:</w:t>
      </w:r>
    </w:p>
    <w:p w14:paraId="3CA04C6E" w14:textId="77777777" w:rsidR="00157197" w:rsidRPr="00157197" w:rsidRDefault="00157197" w:rsidP="00157197">
      <w:pPr>
        <w:tabs>
          <w:tab w:val="left" w:pos="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охраны жизни, здоровья граждан и их имущества, гарантии их законных прав на безопасные условия движения на дорогах;</w:t>
      </w:r>
    </w:p>
    <w:p w14:paraId="6CA0DC4B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и соблюдения правил дорожного движения.</w:t>
      </w:r>
    </w:p>
    <w:p w14:paraId="72301C42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Целевые показатели муниципальной подпрограммы приведены в приложении № 6.</w:t>
      </w:r>
    </w:p>
    <w:p w14:paraId="3AB90949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реализации муниципальной подпрограммы 2020 – 2024 годы.</w:t>
      </w:r>
    </w:p>
    <w:p w14:paraId="67A6125B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91B08EB" w14:textId="77777777" w:rsidR="00157197" w:rsidRPr="00157197" w:rsidRDefault="00157197" w:rsidP="00157197">
      <w:pPr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и краткое описание мероприятий муниципальной подпрограммы</w:t>
      </w:r>
    </w:p>
    <w:p w14:paraId="4D3213BC" w14:textId="77777777" w:rsidR="00157197" w:rsidRPr="00157197" w:rsidRDefault="00157197" w:rsidP="0015719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2BF083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мероприятий муниципальной подпрограммы:</w:t>
      </w:r>
    </w:p>
    <w:p w14:paraId="51B68391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Мероприятия, направленные на повышение безопасности дорожного движения.</w:t>
      </w:r>
    </w:p>
    <w:p w14:paraId="61E2316F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 Изготовление полиграфической продукции по вопросам соблюдения правил безопасности дорожного движения.</w:t>
      </w:r>
    </w:p>
    <w:p w14:paraId="3D8F4E69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3.1.1.2. Транспортное обеспечение мероприятий по безопасности дорожного движения, предотвращению </w:t>
      </w:r>
      <w:proofErr w:type="spellStart"/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заторовых</w:t>
      </w:r>
      <w:proofErr w:type="spellEnd"/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на автомобильных дорогах местного значения в границах муниципального образования город Новороссийск.</w:t>
      </w:r>
    </w:p>
    <w:p w14:paraId="3DBFD8E1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причинами, способствующими возникновению дорожно-транспортных происшествий, являются превышение скоростного режима, невыполнение правил обгона, выезд на полосу встречного движения, нарушение правил проезда перекрестков, управление автомобилем в нетрезвом состоянии, нарушение Правил дорожного движения пешеходами.</w:t>
      </w:r>
    </w:p>
    <w:p w14:paraId="03EFF533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работой по снижению количества дорожно-транспортных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движения.</w:t>
      </w:r>
    </w:p>
    <w:p w14:paraId="279E679E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 Федерального закона от 10 декабря 1995      № 196-ФЗ «О безопасности дорожного движения» приоритет в государственной поддержке безопасности дорожного движения отдан программно-целевому методу.</w:t>
      </w:r>
    </w:p>
    <w:p w14:paraId="02F9D3D2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метод позволит более оперативно решать проблемы обеспечения безопасности дорожного движения, так как предусматривает финансирование конкретных мероприятий.</w:t>
      </w:r>
    </w:p>
    <w:p w14:paraId="453FD457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подпрограммы предусматривается:</w:t>
      </w:r>
    </w:p>
    <w:p w14:paraId="3CC1D829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подпрограммы;</w:t>
      </w:r>
    </w:p>
    <w:p w14:paraId="738E8378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выполнения муниципальной подпрограммы, регулярный анализ и при необходимости ежегодная корректировка показателей, а также мероприятий подпрограммы;</w:t>
      </w:r>
    </w:p>
    <w:p w14:paraId="3D5685FC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3B5EE3E6" w14:textId="77777777" w:rsidR="00157197" w:rsidRPr="00157197" w:rsidRDefault="00157197" w:rsidP="001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59AFBE" w14:textId="77777777" w:rsidR="00157197" w:rsidRPr="00157197" w:rsidRDefault="00157197" w:rsidP="0015719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муниципальной подпрограммы</w:t>
      </w:r>
    </w:p>
    <w:p w14:paraId="05B7E6EA" w14:textId="77777777" w:rsidR="00157197" w:rsidRPr="00157197" w:rsidRDefault="00157197" w:rsidP="0015719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225F25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город Новороссийск). Общий объём финансирования муниципальной подпрограммы составляет 1 495,6 тыс. рублей. На реализацию подпрограммы из средств местного бюджета (бюджета муниципального образования город Новороссийск) предусмотрено в 2020 году - 126,6 тыс. рублей, в 2021 году – 108,0 тыс. рублей, в 2022 году – 226,0 тыс. рублей, в 2023 году – 509,5 тыс. рублей, в 2024 году – 525,5 тыс. рублей.</w:t>
      </w:r>
    </w:p>
    <w:p w14:paraId="70A8FADC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 финансирования мероприятий муниципальной подпрограммы могут уточняться в соответствии с решением о местном бюджете (бюджете муниципального образования город Новороссийск) на соответствующий финансовый год и плановый период.</w:t>
      </w:r>
    </w:p>
    <w:p w14:paraId="1DACC3D5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бюджета, направленные на финансирование мероприятий подпрограммы, подлежат ежегодному уточнению при принятии местного бюджета на соответствующий год. В ходе реализации муниципальной подпрограммы отдельные мероприятия, объемы и источники финансирования могут корректироваться в текущем финансовом году на основе анализа полученных результатов и с учетом реальных возможностей местного бюджета.</w:t>
      </w:r>
    </w:p>
    <w:p w14:paraId="07E18A3D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подпрограммы с учетом выделяемых на реализацию подпрограммы финансовых средств ежегодно уточняет целевые показатели и затраты по программным мероприятиям, механизм реализации муниципальной подпрограммы, состав исполнителей.</w:t>
      </w:r>
    </w:p>
    <w:p w14:paraId="7281010D" w14:textId="77777777" w:rsidR="00157197" w:rsidRPr="00157197" w:rsidRDefault="00157197" w:rsidP="001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24715" w14:textId="77777777" w:rsidR="00157197" w:rsidRPr="00157197" w:rsidRDefault="00157197" w:rsidP="0015719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Методика оценки эффективности реализации муниципальной подпрограммы</w:t>
      </w:r>
    </w:p>
    <w:p w14:paraId="0A3DD81C" w14:textId="77777777" w:rsidR="00157197" w:rsidRPr="00157197" w:rsidRDefault="00157197" w:rsidP="00157197">
      <w:pPr>
        <w:tabs>
          <w:tab w:val="left" w:pos="4619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9857BB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</w:t>
      </w: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подпрограммы проводится координатором муниципальной подпрограммы.</w:t>
      </w:r>
    </w:p>
    <w:p w14:paraId="4C6A6531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– проектный офис администрации муниципального образования город Новороссийск по итогам предыдущего года в составе ежегодного доклада о ходе реализации муниципальной подпрограммы и оценке эффективности ее реализации.</w:t>
      </w:r>
    </w:p>
    <w:p w14:paraId="28B8F4DA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 </w:t>
      </w:r>
    </w:p>
    <w:p w14:paraId="5A960B49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 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  </w:t>
      </w:r>
    </w:p>
    <w:p w14:paraId="493BE349" w14:textId="77777777" w:rsidR="00157197" w:rsidRPr="00157197" w:rsidRDefault="00157197" w:rsidP="0015719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98B335A" w14:textId="77777777" w:rsidR="00157197" w:rsidRPr="00157197" w:rsidRDefault="00157197" w:rsidP="0015719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Механизм реализации муниципальной подпрограммы и</w:t>
      </w:r>
    </w:p>
    <w:p w14:paraId="0C3DB048" w14:textId="77777777" w:rsidR="00157197" w:rsidRPr="00157197" w:rsidRDefault="00157197" w:rsidP="0015719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ее выполнением</w:t>
      </w:r>
    </w:p>
    <w:p w14:paraId="35A0708E" w14:textId="77777777" w:rsidR="00157197" w:rsidRPr="00157197" w:rsidRDefault="00157197" w:rsidP="0015719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670ACC7A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подпрограммы представляет собой скоординированные по срокам и направлениям действия основных исполнителей мероприятий муниципальной подпрограммы.</w:t>
      </w:r>
    </w:p>
    <w:p w14:paraId="24535CCF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механизм управления муниципальной подпрограммой включает контроль и учет исполнения, анализ, корректировку, ресурсное обеспечение и оценку эффективности подпрограммных мероприятий и муниципальной подпрограммы в целом.</w:t>
      </w:r>
    </w:p>
    <w:p w14:paraId="2D1C27AC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 управление муниципальной подпрограммой осуществляет ее координатор, который:</w:t>
      </w:r>
    </w:p>
    <w:p w14:paraId="2C2ACD59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реализацию мероприятий муниципальной подпрограммы, координацию деятельности участников муниципальной подпрограммы;</w:t>
      </w:r>
    </w:p>
    <w:p w14:paraId="01149D56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достижение целевых показателей муниципальной подпрограммы;</w:t>
      </w:r>
    </w:p>
    <w:p w14:paraId="0EE4A318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подпрограммы;</w:t>
      </w:r>
    </w:p>
    <w:p w14:paraId="745181B2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14:paraId="75E974EC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14:paraId="18376F82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иные полномочия, установленные муниципальной подпрограммой.</w:t>
      </w:r>
    </w:p>
    <w:p w14:paraId="21BD85C0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муниципальной п</w:t>
      </w: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одпрограммы </w:t>
      </w: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формам    отчетов в соответствии с приложениями № 10,  № 11 и № 12 к порядку  принятия решения о разработке, формировании, реализации и оценке эффективности реализации муниципальных программ муниципального      образования город Новороссийск, утвержденному постановлением администрации муниципального образования город Новороссийск от                 30 декабря 2019 года № 6600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14:paraId="7EC0E113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приложению № 10 «Отчет об исполнении финансирования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управление по муниципальным проектам и программам – проектный офис муниципального образования город Новороссийск не позднее 10 числа месяца, следующего за отчетным, на бумажном и электронном носителях. </w:t>
      </w:r>
    </w:p>
    <w:p w14:paraId="48879D4C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приложению № 11 «Отчет о достижении целевых показателей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управление по </w:t>
      </w:r>
      <w:proofErr w:type="gramStart"/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проектам</w:t>
      </w:r>
      <w:proofErr w:type="gramEnd"/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– проектный офис муниципального образования город Новороссийск не позднее 10 числа месяца, следующего за отчетным кварталом, на бумажном и электронном носителях. </w:t>
      </w:r>
    </w:p>
    <w:p w14:paraId="15AA4F25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приложению № 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управление по </w:t>
      </w:r>
      <w:proofErr w:type="gramStart"/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 проектам</w:t>
      </w:r>
      <w:proofErr w:type="gramEnd"/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– проектный офис администрация муниципального образования город Новороссийск не позднее 10 числа месяца, следующего за отчетным месяцем, на бумажном и электронном носителях.</w:t>
      </w:r>
    </w:p>
    <w:p w14:paraId="41AAEC73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553DBF7C" w14:textId="77777777" w:rsidR="00157197" w:rsidRPr="00157197" w:rsidRDefault="00157197" w:rsidP="0015719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7CB5E" w14:textId="77777777" w:rsidR="00157197" w:rsidRPr="00157197" w:rsidRDefault="00157197" w:rsidP="001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1AE64" w14:textId="77777777" w:rsidR="00157197" w:rsidRPr="00157197" w:rsidRDefault="00157197" w:rsidP="00157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5B3BF29E" w14:textId="77777777" w:rsidR="00157197" w:rsidRPr="00157197" w:rsidRDefault="00157197" w:rsidP="00157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А.И. </w:t>
      </w:r>
      <w:proofErr w:type="spellStart"/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25D76B65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3FCCEB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EA53B4C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3E0A9FB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E5ADB8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24633C7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9F906" w14:textId="5A3D1B27" w:rsidR="00470122" w:rsidRDefault="00470122"/>
    <w:p w14:paraId="75479A68" w14:textId="56FB868F" w:rsidR="00157197" w:rsidRDefault="00157197"/>
    <w:p w14:paraId="0A6602AE" w14:textId="068181D0" w:rsidR="00157197" w:rsidRDefault="00157197"/>
    <w:p w14:paraId="315DCFAC" w14:textId="76F4BB6B" w:rsidR="00157197" w:rsidRDefault="00157197"/>
    <w:p w14:paraId="25C6F215" w14:textId="5C41CCFE" w:rsidR="00157197" w:rsidRDefault="00157197"/>
    <w:p w14:paraId="63622368" w14:textId="46F545A4" w:rsidR="00157197" w:rsidRDefault="00157197"/>
    <w:p w14:paraId="4A7D7DE4" w14:textId="4B538173" w:rsidR="00157197" w:rsidRDefault="00157197"/>
    <w:p w14:paraId="5D99E8A6" w14:textId="747F1A45" w:rsidR="00157197" w:rsidRDefault="00157197"/>
    <w:p w14:paraId="4B1FAD78" w14:textId="194EBDB9" w:rsidR="00157197" w:rsidRDefault="00157197"/>
    <w:p w14:paraId="7CD10F9C" w14:textId="7B50D6B8" w:rsidR="00157197" w:rsidRDefault="00157197"/>
    <w:p w14:paraId="674A4535" w14:textId="274DDF8B" w:rsidR="00157197" w:rsidRDefault="00157197"/>
    <w:p w14:paraId="71859070" w14:textId="2C031AB1" w:rsidR="00157197" w:rsidRDefault="00157197"/>
    <w:p w14:paraId="0E23B179" w14:textId="0A5C3924" w:rsidR="00157197" w:rsidRDefault="00157197"/>
    <w:p w14:paraId="0F08C6D0" w14:textId="5EBFDDE5" w:rsidR="00157197" w:rsidRDefault="00157197"/>
    <w:p w14:paraId="01B08D36" w14:textId="6D25FD1F" w:rsidR="00157197" w:rsidRDefault="00157197"/>
    <w:p w14:paraId="656C8A6B" w14:textId="10071AE4" w:rsidR="00157197" w:rsidRDefault="00157197"/>
    <w:p w14:paraId="7B9F6581" w14:textId="2D060D69" w:rsidR="00157197" w:rsidRDefault="00157197"/>
    <w:p w14:paraId="5C3D3F3F" w14:textId="34B04661" w:rsidR="00157197" w:rsidRDefault="00157197"/>
    <w:p w14:paraId="6988BFB1" w14:textId="3E2EDBF1" w:rsidR="00157197" w:rsidRDefault="00157197"/>
    <w:p w14:paraId="26B882F2" w14:textId="0F8441F4" w:rsidR="00157197" w:rsidRDefault="00157197"/>
    <w:p w14:paraId="5FE2DE6B" w14:textId="1D7B923A" w:rsidR="00157197" w:rsidRDefault="00157197"/>
    <w:p w14:paraId="6D913E7C" w14:textId="7816FF86" w:rsidR="00157197" w:rsidRDefault="00157197"/>
    <w:p w14:paraId="4D48C39D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4</w:t>
      </w:r>
    </w:p>
    <w:p w14:paraId="7B8545A8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14:paraId="42CE4640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14:paraId="7E69E7C7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3FEDB807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 Новороссийск </w:t>
      </w:r>
    </w:p>
    <w:p w14:paraId="1DB9AC67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от _____________№ ___________</w:t>
      </w:r>
    </w:p>
    <w:p w14:paraId="7717A64F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41C0F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552EC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B2205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ПАСПОРТ </w:t>
      </w:r>
    </w:p>
    <w:p w14:paraId="2124DE14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подпрограммы «Дорожное хозяйство </w:t>
      </w:r>
    </w:p>
    <w:p w14:paraId="1E686AF4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2020-2024 годы»</w:t>
      </w:r>
    </w:p>
    <w:p w14:paraId="26DBC345" w14:textId="77777777" w:rsidR="00157197" w:rsidRPr="00157197" w:rsidRDefault="00157197" w:rsidP="00157197">
      <w:pPr>
        <w:tabs>
          <w:tab w:val="left" w:pos="1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61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5472"/>
      </w:tblGrid>
      <w:tr w:rsidR="00157197" w:rsidRPr="00157197" w14:paraId="6D57272A" w14:textId="77777777" w:rsidTr="00ED3F14">
        <w:trPr>
          <w:trHeight w:val="133"/>
        </w:trPr>
        <w:tc>
          <w:tcPr>
            <w:tcW w:w="4141" w:type="dxa"/>
            <w:shd w:val="clear" w:color="auto" w:fill="auto"/>
          </w:tcPr>
          <w:p w14:paraId="57DF037C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14:paraId="21958896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472" w:type="dxa"/>
            <w:shd w:val="clear" w:color="auto" w:fill="auto"/>
          </w:tcPr>
          <w:p w14:paraId="00A5A27C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</w:tc>
      </w:tr>
      <w:tr w:rsidR="00157197" w:rsidRPr="00157197" w14:paraId="28C85FBC" w14:textId="77777777" w:rsidTr="00ED3F14">
        <w:trPr>
          <w:trHeight w:val="1056"/>
        </w:trPr>
        <w:tc>
          <w:tcPr>
            <w:tcW w:w="4141" w:type="dxa"/>
            <w:shd w:val="clear" w:color="auto" w:fill="auto"/>
          </w:tcPr>
          <w:p w14:paraId="43867856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подпрограммы</w:t>
            </w:r>
          </w:p>
          <w:p w14:paraId="18C346D9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81B0E0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2" w:type="dxa"/>
            <w:shd w:val="clear" w:color="auto" w:fill="auto"/>
          </w:tcPr>
          <w:p w14:paraId="086B4424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  <w:p w14:paraId="1621C67D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 «Управление по развитию и реконструкции автомобильных дорог».</w:t>
            </w:r>
          </w:p>
        </w:tc>
      </w:tr>
      <w:tr w:rsidR="00157197" w:rsidRPr="00157197" w14:paraId="4788959A" w14:textId="77777777" w:rsidTr="00ED3F14">
        <w:trPr>
          <w:trHeight w:val="689"/>
        </w:trPr>
        <w:tc>
          <w:tcPr>
            <w:tcW w:w="4141" w:type="dxa"/>
            <w:shd w:val="clear" w:color="auto" w:fill="auto"/>
          </w:tcPr>
          <w:p w14:paraId="2A0D7D39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в составе муниципальной подпрограммы</w:t>
            </w:r>
          </w:p>
        </w:tc>
        <w:tc>
          <w:tcPr>
            <w:tcW w:w="5472" w:type="dxa"/>
            <w:shd w:val="clear" w:color="auto" w:fill="auto"/>
          </w:tcPr>
          <w:p w14:paraId="6289C9F3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«Безопасные и качественные автомобильные дороги».</w:t>
            </w:r>
          </w:p>
          <w:p w14:paraId="5B154BBD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сети автомобильных дорог Краснодарского края».</w:t>
            </w:r>
          </w:p>
          <w:p w14:paraId="5B07710B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дорожной сети на территории муниципального образования город Новороссийск».</w:t>
            </w:r>
          </w:p>
        </w:tc>
      </w:tr>
      <w:tr w:rsidR="00157197" w:rsidRPr="00157197" w14:paraId="0821D382" w14:textId="77777777" w:rsidTr="00ED3F14">
        <w:trPr>
          <w:trHeight w:val="133"/>
        </w:trPr>
        <w:tc>
          <w:tcPr>
            <w:tcW w:w="4141" w:type="dxa"/>
            <w:shd w:val="clear" w:color="auto" w:fill="auto"/>
          </w:tcPr>
          <w:p w14:paraId="5DE01048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подпрограммы</w:t>
            </w:r>
          </w:p>
        </w:tc>
        <w:tc>
          <w:tcPr>
            <w:tcW w:w="5472" w:type="dxa"/>
            <w:shd w:val="clear" w:color="auto" w:fill="auto"/>
          </w:tcPr>
          <w:p w14:paraId="77DD841A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дорожно-транспортной сети местного значения в городском </w:t>
            </w:r>
            <w:proofErr w:type="gramStart"/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сельских</w:t>
            </w:r>
            <w:proofErr w:type="gramEnd"/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округах муниципального образования город Новороссийск.</w:t>
            </w:r>
          </w:p>
        </w:tc>
      </w:tr>
      <w:tr w:rsidR="00157197" w:rsidRPr="00157197" w14:paraId="7C86E51A" w14:textId="77777777" w:rsidTr="00ED3F14">
        <w:trPr>
          <w:trHeight w:val="705"/>
        </w:trPr>
        <w:tc>
          <w:tcPr>
            <w:tcW w:w="4141" w:type="dxa"/>
            <w:shd w:val="clear" w:color="auto" w:fill="auto"/>
          </w:tcPr>
          <w:p w14:paraId="14BBD1A9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подпрограммы </w:t>
            </w:r>
          </w:p>
        </w:tc>
        <w:tc>
          <w:tcPr>
            <w:tcW w:w="5472" w:type="dxa"/>
            <w:shd w:val="clear" w:color="auto" w:fill="auto"/>
          </w:tcPr>
          <w:p w14:paraId="0466F30D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и содержания объектов транспортной инфраструктуры.</w:t>
            </w:r>
          </w:p>
        </w:tc>
      </w:tr>
      <w:tr w:rsidR="00157197" w:rsidRPr="00157197" w14:paraId="00B244D3" w14:textId="77777777" w:rsidTr="00ED3F14">
        <w:trPr>
          <w:trHeight w:val="1447"/>
        </w:trPr>
        <w:tc>
          <w:tcPr>
            <w:tcW w:w="4141" w:type="dxa"/>
            <w:shd w:val="clear" w:color="auto" w:fill="auto"/>
          </w:tcPr>
          <w:p w14:paraId="5E101D2A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</w:t>
            </w:r>
          </w:p>
          <w:p w14:paraId="2B3BC4E0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472" w:type="dxa"/>
            <w:shd w:val="clear" w:color="auto" w:fill="auto"/>
          </w:tcPr>
          <w:p w14:paraId="2EFC9F71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Доля протяженности автомобильных дорог Новороссийской агломерации, отвечающих нормативным требованиям, в общей протяженности автомобильных дорог Новороссийской агломерации.</w:t>
            </w:r>
          </w:p>
          <w:p w14:paraId="2C7D7244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(показатель в рамках муниципального проекта).</w:t>
            </w:r>
          </w:p>
          <w:p w14:paraId="639567BA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Доля протяженности дорог общего пользования местного значения сельских территорий,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75B94048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Увеличение доли отремонтированных автомобильных дорог сельских поселений, </w:t>
            </w:r>
            <w:r w:rsidRPr="00157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находящихся на балансе МКУ «Управление по развитию и реконструкции автомобильных дорог», в сравнении с аналогичным периодом прошлого года.</w:t>
            </w:r>
          </w:p>
          <w:p w14:paraId="5EE3F1B5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Доля дорожной сети, работающей в режиме перегрузки.</w:t>
            </w:r>
          </w:p>
          <w:p w14:paraId="69BC87CA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Протяженность дорожной сети муниципального образования город Новороссийск, находящейся на балансе МКУ «Управление по развитию и реконструкции автомобильных дорог».</w:t>
            </w:r>
          </w:p>
        </w:tc>
      </w:tr>
      <w:tr w:rsidR="00157197" w:rsidRPr="00157197" w14:paraId="52F0F8D5" w14:textId="77777777" w:rsidTr="00ED3F14">
        <w:trPr>
          <w:trHeight w:val="133"/>
        </w:trPr>
        <w:tc>
          <w:tcPr>
            <w:tcW w:w="4141" w:type="dxa"/>
            <w:shd w:val="clear" w:color="auto" w:fill="auto"/>
          </w:tcPr>
          <w:p w14:paraId="52071078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</w:t>
            </w:r>
          </w:p>
          <w:p w14:paraId="740F9FD0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472" w:type="dxa"/>
            <w:shd w:val="clear" w:color="auto" w:fill="auto"/>
          </w:tcPr>
          <w:p w14:paraId="1672DA2A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одним этапом:</w:t>
            </w:r>
          </w:p>
          <w:p w14:paraId="4F282A70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 годы</w:t>
            </w:r>
          </w:p>
        </w:tc>
      </w:tr>
      <w:tr w:rsidR="00157197" w:rsidRPr="00157197" w14:paraId="266DA394" w14:textId="77777777" w:rsidTr="00ED3F14">
        <w:trPr>
          <w:trHeight w:val="133"/>
        </w:trPr>
        <w:tc>
          <w:tcPr>
            <w:tcW w:w="4141" w:type="dxa"/>
            <w:shd w:val="clear" w:color="auto" w:fill="auto"/>
          </w:tcPr>
          <w:p w14:paraId="0186DDAC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муниципальной подпрограммы</w:t>
            </w:r>
          </w:p>
        </w:tc>
        <w:tc>
          <w:tcPr>
            <w:tcW w:w="5472" w:type="dxa"/>
            <w:shd w:val="clear" w:color="auto" w:fill="auto"/>
          </w:tcPr>
          <w:p w14:paraId="2DF2BE3E" w14:textId="77777777" w:rsidR="00157197" w:rsidRPr="00157197" w:rsidRDefault="00157197" w:rsidP="00157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               </w:t>
            </w:r>
            <w:r w:rsidRPr="0015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5 329 752,4 тысяч </w:t>
            </w: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рублей:</w:t>
            </w:r>
          </w:p>
          <w:p w14:paraId="54791130" w14:textId="77777777" w:rsidR="00157197" w:rsidRPr="00157197" w:rsidRDefault="00157197" w:rsidP="00157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1 225 640,7 тысяч рублей;</w:t>
            </w:r>
          </w:p>
          <w:p w14:paraId="43953A69" w14:textId="77777777" w:rsidR="00157197" w:rsidRPr="00157197" w:rsidRDefault="00157197" w:rsidP="00157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690 475,2 тысяч рублей;</w:t>
            </w:r>
          </w:p>
          <w:p w14:paraId="4EEEB9BE" w14:textId="77777777" w:rsidR="00157197" w:rsidRPr="00157197" w:rsidRDefault="00157197" w:rsidP="00157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1 348 475,6 тысяч рублей;</w:t>
            </w:r>
          </w:p>
          <w:p w14:paraId="37588192" w14:textId="77777777" w:rsidR="00157197" w:rsidRPr="00157197" w:rsidRDefault="00157197" w:rsidP="00157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837 180,7 тысяч рублей;</w:t>
            </w:r>
          </w:p>
          <w:p w14:paraId="596F85D2" w14:textId="77777777" w:rsidR="00157197" w:rsidRPr="00157197" w:rsidRDefault="00157197" w:rsidP="00157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1 227 980,2 тысяч рублей.</w:t>
            </w:r>
          </w:p>
        </w:tc>
      </w:tr>
      <w:tr w:rsidR="00157197" w:rsidRPr="00157197" w14:paraId="687BC7FE" w14:textId="77777777" w:rsidTr="00ED3F14">
        <w:trPr>
          <w:trHeight w:val="133"/>
        </w:trPr>
        <w:tc>
          <w:tcPr>
            <w:tcW w:w="4141" w:type="dxa"/>
            <w:shd w:val="clear" w:color="auto" w:fill="auto"/>
          </w:tcPr>
          <w:p w14:paraId="572939E2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9E7A20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14:paraId="51C01476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472" w:type="dxa"/>
            <w:shd w:val="clear" w:color="auto" w:fill="auto"/>
          </w:tcPr>
          <w:p w14:paraId="50DDCFDA" w14:textId="77777777" w:rsidR="00157197" w:rsidRPr="00157197" w:rsidRDefault="00157197" w:rsidP="0015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7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транспорта и дорожного хозяйства администрации муниципального образования город Новороссийск.</w:t>
            </w:r>
          </w:p>
        </w:tc>
      </w:tr>
    </w:tbl>
    <w:p w14:paraId="6FB44764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223CBA6" w14:textId="77777777" w:rsidR="00157197" w:rsidRPr="00157197" w:rsidRDefault="00157197" w:rsidP="0015719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подпрограммы.</w:t>
      </w:r>
    </w:p>
    <w:p w14:paraId="6248971D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5DA1E76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Экономика муниципального образования город Новороссийск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муниципального образования.</w:t>
      </w:r>
    </w:p>
    <w:p w14:paraId="6BCF500F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Сеть автомобильных дорог местного значения обеспечивает перевозк</w:t>
      </w:r>
      <w:r w:rsidRPr="00157197">
        <w:rPr>
          <w:rFonts w:ascii="Times New Roman" w:eastAsia="Calibri" w:hAnsi="Times New Roman" w:cs="Times New Roman"/>
          <w:sz w:val="28"/>
          <w:szCs w:val="28"/>
          <w:lang w:bidi="x-none"/>
        </w:rPr>
        <w:t>у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 xml:space="preserve"> промышленных и сельскохозяйственных грузов, работу морского порта, пассажирские перевозки. Поэтому без надлежащего уровня их транспортно-эксплуатационного состояния невозможно повышение инвестиционной привлекательности города и достижение устойчивого экономического роста.</w:t>
      </w:r>
    </w:p>
    <w:p w14:paraId="0B3F3C53" w14:textId="77777777" w:rsidR="00157197" w:rsidRPr="00157197" w:rsidRDefault="00157197" w:rsidP="001571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город Новороссийск активно уделяется внимание состоянию объектов дорожного хозяйства на территориях сельских округов. Выполняются работы по асфальтированию, грейдированию, ямочному ремонту сельских дорог.</w:t>
      </w:r>
    </w:p>
    <w:p w14:paraId="13F9ECC9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подпрограммы планируется осуществление мероприятий по капитальному, текущему и ямочному ремонту дорог, </w:t>
      </w: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грейдированию улиц, устройству и ремонту тротуаров, межквартальных проездов, нанесению дорожной разметки, содержанию дорог в зимних условиях, обслуживанию и ремонту светофорных объектов, эксплуатации и установке дорожных знаков.</w:t>
      </w:r>
    </w:p>
    <w:p w14:paraId="75FD8A12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6D771" w14:textId="77777777" w:rsidR="00157197" w:rsidRPr="00157197" w:rsidRDefault="00157197" w:rsidP="0015719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Цели, задачи и целевые показатели, сроки и этапы реализации муниципальной подпрограммы</w:t>
      </w:r>
    </w:p>
    <w:p w14:paraId="0DA3CA1E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8D9FFD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подпрограммы является развитие дорожно-транспортной сети местного значения в городском и сельских округах муниципального образования город Новороссийск.</w:t>
      </w:r>
    </w:p>
    <w:p w14:paraId="573F8480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является обеспечение развития и содержания объектов транспортной инфраструктуры.</w:t>
      </w:r>
    </w:p>
    <w:p w14:paraId="3ACB094D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результатами достижения целей муниципальной подпрограммы в количественном выражении должно стать снижение доли протяженности автомобильных дорог общего пользования местного значения и </w:t>
      </w:r>
      <w:r w:rsidRPr="00157197">
        <w:rPr>
          <w:rFonts w:ascii="Times New Roman" w:eastAsia="Calibri" w:hAnsi="Times New Roman" w:cs="Times New Roman"/>
          <w:sz w:val="28"/>
          <w:szCs w:val="28"/>
          <w:lang w:eastAsia="ru-RU"/>
        </w:rPr>
        <w:t>дорог местного значения сельских округов</w:t>
      </w: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отвечающих нормативным требованиям, в общей протяженности автомобильных дорог общего пользования местного значения. Показатель рассчитывается как соотношение протяженности автомобильных дорог общего пользования местного значения или </w:t>
      </w:r>
      <w:r w:rsidRPr="00157197">
        <w:rPr>
          <w:rFonts w:ascii="Times New Roman" w:eastAsia="Calibri" w:hAnsi="Times New Roman" w:cs="Times New Roman"/>
          <w:sz w:val="28"/>
          <w:szCs w:val="28"/>
          <w:lang w:eastAsia="ru-RU"/>
        </w:rPr>
        <w:t>дорог местного значения сельских округов</w:t>
      </w: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отвечающих нормативным требованиям, к общей протяженности автомобильных дорог общего пользования местного значения. </w:t>
      </w:r>
    </w:p>
    <w:p w14:paraId="1A30B0E8" w14:textId="77777777"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реализации настоящей подпрограммы рассчитан на период 2020-2024 годы.</w:t>
      </w:r>
    </w:p>
    <w:p w14:paraId="58FF7744" w14:textId="77777777"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не предусматривает выделение отдельных этапов.</w:t>
      </w:r>
    </w:p>
    <w:p w14:paraId="5B8F5460" w14:textId="77777777"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происходящих в экономике процессов мероприятия могут быть скорректированы в установленном порядке.</w:t>
      </w:r>
    </w:p>
    <w:p w14:paraId="24A4DD90" w14:textId="77777777"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4AC5C" w14:textId="77777777" w:rsidR="00157197" w:rsidRPr="00157197" w:rsidRDefault="00157197" w:rsidP="0015719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краткое описание мероприятий муниципальной подпрограммы</w:t>
      </w:r>
    </w:p>
    <w:p w14:paraId="70E53776" w14:textId="77777777"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D953E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Перечень мероприятий муниципальной подпрограммы:</w:t>
      </w:r>
    </w:p>
    <w:p w14:paraId="66A32A3D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Финансовое обеспечение дорожной деятельности в рамках национального проекта «Безопасные и качественные автомобильные дороги» (Безопасные качественные дороги), в том числе в рамках муниципального проекта.</w:t>
      </w:r>
    </w:p>
    <w:p w14:paraId="1C984147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Расходы на содержание, ремонт, капитальный ремонт и строительство автомобильных дорог муниципального образования.</w:t>
      </w:r>
    </w:p>
    <w:p w14:paraId="180CEF7A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 Капитальный ремонт и ремонт автомобильных дорог общего пользования местного значения (в том числе в рамках муниципального проекта).</w:t>
      </w:r>
    </w:p>
    <w:p w14:paraId="434BD504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3.1.2.1.1. Капитальный ремонт автомобильной дороги по ул. Пионерская от ул. Южной до ул. Мурата </w:t>
      </w:r>
      <w:proofErr w:type="spellStart"/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Ахеджака</w:t>
      </w:r>
      <w:proofErr w:type="spellEnd"/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Новороссийске (от ПК0+00 до ПК4+00).</w:t>
      </w:r>
    </w:p>
    <w:p w14:paraId="4F37CF0C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3.1.2.1.2. Капитальный ремонт автомобильной дороги по ул. Чапаева от ул. Шоссейная до ул. Малахитовая с. Борисовка (от ПК0+00 до ПК8+20).</w:t>
      </w:r>
    </w:p>
    <w:p w14:paraId="2B0EDBF9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Строительство и реконструкция автомобильных дорог муниципального значения, включая проектно-изыскательские работы.</w:t>
      </w:r>
    </w:p>
    <w:p w14:paraId="7419A669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3.1.2.2.1. Строительство автомобильной дороги по ул. Мурата </w:t>
      </w:r>
      <w:proofErr w:type="spellStart"/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Ахеджака</w:t>
      </w:r>
      <w:proofErr w:type="spellEnd"/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120AE0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3.1.2.2.2. Проектно-изыскательские работы по строительству и реконструкции автомобильных дорог.</w:t>
      </w:r>
    </w:p>
    <w:p w14:paraId="2A37E940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 Развитие и содержание автомобильных дорог муниципального значения (в том числе в рамках муниципального проекта).</w:t>
      </w:r>
    </w:p>
    <w:p w14:paraId="3DFC06BB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3.1.2.3.1. Содержание автомобильных дорог муниципального значения (в том числе в рамках муниципального проекта).</w:t>
      </w:r>
    </w:p>
    <w:p w14:paraId="089AFC8B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3.1.2.3.1.1. Содержание автомобильных дорог общего пользования местного значения, осуществляющееся в рамках реализации государственной программы Краснодарского края «Развитие сети автомобильных дорог Краснодарского края».</w:t>
      </w:r>
    </w:p>
    <w:p w14:paraId="3CD71459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3.1.2.3.1.2. Содержание автомобильных дорог муниципального значения.</w:t>
      </w:r>
    </w:p>
    <w:p w14:paraId="2234687C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3.1.2.3.2. Решение социально значимых вопросов по наказам избирателей, депутатам городской Думы (муниципальные дороги, в том числе в рамках муниципального проекта).</w:t>
      </w:r>
    </w:p>
    <w:p w14:paraId="4F9921D5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Установка и содержание остановок.</w:t>
      </w:r>
    </w:p>
    <w:p w14:paraId="40B3B87A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Расходы на содержание, ремонт, капитальный ремонт и строительство автомобильных дорог сельских территорий (в том числе в рамках муниципального проекта).</w:t>
      </w:r>
    </w:p>
    <w:p w14:paraId="49B900D4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3.1.3.1. Содержание автомобильных дорог сельских территорий, включая проектные работы (в том числе в рамках муниципального проекта).</w:t>
      </w:r>
    </w:p>
    <w:p w14:paraId="59619D0E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3.1.3.2. Решение социально значимых вопросов по наказам избирателей, депутатам городской Думы (сельские дороги, в том числе в рамках муниципального проекта).</w:t>
      </w:r>
    </w:p>
    <w:p w14:paraId="10D30C56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Реализация общественно значимых народных проектов в рамках инициативного бюджетирования.</w:t>
      </w:r>
    </w:p>
    <w:p w14:paraId="0B8D0873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Ликвидация последствий чрезвычайных ситуаций на автомобильных дорогах общего пользования местного значения.</w:t>
      </w:r>
    </w:p>
    <w:p w14:paraId="3C89E903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Обеспечение деятельности муниципальных учреждений.</w:t>
      </w:r>
    </w:p>
    <w:p w14:paraId="11BCEBA3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процессе реализации муниципальной подпрограммы предусматривается: осуществление мероприятий по капитальному, текущему и ямочному ремонту дорог, грейдированию улиц, устройству и ремонту тротуаров, межквартальных проездов, нанесению дорожной разметки, содержанию дорог в зимних условиях, обслуживанию и ремонту светофорных объектов, эксплуатации и установке дорожных знаков.</w:t>
      </w:r>
    </w:p>
    <w:p w14:paraId="17A89400" w14:textId="77777777"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277ED" w14:textId="77777777" w:rsidR="00157197" w:rsidRPr="00157197" w:rsidRDefault="00157197" w:rsidP="0015719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подпрограммы</w:t>
      </w:r>
    </w:p>
    <w:p w14:paraId="45FF9437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5E901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14:paraId="2728C234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предоставления государственной поддержки за счет средств федерального и краевого бюджетов устанавливается Правительством Российской Федерации,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ru-RU"/>
        </w:rPr>
        <w:t xml:space="preserve"> нормативными правовыми актами Краснодарского края. </w:t>
      </w:r>
    </w:p>
    <w:p w14:paraId="61AEFBA9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14:paraId="10F97A22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ru-RU"/>
        </w:rPr>
        <w:t xml:space="preserve">Финансирование мероприятий из краевого бюджета осуществляется в рамках </w:t>
      </w:r>
      <w:r w:rsidRPr="00157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постановления главы администрации (губернатора) Краснодарского края от 12 октября 2015 года № 965 «Об утверждении государственной программы Краснодарского края «Развитие сети автомобильных дорог Краснодарского края» 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ru-RU"/>
        </w:rPr>
        <w:t>и постановлениями</w:t>
      </w:r>
      <w:r w:rsidRPr="0015719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администрации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ru-RU"/>
        </w:rPr>
        <w:t xml:space="preserve"> муниципального образования город Новороссийск.</w:t>
      </w:r>
    </w:p>
    <w:p w14:paraId="4DCF27DE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 xml:space="preserve">Объемы финансирования мероприятий </w:t>
      </w:r>
      <w:r w:rsidRPr="00157197">
        <w:rPr>
          <w:rFonts w:ascii="Times New Roman" w:eastAsia="Calibri" w:hAnsi="Times New Roman" w:cs="Times New Roman"/>
          <w:sz w:val="28"/>
          <w:szCs w:val="28"/>
          <w:lang w:bidi="x-none"/>
        </w:rPr>
        <w:t xml:space="preserve">муниципальной 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подпрограммы могут быть скорректированы в процессе реализации мероприятий, исходя из возможности бюджета на очередной финансовый год и фактических затрат.</w:t>
      </w:r>
    </w:p>
    <w:p w14:paraId="1F394E5C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2020-2024 годы представлен в соответствии с решением 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городской Думы муниципального образования город Новороссийск и составляет</w:t>
      </w: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197">
        <w:rPr>
          <w:rFonts w:ascii="Times New Roman" w:eastAsia="Calibri" w:hAnsi="Times New Roman" w:cs="Times New Roman"/>
          <w:sz w:val="28"/>
          <w:szCs w:val="28"/>
        </w:rPr>
        <w:t xml:space="preserve">5 329 752,4 </w:t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>тысяч рублей.</w:t>
      </w:r>
    </w:p>
    <w:p w14:paraId="747FE9AC" w14:textId="77777777" w:rsidR="00157197" w:rsidRPr="00157197" w:rsidRDefault="00157197" w:rsidP="00157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</w:p>
    <w:p w14:paraId="6A346BE9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bidi="x-none"/>
        </w:rPr>
        <w:t xml:space="preserve">                                                                                              </w:t>
      </w:r>
      <w:r w:rsidRPr="00157197">
        <w:rPr>
          <w:rFonts w:ascii="Times New Roman" w:eastAsia="Calibri" w:hAnsi="Times New Roman" w:cs="Times New Roman"/>
          <w:bCs/>
          <w:color w:val="000000"/>
          <w:sz w:val="28"/>
          <w:szCs w:val="28"/>
          <w:lang w:bidi="x-none"/>
        </w:rPr>
        <w:t xml:space="preserve">                      </w:t>
      </w:r>
      <w:r w:rsidRPr="00157197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bidi="x-none"/>
        </w:rPr>
        <w:t xml:space="preserve">таблица 1 </w:t>
      </w: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560"/>
        <w:gridCol w:w="1562"/>
        <w:gridCol w:w="1422"/>
        <w:gridCol w:w="1269"/>
        <w:gridCol w:w="1277"/>
        <w:gridCol w:w="1329"/>
      </w:tblGrid>
      <w:tr w:rsidR="00157197" w:rsidRPr="00157197" w14:paraId="539D120D" w14:textId="77777777" w:rsidTr="00ED3F14">
        <w:trPr>
          <w:trHeight w:val="307"/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 w14:paraId="781CB05E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  <w:p w14:paraId="7FA70779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14:paraId="45D69A94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финансирования, всего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x-none" w:bidi="x-none"/>
              </w:rPr>
              <w:t xml:space="preserve"> тыс.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x-none"/>
              </w:rPr>
              <w:t xml:space="preserve"> 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x-none" w:bidi="x-none"/>
              </w:rPr>
              <w:t>руб.</w:t>
            </w:r>
          </w:p>
        </w:tc>
        <w:tc>
          <w:tcPr>
            <w:tcW w:w="3540" w:type="pct"/>
            <w:gridSpan w:val="5"/>
            <w:shd w:val="clear" w:color="auto" w:fill="auto"/>
            <w:vAlign w:val="center"/>
          </w:tcPr>
          <w:p w14:paraId="54F4EFB7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</w:tr>
      <w:tr w:rsidR="00157197" w:rsidRPr="00157197" w14:paraId="1183CE9C" w14:textId="77777777" w:rsidTr="00ED3F14">
        <w:trPr>
          <w:trHeight w:val="383"/>
          <w:jc w:val="center"/>
        </w:trPr>
        <w:tc>
          <w:tcPr>
            <w:tcW w:w="655" w:type="pct"/>
            <w:vMerge/>
            <w:shd w:val="clear" w:color="auto" w:fill="auto"/>
            <w:vAlign w:val="center"/>
          </w:tcPr>
          <w:p w14:paraId="4BCA5D01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14:paraId="2D5ED8DD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14:paraId="2AB26689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год, 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x-none" w:bidi="x-none"/>
              </w:rPr>
              <w:t>тыс.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x-none"/>
              </w:rPr>
              <w:t xml:space="preserve"> 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x-none" w:bidi="x-none"/>
              </w:rPr>
              <w:t>руб.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9145DDA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год, 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x-none" w:bidi="x-none"/>
              </w:rPr>
              <w:t>тыс.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x-none"/>
              </w:rPr>
              <w:t xml:space="preserve"> 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x-none" w:bidi="x-none"/>
              </w:rPr>
              <w:t>руб.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D6143FF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год, 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x-none" w:bidi="x-none"/>
              </w:rPr>
              <w:t>тыс.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x-none"/>
              </w:rPr>
              <w:t xml:space="preserve"> 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x-none" w:bidi="x-none"/>
              </w:rPr>
              <w:t>руб.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77A5245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год, 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x-none" w:bidi="x-none"/>
              </w:rPr>
              <w:t>тыс.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x-none"/>
              </w:rPr>
              <w:t xml:space="preserve"> 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x-none" w:bidi="x-none"/>
              </w:rPr>
              <w:t>руб.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AB30998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год, 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x-none" w:bidi="x-none"/>
              </w:rPr>
              <w:t>тыс.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x-none"/>
              </w:rPr>
              <w:t xml:space="preserve"> </w:t>
            </w:r>
            <w:r w:rsidRPr="0015719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x-none" w:bidi="x-none"/>
              </w:rPr>
              <w:t>руб.</w:t>
            </w:r>
          </w:p>
        </w:tc>
      </w:tr>
      <w:tr w:rsidR="00157197" w:rsidRPr="00157197" w14:paraId="3EBD2523" w14:textId="77777777" w:rsidTr="00ED3F14">
        <w:trPr>
          <w:trHeight w:val="548"/>
          <w:jc w:val="center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E79B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9E0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5 329 752,4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626E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1 225 640,7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D774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690 475,2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272E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1348475,6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BF5E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837 180,7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40B5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1227980,2</w:t>
            </w:r>
          </w:p>
        </w:tc>
      </w:tr>
      <w:tr w:rsidR="00157197" w:rsidRPr="00157197" w14:paraId="05098E5D" w14:textId="77777777" w:rsidTr="00ED3F14">
        <w:trPr>
          <w:trHeight w:val="548"/>
          <w:jc w:val="center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9132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1112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1 951 906,7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9436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195 984,1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D00F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320 990,5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8D6A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454 941,3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FDAA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371 724,7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3ACC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608 266,1</w:t>
            </w:r>
          </w:p>
        </w:tc>
      </w:tr>
      <w:tr w:rsidR="00157197" w:rsidRPr="00157197" w14:paraId="293B97FA" w14:textId="77777777" w:rsidTr="00ED3F14">
        <w:trPr>
          <w:trHeight w:val="548"/>
          <w:jc w:val="center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28A0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6DB9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2 495 199,2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25C0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180 956,6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24E5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335 538,2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3F7B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893 534,3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26CD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465 456, 0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6D80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619 714,1</w:t>
            </w:r>
          </w:p>
        </w:tc>
      </w:tr>
      <w:tr w:rsidR="00157197" w:rsidRPr="00157197" w14:paraId="6E3046C7" w14:textId="77777777" w:rsidTr="00ED3F14">
        <w:trPr>
          <w:trHeight w:val="548"/>
          <w:jc w:val="center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0871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bidi="x-none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C0D9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882 646,5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30F4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848 700,0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DEAE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33 946,5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6B1D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1054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235C" w14:textId="77777777" w:rsidR="00157197" w:rsidRPr="00157197" w:rsidRDefault="00157197" w:rsidP="00157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9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14:paraId="4D182FA3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8570F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14:paraId="7360A1EE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10C3D" w14:textId="77777777" w:rsidR="00157197" w:rsidRPr="00157197" w:rsidRDefault="00157197" w:rsidP="0015719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Методика оценки эффективности реализации муниципальной подпрограммы</w:t>
      </w:r>
    </w:p>
    <w:p w14:paraId="3DAF65D7" w14:textId="77777777" w:rsidR="00157197" w:rsidRPr="00157197" w:rsidRDefault="00157197" w:rsidP="00157197">
      <w:pPr>
        <w:tabs>
          <w:tab w:val="left" w:pos="4619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E2AF3E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подпрограммы проводится координатором муниципальной подпрограммы.</w:t>
      </w:r>
    </w:p>
    <w:p w14:paraId="6F699199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– проектный офис администрации муниципального образования город Новороссийск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14:paraId="40037DA3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 </w:t>
      </w:r>
    </w:p>
    <w:p w14:paraId="60F7B526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 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  </w:t>
      </w:r>
    </w:p>
    <w:p w14:paraId="19ED51F7" w14:textId="77777777" w:rsidR="00157197" w:rsidRPr="00157197" w:rsidRDefault="00157197" w:rsidP="001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E3E6E" w14:textId="77777777" w:rsidR="00157197" w:rsidRPr="00157197" w:rsidRDefault="00157197" w:rsidP="0015719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муниципальной подпрограммы и контроль за ее выполнением</w:t>
      </w:r>
    </w:p>
    <w:p w14:paraId="605DE9A9" w14:textId="77777777" w:rsidR="00157197" w:rsidRPr="00157197" w:rsidRDefault="00157197" w:rsidP="00157197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14:paraId="0DD9E139" w14:textId="77777777"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Реализация муниципальной подпрограммы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подпрограммы.</w:t>
      </w:r>
    </w:p>
    <w:p w14:paraId="7AA1FF9A" w14:textId="77777777"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Общее управление муниципальной подпрограммой осуществляет координатор муниципальной подпрограммы. Требования координатора муниципальной подпрограммы являются обязательными для исполнителей мероприятий муниципальной подпрограммы.</w:t>
      </w:r>
    </w:p>
    <w:p w14:paraId="33D7A41E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Координатор муниципальной подпрограммы в процессе ее реализации:</w:t>
      </w:r>
    </w:p>
    <w:p w14:paraId="72BFDF66" w14:textId="77777777"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 xml:space="preserve">организует </w:t>
      </w: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подпрограммы, 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 xml:space="preserve">координацию 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lastRenderedPageBreak/>
        <w:t>деятельности всех участников;</w:t>
      </w:r>
    </w:p>
    <w:p w14:paraId="45EA375A" w14:textId="77777777" w:rsidR="00157197" w:rsidRPr="00157197" w:rsidRDefault="00157197" w:rsidP="00157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подпрограммы;</w:t>
      </w:r>
    </w:p>
    <w:p w14:paraId="455A55BB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организует нормативно-правовое и методическое обеспечение реализации муниципальной подпрограммы;</w:t>
      </w:r>
    </w:p>
    <w:p w14:paraId="3597BF33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осуществляет подготовку предложений по объемам и источникам средств реализации муниципальной подпрограммы на основании предложений участников муниципальной подпрограммы;</w:t>
      </w:r>
    </w:p>
    <w:p w14:paraId="198EE052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14:paraId="194066A2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Интернет;</w:t>
      </w:r>
    </w:p>
    <w:p w14:paraId="56AE1B35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14:paraId="7056AF98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осуществляет мониторинг и анализ отчетов участников мероприятий муниципальной подпрограммы;</w:t>
      </w:r>
    </w:p>
    <w:p w14:paraId="489B5746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проводит оценку эффективности реализации муниципальной подпрограммы, а также оценку целевых индикаторов и показателей реализации муниципальной подпрограммы в целом;</w:t>
      </w:r>
    </w:p>
    <w:p w14:paraId="0A6FF86B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ежемесячно, ежеквартально, до 10-го числа месяца</w:t>
      </w:r>
      <w:r w:rsidRPr="00157197">
        <w:rPr>
          <w:rFonts w:ascii="Times New Roman" w:eastAsia="Calibri" w:hAnsi="Times New Roman" w:cs="Times New Roman"/>
          <w:sz w:val="28"/>
          <w:szCs w:val="28"/>
          <w:lang w:bidi="x-none"/>
        </w:rPr>
        <w:t>,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 xml:space="preserve"> следующего за отчетным (за исключением отчетного периода за год)</w:t>
      </w:r>
      <w:r w:rsidRPr="00157197">
        <w:rPr>
          <w:rFonts w:ascii="Times New Roman" w:eastAsia="Calibri" w:hAnsi="Times New Roman" w:cs="Times New Roman"/>
          <w:sz w:val="28"/>
          <w:szCs w:val="28"/>
          <w:lang w:bidi="x-none"/>
        </w:rPr>
        <w:t>,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 xml:space="preserve"> в составе сводного отчета по муниципальной </w:t>
      </w:r>
      <w:r w:rsidRPr="00157197">
        <w:rPr>
          <w:rFonts w:ascii="Times New Roman" w:eastAsia="Calibri" w:hAnsi="Times New Roman" w:cs="Times New Roman"/>
          <w:sz w:val="28"/>
          <w:szCs w:val="28"/>
          <w:lang w:bidi="x-none"/>
        </w:rPr>
        <w:t>под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 xml:space="preserve">программе представляет координатору муниципальной программы отчетность об объемах и источниках финансирования муниципальной подпрограммы в разрезе мероприятий по формам, утверждённым постановлением администрации муниципального образования город Новороссийск от </w:t>
      </w:r>
      <w:r w:rsidRPr="00157197">
        <w:rPr>
          <w:rFonts w:ascii="Times New Roman" w:eastAsia="Calibri" w:hAnsi="Times New Roman" w:cs="Times New Roman"/>
          <w:sz w:val="28"/>
          <w:szCs w:val="28"/>
          <w:lang w:bidi="x-none"/>
        </w:rPr>
        <w:t>30 декабря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 xml:space="preserve"> 201</w:t>
      </w:r>
      <w:r w:rsidRPr="00157197">
        <w:rPr>
          <w:rFonts w:ascii="Times New Roman" w:eastAsia="Calibri" w:hAnsi="Times New Roman" w:cs="Times New Roman"/>
          <w:sz w:val="28"/>
          <w:szCs w:val="28"/>
          <w:lang w:bidi="x-none"/>
        </w:rPr>
        <w:t>9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 xml:space="preserve"> года № </w:t>
      </w:r>
      <w:r w:rsidRPr="00157197">
        <w:rPr>
          <w:rFonts w:ascii="Times New Roman" w:eastAsia="Calibri" w:hAnsi="Times New Roman" w:cs="Times New Roman"/>
          <w:sz w:val="28"/>
          <w:szCs w:val="28"/>
          <w:lang w:bidi="x-none"/>
        </w:rPr>
        <w:t>6600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. В случае расхождений между плановыми и фактическими значениями объемов финансирования и показателей эффективности муниципальной подпрограммы координатором муниципальной подпрограммы проводится анализ факторов и указываются причины, повлиявшие на расхождения.</w:t>
      </w:r>
    </w:p>
    <w:p w14:paraId="0499C823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>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1A9FA116" w14:textId="77777777" w:rsidR="00157197" w:rsidRPr="00157197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t xml:space="preserve">Содержание и объемы финансирования мероприятий, реализуемых муниципальной подпрограммой, после проведения оценки их эффективности могут уточняться. Контроль за ходом выполнения муниципальной </w:t>
      </w:r>
      <w:r w:rsidRPr="00157197">
        <w:rPr>
          <w:rFonts w:ascii="Times New Roman" w:eastAsia="Calibri" w:hAnsi="Times New Roman" w:cs="Times New Roman"/>
          <w:sz w:val="28"/>
          <w:szCs w:val="28"/>
          <w:lang w:val="x-none" w:bidi="x-none"/>
        </w:rPr>
        <w:lastRenderedPageBreak/>
        <w:t xml:space="preserve">подпрограммы осуществляет </w:t>
      </w:r>
      <w:r w:rsidRPr="0015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транспорта и дорожного хозяйства администрации муниципального образования город Новороссийск. Техническим заказчиком (застройщиком) строительства выступает МКУ «Управление по развитию и реконструкции автомобильных дорог».</w:t>
      </w:r>
    </w:p>
    <w:p w14:paraId="78F38F92" w14:textId="77777777" w:rsidR="00157197" w:rsidRPr="00157197" w:rsidRDefault="00157197" w:rsidP="0015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7D84A" w14:textId="77777777" w:rsidR="00157197" w:rsidRPr="00157197" w:rsidRDefault="00157197" w:rsidP="001571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</w:p>
    <w:p w14:paraId="1D91594A" w14:textId="77777777" w:rsidR="00157197" w:rsidRPr="00157197" w:rsidRDefault="00157197" w:rsidP="00157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6C1B2D85" w14:textId="77777777" w:rsidR="00157197" w:rsidRPr="00157197" w:rsidRDefault="00157197" w:rsidP="00157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А.И. </w:t>
      </w:r>
      <w:proofErr w:type="spellStart"/>
      <w:r w:rsidRPr="0015719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69AE25A6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74584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2CE97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C5770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342B3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28CCB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01154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590B1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CB396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260CD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8741D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B35A2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54B10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D7C08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C02DE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6CED2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935C5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07420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3B3E3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8D126" w14:textId="77777777" w:rsidR="00157197" w:rsidRPr="00157197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5A7D9" w14:textId="11AC75CD" w:rsidR="00157197" w:rsidRDefault="00157197"/>
    <w:p w14:paraId="202FE888" w14:textId="68F85F94" w:rsidR="00157197" w:rsidRDefault="00157197"/>
    <w:p w14:paraId="1B77971F" w14:textId="55ED3862" w:rsidR="00157197" w:rsidRDefault="00157197"/>
    <w:p w14:paraId="0898E351" w14:textId="6C555A7D" w:rsidR="00157197" w:rsidRDefault="00157197"/>
    <w:p w14:paraId="217D52DE" w14:textId="5FE0C006" w:rsidR="00157197" w:rsidRDefault="00157197"/>
    <w:p w14:paraId="4C339AEB" w14:textId="72CB030F" w:rsidR="00157197" w:rsidRDefault="00157197"/>
    <w:p w14:paraId="7141408C" w14:textId="6F561C7D" w:rsidR="00157197" w:rsidRDefault="00157197"/>
    <w:p w14:paraId="558FDB53" w14:textId="0ADDD8FF" w:rsidR="00157197" w:rsidRDefault="00157197"/>
    <w:p w14:paraId="7BDA59F1" w14:textId="02B9724F" w:rsidR="00157197" w:rsidRDefault="00157197"/>
    <w:p w14:paraId="1F62E8A3" w14:textId="308387F0" w:rsidR="00157197" w:rsidRDefault="00157197"/>
    <w:p w14:paraId="4102E10C" w14:textId="2680618D" w:rsidR="00157197" w:rsidRDefault="00157197"/>
    <w:p w14:paraId="44C86E6D" w14:textId="77777777" w:rsidR="00157197" w:rsidRDefault="00157197" w:rsidP="00DC7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7197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CF3F89" w14:textId="3C878C10" w:rsidR="00157197" w:rsidRPr="003834A4" w:rsidRDefault="00157197" w:rsidP="00157197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Pr="0038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14:paraId="07C55FF6" w14:textId="5082FA4E" w:rsidR="00157197" w:rsidRPr="003834A4" w:rsidRDefault="00157197" w:rsidP="00157197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УТВЕРЖДЕН</w:t>
      </w:r>
    </w:p>
    <w:p w14:paraId="39FF1724" w14:textId="08CFC615" w:rsidR="00157197" w:rsidRPr="003834A4" w:rsidRDefault="00157197" w:rsidP="00157197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</w:t>
      </w:r>
      <w:r w:rsidRPr="00383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0A279174" w14:textId="1E4B9472" w:rsidR="00157197" w:rsidRPr="003834A4" w:rsidRDefault="00157197" w:rsidP="00157197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834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B03CCA9" w14:textId="251C051C" w:rsidR="00157197" w:rsidRPr="003834A4" w:rsidRDefault="00157197" w:rsidP="00157197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834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14:paraId="4BCF27BD" w14:textId="4278021C" w:rsidR="00157197" w:rsidRPr="003834A4" w:rsidRDefault="00157197" w:rsidP="00157197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 _______________№__________</w:t>
      </w:r>
    </w:p>
    <w:p w14:paraId="65346E47" w14:textId="77777777" w:rsidR="00157197" w:rsidRPr="003834A4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773DC" w14:textId="77777777" w:rsidR="00157197" w:rsidRPr="003834A4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47F23" w14:textId="77777777" w:rsidR="00157197" w:rsidRPr="003834A4" w:rsidRDefault="00157197" w:rsidP="00157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E2EBE" w14:textId="77777777" w:rsidR="00157197" w:rsidRPr="003834A4" w:rsidRDefault="00157197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14:paraId="5E43FE5F" w14:textId="77777777" w:rsidR="00157197" w:rsidRPr="003834A4" w:rsidRDefault="00157197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«Развитие транспортной системы муниципального образования город Новороссийск на 2020-2024 годы»</w:t>
      </w:r>
    </w:p>
    <w:p w14:paraId="71826A0F" w14:textId="77777777" w:rsidR="00157197" w:rsidRPr="003834A4" w:rsidRDefault="00157197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4"/>
        <w:gridCol w:w="1701"/>
        <w:gridCol w:w="1276"/>
        <w:gridCol w:w="1276"/>
        <w:gridCol w:w="1134"/>
        <w:gridCol w:w="1275"/>
        <w:gridCol w:w="1276"/>
        <w:gridCol w:w="1276"/>
        <w:gridCol w:w="1701"/>
        <w:gridCol w:w="1985"/>
        <w:gridCol w:w="21"/>
      </w:tblGrid>
      <w:tr w:rsidR="00157197" w:rsidRPr="003834A4" w14:paraId="3427B49F" w14:textId="77777777" w:rsidTr="00ED3F14">
        <w:trPr>
          <w:gridAfter w:val="1"/>
          <w:wAfter w:w="21" w:type="dxa"/>
          <w:trHeight w:val="421"/>
          <w:tblHeader/>
        </w:trPr>
        <w:tc>
          <w:tcPr>
            <w:tcW w:w="852" w:type="dxa"/>
            <w:shd w:val="clear" w:color="auto" w:fill="auto"/>
          </w:tcPr>
          <w:p w14:paraId="332BC2B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0D9339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14:paraId="179D8E5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1" w:type="dxa"/>
            <w:shd w:val="clear" w:color="auto" w:fill="auto"/>
          </w:tcPr>
          <w:p w14:paraId="126A489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1276" w:type="dxa"/>
            <w:shd w:val="clear" w:color="auto" w:fill="auto"/>
          </w:tcPr>
          <w:p w14:paraId="126FB06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 (тыс. рублей)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61CF60A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701" w:type="dxa"/>
            <w:shd w:val="clear" w:color="auto" w:fill="auto"/>
          </w:tcPr>
          <w:p w14:paraId="6BBC669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 реализации мероприятий</w:t>
            </w:r>
          </w:p>
        </w:tc>
        <w:tc>
          <w:tcPr>
            <w:tcW w:w="1985" w:type="dxa"/>
            <w:shd w:val="clear" w:color="auto" w:fill="auto"/>
          </w:tcPr>
          <w:p w14:paraId="35B9CE2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заказчик, главный </w:t>
            </w:r>
            <w:r w:rsidRPr="00BE05B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(распорядитель)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исполнитель</w:t>
            </w:r>
          </w:p>
        </w:tc>
      </w:tr>
      <w:tr w:rsidR="00157197" w:rsidRPr="003834A4" w14:paraId="105C5454" w14:textId="77777777" w:rsidTr="00ED3F14">
        <w:trPr>
          <w:gridAfter w:val="1"/>
          <w:wAfter w:w="21" w:type="dxa"/>
          <w:tblHeader/>
        </w:trPr>
        <w:tc>
          <w:tcPr>
            <w:tcW w:w="852" w:type="dxa"/>
            <w:shd w:val="clear" w:color="auto" w:fill="auto"/>
          </w:tcPr>
          <w:p w14:paraId="7248FF8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58051C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CE613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67442B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52F2D4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shd w:val="clear" w:color="auto" w:fill="auto"/>
          </w:tcPr>
          <w:p w14:paraId="2DE8163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5" w:type="dxa"/>
            <w:shd w:val="clear" w:color="auto" w:fill="auto"/>
          </w:tcPr>
          <w:p w14:paraId="3BA922B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6" w:type="dxa"/>
            <w:shd w:val="clear" w:color="auto" w:fill="auto"/>
          </w:tcPr>
          <w:p w14:paraId="62A554B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shd w:val="clear" w:color="auto" w:fill="auto"/>
          </w:tcPr>
          <w:p w14:paraId="7BAFDDF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1" w:type="dxa"/>
            <w:shd w:val="clear" w:color="auto" w:fill="auto"/>
          </w:tcPr>
          <w:p w14:paraId="24E29B9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477509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400D944" w14:textId="77777777" w:rsidTr="00ED3F14">
        <w:trPr>
          <w:gridAfter w:val="1"/>
          <w:wAfter w:w="21" w:type="dxa"/>
          <w:trHeight w:val="249"/>
        </w:trPr>
        <w:tc>
          <w:tcPr>
            <w:tcW w:w="852" w:type="dxa"/>
            <w:vMerge w:val="restart"/>
            <w:shd w:val="clear" w:color="auto" w:fill="auto"/>
          </w:tcPr>
          <w:p w14:paraId="411BE45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612F46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shd w:val="clear" w:color="auto" w:fill="auto"/>
          </w:tcPr>
          <w:p w14:paraId="003712B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60DFC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7 153 081,9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36107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1 334 027,4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E21A8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835 187,0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1B3F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1 621 202,2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2B56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1 551 417,8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47DB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1 811 247,5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7E8463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4DAABE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1FC7245" w14:textId="77777777" w:rsidTr="00ED3F14">
        <w:trPr>
          <w:gridAfter w:val="1"/>
          <w:wAfter w:w="21" w:type="dxa"/>
        </w:trPr>
        <w:tc>
          <w:tcPr>
            <w:tcW w:w="852" w:type="dxa"/>
            <w:vMerge/>
            <w:shd w:val="clear" w:color="auto" w:fill="auto"/>
          </w:tcPr>
          <w:p w14:paraId="7F9BC93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6830FB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CFE6C9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8D4E5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3 088 075,1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C0839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298 234,5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41A91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465 425,5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1ECA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727 667,9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61DCD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745 587,8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02F5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851 159,4  </w:t>
            </w:r>
          </w:p>
        </w:tc>
        <w:tc>
          <w:tcPr>
            <w:tcW w:w="1701" w:type="dxa"/>
            <w:vMerge/>
            <w:shd w:val="clear" w:color="auto" w:fill="auto"/>
          </w:tcPr>
          <w:p w14:paraId="709867C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1D1A03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4024EA1" w14:textId="77777777" w:rsidTr="00ED3F14">
        <w:trPr>
          <w:gridAfter w:val="1"/>
          <w:wAfter w:w="21" w:type="dxa"/>
        </w:trPr>
        <w:tc>
          <w:tcPr>
            <w:tcW w:w="852" w:type="dxa"/>
            <w:vMerge/>
            <w:shd w:val="clear" w:color="auto" w:fill="auto"/>
          </w:tcPr>
          <w:p w14:paraId="4CB8601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4B0D7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50D7D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60B43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3 182 360,3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AB1E1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187 092,9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6C27C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335 815,0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CCEF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893 534,3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59266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805 830,0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3A2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960 088,1  </w:t>
            </w:r>
          </w:p>
        </w:tc>
        <w:tc>
          <w:tcPr>
            <w:tcW w:w="1701" w:type="dxa"/>
            <w:vMerge/>
            <w:shd w:val="clear" w:color="auto" w:fill="auto"/>
          </w:tcPr>
          <w:p w14:paraId="7EE587A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91D76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F976D84" w14:textId="77777777" w:rsidTr="00ED3F14">
        <w:trPr>
          <w:gridAfter w:val="1"/>
          <w:wAfter w:w="21" w:type="dxa"/>
        </w:trPr>
        <w:tc>
          <w:tcPr>
            <w:tcW w:w="852" w:type="dxa"/>
            <w:vMerge/>
            <w:shd w:val="clear" w:color="auto" w:fill="auto"/>
          </w:tcPr>
          <w:p w14:paraId="478F751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58CD8B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761BB2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540CD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882 646,5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C175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848 700,0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155D6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33 946,5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AC4A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C650C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242C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0331894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E6BFB6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F8D84F7" w14:textId="77777777" w:rsidTr="00ED3F14">
        <w:trPr>
          <w:gridAfter w:val="1"/>
          <w:wAfter w:w="21" w:type="dxa"/>
        </w:trPr>
        <w:tc>
          <w:tcPr>
            <w:tcW w:w="852" w:type="dxa"/>
            <w:vMerge/>
            <w:shd w:val="clear" w:color="auto" w:fill="auto"/>
          </w:tcPr>
          <w:p w14:paraId="5F51310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D3A03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9B6CF7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23F34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9D9D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3CEA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D5A5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7DF7F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6130F" w14:textId="77777777" w:rsidR="00157197" w:rsidRPr="00FE02A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0405ED1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26609A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0C3D285" w14:textId="77777777" w:rsidTr="00ED3F14">
        <w:trPr>
          <w:trHeight w:val="434"/>
        </w:trPr>
        <w:tc>
          <w:tcPr>
            <w:tcW w:w="15757" w:type="dxa"/>
            <w:gridSpan w:val="12"/>
            <w:shd w:val="clear" w:color="auto" w:fill="auto"/>
          </w:tcPr>
          <w:p w14:paraId="0332D93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подпрограмма «Организация транспортного обслуживания муниципального образования город Новороссийск на 2020-2024 годы»</w:t>
            </w:r>
          </w:p>
        </w:tc>
      </w:tr>
      <w:tr w:rsidR="00157197" w:rsidRPr="003834A4" w14:paraId="01EB6CD5" w14:textId="77777777" w:rsidTr="00ED3F14">
        <w:trPr>
          <w:trHeight w:val="434"/>
        </w:trPr>
        <w:tc>
          <w:tcPr>
            <w:tcW w:w="15757" w:type="dxa"/>
            <w:gridSpan w:val="12"/>
            <w:shd w:val="clear" w:color="auto" w:fill="auto"/>
          </w:tcPr>
          <w:p w14:paraId="0370135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7DA36F2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населения муниципального образования город Новороссийск в качественных транспортных перевозках.</w:t>
            </w:r>
          </w:p>
        </w:tc>
      </w:tr>
      <w:tr w:rsidR="00157197" w:rsidRPr="003834A4" w14:paraId="66AE0532" w14:textId="77777777" w:rsidTr="00ED3F14">
        <w:trPr>
          <w:trHeight w:val="434"/>
        </w:trPr>
        <w:tc>
          <w:tcPr>
            <w:tcW w:w="15757" w:type="dxa"/>
            <w:gridSpan w:val="12"/>
            <w:shd w:val="clear" w:color="auto" w:fill="auto"/>
          </w:tcPr>
          <w:p w14:paraId="3FBAD60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14:paraId="7DB2DD8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бесперебойного функционирования городского транспорта.</w:t>
            </w:r>
          </w:p>
          <w:p w14:paraId="51E8AFD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транспортом.</w:t>
            </w:r>
          </w:p>
        </w:tc>
      </w:tr>
      <w:tr w:rsidR="00157197" w:rsidRPr="003834A4" w14:paraId="0CC5641E" w14:textId="77777777" w:rsidTr="00ED3F14">
        <w:trPr>
          <w:gridAfter w:val="1"/>
          <w:wAfter w:w="21" w:type="dxa"/>
        </w:trPr>
        <w:tc>
          <w:tcPr>
            <w:tcW w:w="852" w:type="dxa"/>
            <w:vMerge w:val="restart"/>
            <w:shd w:val="clear" w:color="auto" w:fill="auto"/>
          </w:tcPr>
          <w:p w14:paraId="3D0A3D4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CDED9F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подпрограмме</w:t>
            </w:r>
          </w:p>
        </w:tc>
        <w:tc>
          <w:tcPr>
            <w:tcW w:w="1701" w:type="dxa"/>
            <w:shd w:val="clear" w:color="auto" w:fill="auto"/>
          </w:tcPr>
          <w:p w14:paraId="1C5D940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B792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1 821 833,9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32C83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108 260,1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F7A94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144 603,8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4333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272 500,6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4E7A7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713 727,6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A945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582 741,8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6E5670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9AD47E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г. Новороссийск;</w:t>
            </w:r>
          </w:p>
          <w:p w14:paraId="27AC987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имущ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ественных и земельных отношений;</w:t>
            </w:r>
          </w:p>
          <w:p w14:paraId="23624A3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7197" w:rsidRPr="003834A4" w14:paraId="69BD36D6" w14:textId="77777777" w:rsidTr="00ED3F14">
        <w:trPr>
          <w:gridAfter w:val="1"/>
          <w:wAfter w:w="21" w:type="dxa"/>
        </w:trPr>
        <w:tc>
          <w:tcPr>
            <w:tcW w:w="852" w:type="dxa"/>
            <w:vMerge/>
            <w:shd w:val="clear" w:color="auto" w:fill="auto"/>
          </w:tcPr>
          <w:p w14:paraId="0B9E815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D54B3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B3379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DDE4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1 134 672,8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8455A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102 123,8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95926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144 327,0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DD46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272 500,6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916F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373 353,6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2258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242 367,8  </w:t>
            </w:r>
          </w:p>
        </w:tc>
        <w:tc>
          <w:tcPr>
            <w:tcW w:w="1701" w:type="dxa"/>
            <w:vMerge/>
            <w:shd w:val="clear" w:color="auto" w:fill="auto"/>
          </w:tcPr>
          <w:p w14:paraId="05E86DB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C53CE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FC92F6B" w14:textId="77777777" w:rsidTr="00ED3F14">
        <w:trPr>
          <w:gridAfter w:val="1"/>
          <w:wAfter w:w="21" w:type="dxa"/>
        </w:trPr>
        <w:tc>
          <w:tcPr>
            <w:tcW w:w="852" w:type="dxa"/>
            <w:vMerge/>
            <w:shd w:val="clear" w:color="auto" w:fill="auto"/>
          </w:tcPr>
          <w:p w14:paraId="1AEDAB4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D1709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FD9B6A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14EC2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687 161,1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72864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6 136,3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55BD8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276,8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4D4D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6906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340 374,0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F427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340 374,0  </w:t>
            </w:r>
          </w:p>
        </w:tc>
        <w:tc>
          <w:tcPr>
            <w:tcW w:w="1701" w:type="dxa"/>
            <w:vMerge/>
            <w:shd w:val="clear" w:color="auto" w:fill="auto"/>
          </w:tcPr>
          <w:p w14:paraId="2C4F687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D667CA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9F13376" w14:textId="77777777" w:rsidTr="00ED3F14">
        <w:trPr>
          <w:gridAfter w:val="1"/>
          <w:wAfter w:w="21" w:type="dxa"/>
        </w:trPr>
        <w:tc>
          <w:tcPr>
            <w:tcW w:w="852" w:type="dxa"/>
            <w:vMerge/>
            <w:shd w:val="clear" w:color="auto" w:fill="auto"/>
          </w:tcPr>
          <w:p w14:paraId="442CF56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CF994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392F3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4F758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C4CE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80AE0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E667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4CBA5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44B1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7D92CA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92707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3ED9AA4" w14:textId="77777777" w:rsidTr="00ED3F14">
        <w:trPr>
          <w:gridAfter w:val="1"/>
          <w:wAfter w:w="21" w:type="dxa"/>
        </w:trPr>
        <w:tc>
          <w:tcPr>
            <w:tcW w:w="852" w:type="dxa"/>
            <w:vMerge/>
            <w:shd w:val="clear" w:color="auto" w:fill="auto"/>
          </w:tcPr>
          <w:p w14:paraId="4550127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E1BFA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81D0F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989A4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2151F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1171B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66A3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E508E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55384" w14:textId="77777777" w:rsidR="00157197" w:rsidRPr="0013343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C61D99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E4C88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5F03350" w14:textId="77777777" w:rsidTr="00ED3F14">
        <w:trPr>
          <w:gridAfter w:val="1"/>
          <w:wAfter w:w="21" w:type="dxa"/>
          <w:trHeight w:val="411"/>
        </w:trPr>
        <w:tc>
          <w:tcPr>
            <w:tcW w:w="852" w:type="dxa"/>
            <w:vMerge w:val="restart"/>
            <w:shd w:val="clear" w:color="auto" w:fill="auto"/>
          </w:tcPr>
          <w:p w14:paraId="5D5256E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ADBAC4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86D4F5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9F99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929 695,2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59F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1 423,4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113B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1 028,2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B81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51 639,0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904F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480 587,3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FB9C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395 017,3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F665B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расходы на организацию транспортного обслуживания населения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3A95C0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3C28A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7D103D4D" w14:textId="77777777" w:rsidTr="00ED3F14">
        <w:trPr>
          <w:gridAfter w:val="1"/>
          <w:wAfter w:w="21" w:type="dxa"/>
          <w:trHeight w:val="417"/>
        </w:trPr>
        <w:tc>
          <w:tcPr>
            <w:tcW w:w="852" w:type="dxa"/>
            <w:vMerge/>
            <w:shd w:val="clear" w:color="auto" w:fill="auto"/>
          </w:tcPr>
          <w:p w14:paraId="6AED30B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72E69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04664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7EB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248 947,2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107A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1 423,4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03F7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1 028,2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1E0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51 639,0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D1CA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140 213,3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032E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54 643,3  </w:t>
            </w:r>
          </w:p>
        </w:tc>
        <w:tc>
          <w:tcPr>
            <w:tcW w:w="1701" w:type="dxa"/>
            <w:vMerge/>
            <w:shd w:val="clear" w:color="auto" w:fill="auto"/>
          </w:tcPr>
          <w:p w14:paraId="0D4E207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940267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56A5EE7" w14:textId="77777777" w:rsidTr="00ED3F14">
        <w:trPr>
          <w:gridAfter w:val="1"/>
          <w:wAfter w:w="21" w:type="dxa"/>
          <w:trHeight w:val="361"/>
        </w:trPr>
        <w:tc>
          <w:tcPr>
            <w:tcW w:w="852" w:type="dxa"/>
            <w:vMerge/>
            <w:shd w:val="clear" w:color="auto" w:fill="auto"/>
          </w:tcPr>
          <w:p w14:paraId="730CBB4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79092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060005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032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680 748,0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74762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A432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429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DB9E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340 374,0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2AAD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340 374,0  </w:t>
            </w:r>
          </w:p>
        </w:tc>
        <w:tc>
          <w:tcPr>
            <w:tcW w:w="1701" w:type="dxa"/>
            <w:vMerge/>
            <w:shd w:val="clear" w:color="auto" w:fill="auto"/>
          </w:tcPr>
          <w:p w14:paraId="71D0C9C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1D8CE2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E144C44" w14:textId="77777777" w:rsidTr="00ED3F14">
        <w:trPr>
          <w:gridAfter w:val="1"/>
          <w:wAfter w:w="21" w:type="dxa"/>
          <w:trHeight w:val="105"/>
        </w:trPr>
        <w:tc>
          <w:tcPr>
            <w:tcW w:w="852" w:type="dxa"/>
            <w:vMerge/>
            <w:shd w:val="clear" w:color="auto" w:fill="auto"/>
          </w:tcPr>
          <w:p w14:paraId="7CC7939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F74FEB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65D633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4048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91A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48EB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A9E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A49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173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572459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BE4A82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F6AEEB5" w14:textId="77777777" w:rsidTr="00ED3F14">
        <w:trPr>
          <w:gridAfter w:val="1"/>
          <w:wAfter w:w="21" w:type="dxa"/>
          <w:trHeight w:val="195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BEB3F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0A7D0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36AF98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3087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9341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502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6ED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4E7F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337C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E10D49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B7ACB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0FB9CCB" w14:textId="77777777" w:rsidTr="00ED3F14">
        <w:trPr>
          <w:gridAfter w:val="1"/>
          <w:wAfter w:w="21" w:type="dxa"/>
          <w:trHeight w:val="388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546EF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32ECE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расходов на реализацию мер социальной поддержки, связанных с перевозкой пенсионеров города Новороссийска, не имеющих льготного статуса, на автомобильном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транспорте общего пользования пригородного сообщения, в том числе обязательства прошлых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AB8141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7A7F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617,9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2D6D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617,9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8CD7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83D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1F1D0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68FD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281F8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поддержка, связанная с перевозкой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пенсионеров города Новороссийск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имеющих льготного статуса.</w:t>
            </w:r>
          </w:p>
          <w:p w14:paraId="7C4F458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 250 человек.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82AC0B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Новороссийск;</w:t>
            </w:r>
          </w:p>
          <w:p w14:paraId="6B308F7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28A69DA3" w14:textId="77777777" w:rsidTr="00ED3F14">
        <w:trPr>
          <w:gridAfter w:val="1"/>
          <w:wAfter w:w="21" w:type="dxa"/>
          <w:trHeight w:val="407"/>
        </w:trPr>
        <w:tc>
          <w:tcPr>
            <w:tcW w:w="852" w:type="dxa"/>
            <w:vMerge/>
            <w:shd w:val="clear" w:color="auto" w:fill="auto"/>
          </w:tcPr>
          <w:p w14:paraId="0FBB012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428BE4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1802E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44DB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617,9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5E0E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617,9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22169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A00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FC8B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3F9B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765F7DC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6A14A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5CF1613" w14:textId="77777777" w:rsidTr="00ED3F14">
        <w:trPr>
          <w:gridAfter w:val="1"/>
          <w:wAfter w:w="21" w:type="dxa"/>
          <w:trHeight w:val="413"/>
        </w:trPr>
        <w:tc>
          <w:tcPr>
            <w:tcW w:w="852" w:type="dxa"/>
            <w:vMerge/>
            <w:shd w:val="clear" w:color="auto" w:fill="auto"/>
          </w:tcPr>
          <w:p w14:paraId="1AFA49B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E9A5C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88952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F1AA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C9C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22312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2C3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90E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3B91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76B1824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2DF911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A205C72" w14:textId="77777777" w:rsidTr="00ED3F14">
        <w:trPr>
          <w:gridAfter w:val="1"/>
          <w:wAfter w:w="21" w:type="dxa"/>
          <w:trHeight w:val="561"/>
        </w:trPr>
        <w:tc>
          <w:tcPr>
            <w:tcW w:w="852" w:type="dxa"/>
            <w:vMerge/>
            <w:shd w:val="clear" w:color="auto" w:fill="auto"/>
          </w:tcPr>
          <w:p w14:paraId="148E992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D95C36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5774C7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E6F7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60A9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0C95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3A3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682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0C35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378391C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7CDC6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1022898" w14:textId="77777777" w:rsidTr="00ED3F14">
        <w:trPr>
          <w:gridAfter w:val="1"/>
          <w:wAfter w:w="21" w:type="dxa"/>
          <w:trHeight w:val="461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87530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886C8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B7AFF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5559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06B2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6C79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309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7823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ABAE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F17B6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18D07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F2B8483" w14:textId="77777777" w:rsidTr="00ED3F14">
        <w:trPr>
          <w:gridAfter w:val="1"/>
          <w:wAfter w:w="21" w:type="dxa"/>
          <w:trHeight w:val="456"/>
        </w:trPr>
        <w:tc>
          <w:tcPr>
            <w:tcW w:w="852" w:type="dxa"/>
            <w:vMerge w:val="restart"/>
            <w:shd w:val="clear" w:color="auto" w:fill="auto"/>
          </w:tcPr>
          <w:p w14:paraId="4ADC0E0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71244C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бланков свидетельств об осуществлении перевозок по маршруту регулярных перевозок, карт маршрутов регулярных перевозок, в том числе обязательства прошлых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2E6959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73F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48,6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F51E0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48,6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FB9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4AB0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20752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FB64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B05AF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Исключение нелегальных пассажирских перевозок общественным транспортом. Расчет потребности денежных средств, 2020 год </w:t>
            </w:r>
          </w:p>
          <w:p w14:paraId="3F9EB72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 бланков.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6E4616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27A76C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5CE42A4B" w14:textId="77777777" w:rsidTr="00ED3F14">
        <w:trPr>
          <w:gridAfter w:val="1"/>
          <w:wAfter w:w="21" w:type="dxa"/>
          <w:trHeight w:val="391"/>
        </w:trPr>
        <w:tc>
          <w:tcPr>
            <w:tcW w:w="852" w:type="dxa"/>
            <w:vMerge/>
            <w:shd w:val="clear" w:color="auto" w:fill="auto"/>
          </w:tcPr>
          <w:p w14:paraId="738775B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BC15D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09EDF0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DF38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48,6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4EE99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48,6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0D0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3D7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644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E40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37C06BE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F97AA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E0076F1" w14:textId="77777777" w:rsidTr="00ED3F14">
        <w:trPr>
          <w:gridAfter w:val="1"/>
          <w:wAfter w:w="21" w:type="dxa"/>
          <w:trHeight w:val="439"/>
        </w:trPr>
        <w:tc>
          <w:tcPr>
            <w:tcW w:w="852" w:type="dxa"/>
            <w:vMerge/>
            <w:shd w:val="clear" w:color="auto" w:fill="auto"/>
          </w:tcPr>
          <w:p w14:paraId="38376B5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ED31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95AA7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99A8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29B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15B8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C11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9177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61E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35FAC86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0E78C5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77A4237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72DFED5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A205B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C1295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C113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CB182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BC3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6AB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B51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04D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5C9AD11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A5484D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123EBB7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4B24B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CBD65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EBD13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597C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D5A2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788E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6C9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FF40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118A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2B279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9AA7C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BD32935" w14:textId="77777777" w:rsidTr="00ED3F14">
        <w:trPr>
          <w:gridAfter w:val="1"/>
          <w:wAfter w:w="21" w:type="dxa"/>
          <w:trHeight w:val="388"/>
        </w:trPr>
        <w:tc>
          <w:tcPr>
            <w:tcW w:w="852" w:type="dxa"/>
            <w:vMerge w:val="restart"/>
            <w:shd w:val="clear" w:color="auto" w:fill="auto"/>
          </w:tcPr>
          <w:p w14:paraId="6A16A49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1B44DC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доступа в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сервис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АИС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«Транспорт-КТГ», предназначенный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учета выдачи разрешительной документации на провоз крупногабаритных и тяжеловесных грузов по автомобильным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дорогам общего пользования РФ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17C15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642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203,0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CF209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35,0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DF50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B209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3C85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A10A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BCE402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доступ в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сервис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обслуживание.</w:t>
            </w:r>
          </w:p>
          <w:p w14:paraId="327FA4F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доступ в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сервис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обслуживание.</w:t>
            </w:r>
          </w:p>
          <w:p w14:paraId="65E90D6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 доступ в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сервис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обслуживание на 2 года (2022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8B4B2B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738DF1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5A0CE71F" w14:textId="77777777" w:rsidTr="00ED3F14">
        <w:trPr>
          <w:gridAfter w:val="1"/>
          <w:wAfter w:w="21" w:type="dxa"/>
          <w:trHeight w:val="407"/>
        </w:trPr>
        <w:tc>
          <w:tcPr>
            <w:tcW w:w="852" w:type="dxa"/>
            <w:vMerge/>
            <w:shd w:val="clear" w:color="auto" w:fill="auto"/>
          </w:tcPr>
          <w:p w14:paraId="5EE0A46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B0FEE9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4000C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8C82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203,0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D5C99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63FB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F2B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97EB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FFDF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68EB66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BF7BCA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1F75F13" w14:textId="77777777" w:rsidTr="00ED3F14">
        <w:trPr>
          <w:gridAfter w:val="1"/>
          <w:wAfter w:w="21" w:type="dxa"/>
          <w:trHeight w:val="413"/>
        </w:trPr>
        <w:tc>
          <w:tcPr>
            <w:tcW w:w="852" w:type="dxa"/>
            <w:vMerge/>
            <w:shd w:val="clear" w:color="auto" w:fill="auto"/>
          </w:tcPr>
          <w:p w14:paraId="3C0B80A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053723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C508E6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2EB2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9DF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0F1E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734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C396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29FE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CBDFE7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FD8245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6842F71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2A070F6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BE5CDE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A193D0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7509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C3C2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4D7B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A8F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716A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DD519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C44E94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AB6811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12AE8C2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1CF03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37887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27A9F5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F6DE0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6F6B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41AE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02B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7E42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9722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4E34C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4B05D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FB737D8" w14:textId="77777777" w:rsidTr="00ED3F14">
        <w:trPr>
          <w:gridAfter w:val="1"/>
          <w:wAfter w:w="21" w:type="dxa"/>
          <w:trHeight w:val="411"/>
        </w:trPr>
        <w:tc>
          <w:tcPr>
            <w:tcW w:w="852" w:type="dxa"/>
            <w:vMerge w:val="restart"/>
            <w:shd w:val="clear" w:color="auto" w:fill="auto"/>
          </w:tcPr>
          <w:p w14:paraId="46303F6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3FD45F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защищенной полиграфической продукции для реализации муниципальной услуги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бланки специальных разрешений)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671A54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EE73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354,5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81E6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201,9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48E2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90,0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0B2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2F6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AB13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9DCEF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</w:t>
            </w:r>
            <w:r w:rsidRPr="006B65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разрешительной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документации.  2020 год приобретение бланков (пропусков) А5 – 47 000 шт. и бланков А4 – 250 шт. </w:t>
            </w:r>
          </w:p>
          <w:p w14:paraId="161ADDB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 приобретение </w:t>
            </w:r>
          </w:p>
          <w:p w14:paraId="1FB8572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бланков.</w:t>
            </w:r>
          </w:p>
          <w:p w14:paraId="7DF32F7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приобретение 450 бланков.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570644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3C3203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321D5088" w14:textId="77777777" w:rsidTr="00ED3F14">
        <w:trPr>
          <w:gridAfter w:val="1"/>
          <w:wAfter w:w="21" w:type="dxa"/>
          <w:trHeight w:val="416"/>
        </w:trPr>
        <w:tc>
          <w:tcPr>
            <w:tcW w:w="852" w:type="dxa"/>
            <w:vMerge/>
            <w:shd w:val="clear" w:color="auto" w:fill="auto"/>
          </w:tcPr>
          <w:p w14:paraId="52E621E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B04D5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395324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451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354,5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CD9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201,9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CD6D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90,0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1720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30DC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54FE2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CB665D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6DFA0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10F1701" w14:textId="77777777" w:rsidTr="00ED3F14">
        <w:trPr>
          <w:gridAfter w:val="1"/>
          <w:wAfter w:w="21" w:type="dxa"/>
          <w:trHeight w:val="422"/>
        </w:trPr>
        <w:tc>
          <w:tcPr>
            <w:tcW w:w="852" w:type="dxa"/>
            <w:vMerge/>
            <w:shd w:val="clear" w:color="auto" w:fill="auto"/>
          </w:tcPr>
          <w:p w14:paraId="29A74C8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22F5F5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E6A2C7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93F4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D636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B53B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540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464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0819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D090E8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7EDDC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543A058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0AF2309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3E152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0BE30E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7603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3FF3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DE6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186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F5B6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33D2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F4E428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5C3AA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9561E24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2E6B0AD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8C914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AE5E8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E60E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8464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DBD4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4DB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A630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566F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1D169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F92D9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7A4D53E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 w:val="restart"/>
            <w:shd w:val="clear" w:color="auto" w:fill="auto"/>
          </w:tcPr>
          <w:p w14:paraId="77CF3EB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4A4F0A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обеспечение городских мероприятий муниципального образования город Новороссийск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B032B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69BB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5 215,3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0209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520,0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EC5F2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562,2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E29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1532,2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E1A5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1625,9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5B9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695A39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транспортных услуг.</w:t>
            </w:r>
          </w:p>
          <w:p w14:paraId="75B11CC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 433 часа.</w:t>
            </w:r>
          </w:p>
          <w:p w14:paraId="26AB2C4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 468 часов.</w:t>
            </w:r>
          </w:p>
          <w:p w14:paraId="0FCF96F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1 277 часов.</w:t>
            </w:r>
          </w:p>
          <w:p w14:paraId="29DF210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1130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часов.</w:t>
            </w:r>
          </w:p>
          <w:p w14:paraId="7003C6B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609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BEB2FE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МО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899671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ранспорта и дорожного хозяйства.</w:t>
            </w:r>
          </w:p>
          <w:p w14:paraId="6014C3B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51E0F7C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299560E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B2317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91F7B2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3EBA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5 215,3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4E5E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520,0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570A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131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1532,2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9DB7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1625,9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F47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</w:tc>
        <w:tc>
          <w:tcPr>
            <w:tcW w:w="1701" w:type="dxa"/>
            <w:vMerge/>
            <w:shd w:val="clear" w:color="auto" w:fill="auto"/>
          </w:tcPr>
          <w:p w14:paraId="01EF8F7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E5E5CE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9D575F7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4D45008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B323E3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8AAC6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4201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0E3A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B8C2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F35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3BF5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C81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5ECEF2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D9EA2B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9260DDA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7D1B47A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98404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E704F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64669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7D2F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5C0C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4C3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3C33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4BC9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C34D69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19F70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B9F6950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33EE1CE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D82A1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FD4134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4002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6B9F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87AB0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A2D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F7B2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39D72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EBED0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F07AA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240A3CC" w14:textId="77777777" w:rsidTr="00ED3F14">
        <w:trPr>
          <w:gridAfter w:val="1"/>
          <w:wAfter w:w="21" w:type="dxa"/>
          <w:trHeight w:val="163"/>
        </w:trPr>
        <w:tc>
          <w:tcPr>
            <w:tcW w:w="852" w:type="dxa"/>
            <w:vMerge w:val="restart"/>
            <w:shd w:val="clear" w:color="auto" w:fill="auto"/>
          </w:tcPr>
          <w:p w14:paraId="4D97DE7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63DF16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удовлетворенности населения качеством транспортного обеспечения на территории муниципального образования город Новороссийск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163513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F7F6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1 267,4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8474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317C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328,0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14D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07D5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F290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339,3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EE7445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опрошено</w:t>
            </w:r>
          </w:p>
          <w:p w14:paraId="0936C3F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 человек.</w:t>
            </w:r>
          </w:p>
          <w:p w14:paraId="15095B8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опрошено 600 человек.</w:t>
            </w:r>
          </w:p>
          <w:p w14:paraId="2308769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человек.</w:t>
            </w:r>
          </w:p>
          <w:p w14:paraId="16B9B1E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человек.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CEAD63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828DA0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73620707" w14:textId="77777777" w:rsidTr="00ED3F14">
        <w:trPr>
          <w:gridAfter w:val="1"/>
          <w:wAfter w:w="21" w:type="dxa"/>
          <w:trHeight w:val="133"/>
        </w:trPr>
        <w:tc>
          <w:tcPr>
            <w:tcW w:w="852" w:type="dxa"/>
            <w:vMerge/>
            <w:shd w:val="clear" w:color="auto" w:fill="auto"/>
          </w:tcPr>
          <w:p w14:paraId="24D8828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136DF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6DCA0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B9A8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1 267,4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4D54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8250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328,0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0B2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BFC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D80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339,3</w:t>
            </w:r>
          </w:p>
        </w:tc>
        <w:tc>
          <w:tcPr>
            <w:tcW w:w="1701" w:type="dxa"/>
            <w:vMerge/>
            <w:shd w:val="clear" w:color="auto" w:fill="auto"/>
          </w:tcPr>
          <w:p w14:paraId="7453E24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11D7D7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287A617" w14:textId="77777777" w:rsidTr="00ED3F14">
        <w:trPr>
          <w:gridAfter w:val="1"/>
          <w:wAfter w:w="21" w:type="dxa"/>
          <w:trHeight w:val="70"/>
        </w:trPr>
        <w:tc>
          <w:tcPr>
            <w:tcW w:w="852" w:type="dxa"/>
            <w:vMerge/>
            <w:shd w:val="clear" w:color="auto" w:fill="auto"/>
          </w:tcPr>
          <w:p w14:paraId="12B4937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48A739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E80E0D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D628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AB70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B7DE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C6E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090C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E8AF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AA6F94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2B706A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1F66D7C" w14:textId="77777777" w:rsidTr="00ED3F14">
        <w:trPr>
          <w:gridAfter w:val="1"/>
          <w:wAfter w:w="21" w:type="dxa"/>
          <w:trHeight w:val="81"/>
        </w:trPr>
        <w:tc>
          <w:tcPr>
            <w:tcW w:w="852" w:type="dxa"/>
            <w:vMerge/>
            <w:shd w:val="clear" w:color="auto" w:fill="auto"/>
          </w:tcPr>
          <w:p w14:paraId="78FB7D4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301B3C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359DE5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604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2931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18B6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FB82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6854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34FC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908697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C31B2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C4B5B7F" w14:textId="77777777" w:rsidTr="00ED3F14">
        <w:trPr>
          <w:gridAfter w:val="1"/>
          <w:wAfter w:w="21" w:type="dxa"/>
          <w:trHeight w:val="134"/>
        </w:trPr>
        <w:tc>
          <w:tcPr>
            <w:tcW w:w="852" w:type="dxa"/>
            <w:vMerge/>
            <w:shd w:val="clear" w:color="auto" w:fill="auto"/>
          </w:tcPr>
          <w:p w14:paraId="35D2E34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64D76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A788D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A846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5BEB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1D91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BE7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3B749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B5B3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C8066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AA960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535FB0C" w14:textId="77777777" w:rsidTr="00ED3F14">
        <w:trPr>
          <w:gridAfter w:val="1"/>
          <w:wAfter w:w="21" w:type="dxa"/>
          <w:trHeight w:val="245"/>
        </w:trPr>
        <w:tc>
          <w:tcPr>
            <w:tcW w:w="852" w:type="dxa"/>
            <w:vMerge w:val="restart"/>
            <w:shd w:val="clear" w:color="auto" w:fill="auto"/>
          </w:tcPr>
          <w:p w14:paraId="1201EAC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97E33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информационного обеспечения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3F4FE3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A3FC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27 760,0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E8CE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0C72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C3F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8 000,0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A0D2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19 760,0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5EF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1FC4EC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1 этап «Характеристика работы транспортной системы».</w:t>
            </w:r>
          </w:p>
          <w:p w14:paraId="4766A1C6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2 и 3 тапы «Разработка транспортной модели. Формирование базовых сценариев мероприятий и паспортов ПКРТИ, КСОТ, КСОДД».</w:t>
            </w:r>
          </w:p>
          <w:p w14:paraId="47590A5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DEE7B2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F869C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4FFD25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9E62C38" w14:textId="77777777" w:rsidTr="00ED3F14">
        <w:trPr>
          <w:gridAfter w:val="1"/>
          <w:wAfter w:w="21" w:type="dxa"/>
          <w:trHeight w:val="300"/>
        </w:trPr>
        <w:tc>
          <w:tcPr>
            <w:tcW w:w="852" w:type="dxa"/>
            <w:vMerge/>
            <w:shd w:val="clear" w:color="auto" w:fill="auto"/>
          </w:tcPr>
          <w:p w14:paraId="32ECE8A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5A735A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AC2045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E1C3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27 760,0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CEE7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5944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B54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8 000,0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8C7C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19 760,0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3F1D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186247F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7057D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45B7EB1" w14:textId="77777777" w:rsidTr="00ED3F14">
        <w:trPr>
          <w:gridAfter w:val="1"/>
          <w:wAfter w:w="21" w:type="dxa"/>
          <w:trHeight w:val="300"/>
        </w:trPr>
        <w:tc>
          <w:tcPr>
            <w:tcW w:w="852" w:type="dxa"/>
            <w:vMerge/>
            <w:shd w:val="clear" w:color="auto" w:fill="auto"/>
          </w:tcPr>
          <w:p w14:paraId="7E3B2FC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A460B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01F700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A6A3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931A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352C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489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A3CC0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4E8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F3603B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639040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BA931D8" w14:textId="77777777" w:rsidTr="00ED3F14">
        <w:trPr>
          <w:gridAfter w:val="1"/>
          <w:wAfter w:w="21" w:type="dxa"/>
          <w:trHeight w:val="255"/>
        </w:trPr>
        <w:tc>
          <w:tcPr>
            <w:tcW w:w="852" w:type="dxa"/>
            <w:vMerge/>
            <w:shd w:val="clear" w:color="auto" w:fill="auto"/>
          </w:tcPr>
          <w:p w14:paraId="55182E7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BB166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356FD0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E0C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1501F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96E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9CA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1EE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1EC3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F6F174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3DDB65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DB2ECB5" w14:textId="77777777" w:rsidTr="00ED3F14">
        <w:trPr>
          <w:gridAfter w:val="1"/>
          <w:wAfter w:w="21" w:type="dxa"/>
          <w:trHeight w:val="465"/>
        </w:trPr>
        <w:tc>
          <w:tcPr>
            <w:tcW w:w="852" w:type="dxa"/>
            <w:vMerge/>
            <w:shd w:val="clear" w:color="auto" w:fill="auto"/>
          </w:tcPr>
          <w:p w14:paraId="24EA308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550EC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23B5D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2D32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AD91B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7B02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D616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ABE8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BB47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96B29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4D11D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8413FEA" w14:textId="77777777" w:rsidTr="00ED3F14">
        <w:trPr>
          <w:gridAfter w:val="1"/>
          <w:wAfter w:w="21" w:type="dxa"/>
          <w:trHeight w:val="195"/>
        </w:trPr>
        <w:tc>
          <w:tcPr>
            <w:tcW w:w="852" w:type="dxa"/>
            <w:vMerge w:val="restart"/>
            <w:shd w:val="clear" w:color="auto" w:fill="auto"/>
          </w:tcPr>
          <w:p w14:paraId="242F8FA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FA7DB5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регулярных перевозок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пассажиров и багажа (брутто-контракт)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5960C8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00F9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16 360,9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073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833CE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49B9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0E73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16 360,9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2A5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8F999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планируется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проехать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км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703CFA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МО                     г.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52677F36" w14:textId="77777777" w:rsidTr="00ED3F14">
        <w:trPr>
          <w:gridAfter w:val="1"/>
          <w:wAfter w:w="21" w:type="dxa"/>
          <w:trHeight w:val="190"/>
        </w:trPr>
        <w:tc>
          <w:tcPr>
            <w:tcW w:w="852" w:type="dxa"/>
            <w:vMerge/>
            <w:shd w:val="clear" w:color="auto" w:fill="auto"/>
          </w:tcPr>
          <w:p w14:paraId="1A3DA11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5ABCB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6708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7BFC9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16 360,9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56C9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2DBC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564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CA3FC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16 360,9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D67D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2050280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E1BFA8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85CA6F0" w14:textId="77777777" w:rsidTr="00ED3F14">
        <w:trPr>
          <w:gridAfter w:val="1"/>
          <w:wAfter w:w="21" w:type="dxa"/>
          <w:trHeight w:val="225"/>
        </w:trPr>
        <w:tc>
          <w:tcPr>
            <w:tcW w:w="852" w:type="dxa"/>
            <w:vMerge/>
            <w:shd w:val="clear" w:color="auto" w:fill="auto"/>
          </w:tcPr>
          <w:p w14:paraId="678816D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AE19A0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F3A3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A1072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5E0F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4782A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B6A8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604E1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E7E7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165E83A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ED658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5DCB279" w14:textId="77777777" w:rsidTr="00ED3F14">
        <w:trPr>
          <w:gridAfter w:val="1"/>
          <w:wAfter w:w="21" w:type="dxa"/>
          <w:trHeight w:val="225"/>
        </w:trPr>
        <w:tc>
          <w:tcPr>
            <w:tcW w:w="852" w:type="dxa"/>
            <w:vMerge/>
            <w:shd w:val="clear" w:color="auto" w:fill="auto"/>
          </w:tcPr>
          <w:p w14:paraId="057D163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C8F07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E454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56D0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32F05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FBB4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01A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B8D33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4C634" w14:textId="77777777" w:rsidR="00157197" w:rsidRPr="00A85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17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6044894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53B1E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D0FF47A" w14:textId="77777777" w:rsidTr="00ED3F14">
        <w:trPr>
          <w:gridAfter w:val="1"/>
          <w:wAfter w:w="21" w:type="dxa"/>
          <w:trHeight w:val="270"/>
        </w:trPr>
        <w:tc>
          <w:tcPr>
            <w:tcW w:w="852" w:type="dxa"/>
            <w:vMerge/>
            <w:shd w:val="clear" w:color="auto" w:fill="auto"/>
          </w:tcPr>
          <w:p w14:paraId="5EB7B7B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0F55D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E31E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DB90B" w14:textId="77777777" w:rsidR="00157197" w:rsidRPr="00C1683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3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0CF82" w14:textId="77777777" w:rsidR="00157197" w:rsidRPr="00C1683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3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59972" w14:textId="77777777" w:rsidR="00157197" w:rsidRPr="00C1683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3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A7D8" w14:textId="77777777" w:rsidR="00157197" w:rsidRPr="00C1683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3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FE601" w14:textId="77777777" w:rsidR="00157197" w:rsidRPr="00C1683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3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79AB8" w14:textId="77777777" w:rsidR="00157197" w:rsidRPr="00C16832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832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C73CF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7AAB7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15A4FE1" w14:textId="77777777" w:rsidTr="00ED3F14">
        <w:trPr>
          <w:gridAfter w:val="1"/>
          <w:wAfter w:w="21" w:type="dxa"/>
          <w:trHeight w:val="270"/>
        </w:trPr>
        <w:tc>
          <w:tcPr>
            <w:tcW w:w="852" w:type="dxa"/>
            <w:vMerge w:val="restart"/>
            <w:shd w:val="clear" w:color="auto" w:fill="auto"/>
          </w:tcPr>
          <w:p w14:paraId="1822E8C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E48E8E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троллейбусных маршрутах регулярного сообщения муниципального образования город Новороссийск по тарифам, установленным муниципальными правовыми актами муниципального образования город Новороссийск, ниже экономически обоснованных тарифов на указанные услуги.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B616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49F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150 563,1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91D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1B1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7 251,5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BC9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41 574,2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C84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80 490,4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C99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21 247,0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98A85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перевезены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на троллейбусах 1 815 179 чел.</w:t>
            </w:r>
          </w:p>
          <w:p w14:paraId="257EC17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2022 году перевезены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3 782 547 чел.</w:t>
            </w:r>
          </w:p>
          <w:p w14:paraId="0AD18E8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планируется перевести    4 890 155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  <w:p w14:paraId="2454F09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2024 году планируется перевести </w:t>
            </w:r>
          </w:p>
          <w:p w14:paraId="699F734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4 667 592 чел.</w:t>
            </w:r>
          </w:p>
          <w:p w14:paraId="2516462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28D49E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МО                     г.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  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правление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транспорта и дорожного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157197" w:rsidRPr="003834A4" w14:paraId="09FF5B41" w14:textId="77777777" w:rsidTr="00ED3F14">
        <w:trPr>
          <w:gridAfter w:val="1"/>
          <w:wAfter w:w="21" w:type="dxa"/>
          <w:trHeight w:val="270"/>
        </w:trPr>
        <w:tc>
          <w:tcPr>
            <w:tcW w:w="852" w:type="dxa"/>
            <w:vMerge/>
            <w:shd w:val="clear" w:color="auto" w:fill="auto"/>
          </w:tcPr>
          <w:p w14:paraId="60B766D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F0585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9B11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5F4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150 563,1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EF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45E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7 251,5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0B9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41 574,2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2A5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80 490,4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5C4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21 247,0  </w:t>
            </w:r>
          </w:p>
        </w:tc>
        <w:tc>
          <w:tcPr>
            <w:tcW w:w="1701" w:type="dxa"/>
            <w:vMerge/>
            <w:shd w:val="clear" w:color="auto" w:fill="auto"/>
          </w:tcPr>
          <w:p w14:paraId="4F9E796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A4E55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23C828F" w14:textId="77777777" w:rsidTr="00ED3F14">
        <w:trPr>
          <w:gridAfter w:val="1"/>
          <w:wAfter w:w="21" w:type="dxa"/>
          <w:trHeight w:val="270"/>
        </w:trPr>
        <w:tc>
          <w:tcPr>
            <w:tcW w:w="852" w:type="dxa"/>
            <w:vMerge/>
            <w:shd w:val="clear" w:color="auto" w:fill="auto"/>
          </w:tcPr>
          <w:p w14:paraId="245C90E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2EA71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BC17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E17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952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F95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5D1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171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CD9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CE6726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BF8AC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A5267E5" w14:textId="77777777" w:rsidTr="00ED3F14">
        <w:trPr>
          <w:gridAfter w:val="1"/>
          <w:wAfter w:w="21" w:type="dxa"/>
          <w:trHeight w:val="270"/>
        </w:trPr>
        <w:tc>
          <w:tcPr>
            <w:tcW w:w="852" w:type="dxa"/>
            <w:vMerge/>
            <w:shd w:val="clear" w:color="auto" w:fill="auto"/>
          </w:tcPr>
          <w:p w14:paraId="7669889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AA884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B3A9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F6D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831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DB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FA6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E3E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443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412007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1A9CE0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E68593C" w14:textId="77777777" w:rsidTr="00ED3F14">
        <w:trPr>
          <w:gridAfter w:val="1"/>
          <w:wAfter w:w="21" w:type="dxa"/>
          <w:trHeight w:val="270"/>
        </w:trPr>
        <w:tc>
          <w:tcPr>
            <w:tcW w:w="852" w:type="dxa"/>
            <w:vMerge/>
            <w:shd w:val="clear" w:color="auto" w:fill="auto"/>
          </w:tcPr>
          <w:p w14:paraId="0668854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CC9F8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199A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3C6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707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994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5CA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7CA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0FA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5E2C3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D437A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16F3013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 w:val="restart"/>
            <w:shd w:val="clear" w:color="auto" w:fill="auto"/>
          </w:tcPr>
          <w:p w14:paraId="043442E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3F6F47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0DC96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7F0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724 200,0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315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B1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C21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A1C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362 100,0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62C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362 100,0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3A671AB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– 2024 гг. приобретение 15 троллейбусов.</w:t>
            </w:r>
          </w:p>
          <w:p w14:paraId="23636CE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8550A0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г. Новороссийск; у</w:t>
            </w:r>
            <w:r w:rsidRPr="00E46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6380822C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119407D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FDB31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CD9B4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E0A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43 452,0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D82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872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5FA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288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21 726,0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09A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21 726,0  </w:t>
            </w:r>
          </w:p>
        </w:tc>
        <w:tc>
          <w:tcPr>
            <w:tcW w:w="1701" w:type="dxa"/>
            <w:vMerge/>
            <w:shd w:val="clear" w:color="auto" w:fill="auto"/>
          </w:tcPr>
          <w:p w14:paraId="08121FF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A622DB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75FC05B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540EB0C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A046C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9C8895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1C1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680 748,0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015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3B2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CA0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F7B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340 374,0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FAB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340 374,0  </w:t>
            </w:r>
          </w:p>
        </w:tc>
        <w:tc>
          <w:tcPr>
            <w:tcW w:w="1701" w:type="dxa"/>
            <w:vMerge/>
            <w:shd w:val="clear" w:color="auto" w:fill="auto"/>
          </w:tcPr>
          <w:p w14:paraId="579283D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AD8B9E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1DCD7E1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0F63582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3A662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6DBBA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25F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AAA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C9C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632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DDA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226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5B91E3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C7D25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55463FF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105293D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FEE61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FCEE82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4FE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1C3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592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B60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553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63A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4C7437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73677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2D4856" w14:paraId="3860D27F" w14:textId="77777777" w:rsidTr="00ED3F14">
        <w:trPr>
          <w:gridAfter w:val="1"/>
          <w:wAfter w:w="21" w:type="dxa"/>
          <w:trHeight w:val="87"/>
        </w:trPr>
        <w:tc>
          <w:tcPr>
            <w:tcW w:w="852" w:type="dxa"/>
            <w:vMerge w:val="restart"/>
            <w:shd w:val="clear" w:color="auto" w:fill="auto"/>
          </w:tcPr>
          <w:p w14:paraId="618CF08C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F50C9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1EFEB1F" w14:textId="77777777" w:rsidR="00157197" w:rsidRPr="00981C95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 (кроме субъектов малого и среднего предпринимательства) на </w:t>
            </w:r>
            <w:r w:rsidRPr="00981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D303" w14:textId="77777777" w:rsidR="00157197" w:rsidRPr="002D4856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4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F04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10 356,0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E97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41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954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FCE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C21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10 356,0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932A9" w14:textId="77777777" w:rsidR="00157197" w:rsidRPr="00647A6D" w:rsidRDefault="00157197" w:rsidP="00ED3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160198535"/>
            <w:r w:rsidRPr="00647A6D">
              <w:rPr>
                <w:rFonts w:ascii="Times New Roman" w:hAnsi="Times New Roman"/>
                <w:sz w:val="20"/>
                <w:szCs w:val="20"/>
              </w:rPr>
              <w:t>Финансовое обеспечение части затрат МУП «МПТН»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7A6D">
              <w:rPr>
                <w:rFonts w:ascii="Times New Roman" w:hAnsi="Times New Roman"/>
                <w:sz w:val="20"/>
                <w:szCs w:val="20"/>
              </w:rPr>
              <w:t>приобретению 10 автобусов в 2024 г.</w:t>
            </w:r>
          </w:p>
          <w:bookmarkEnd w:id="2"/>
          <w:p w14:paraId="02D95C7C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BDA16A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МО                     г. Новороссийск; </w:t>
            </w:r>
            <w:r w:rsidRPr="00072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транспорта и дорожного хозяйства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0E64B54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7A6D">
              <w:rPr>
                <w:rFonts w:ascii="Times New Roman" w:hAnsi="Times New Roman"/>
                <w:sz w:val="20"/>
                <w:szCs w:val="20"/>
              </w:rPr>
              <w:t>МУП «МПТН»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E4D4F8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CB06E2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D3EF4F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90700F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27B86E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DB2AA7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002893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217C6C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AF2016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6ED890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76EDCC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8D6AA6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413D58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DB270B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75B52D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B45392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F6C1CE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75FDC4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B94FA7A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4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14:paraId="4D5A15F4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4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14:paraId="14090065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4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57197" w:rsidRPr="002D4856" w14:paraId="1E1D89EE" w14:textId="77777777" w:rsidTr="00ED3F14">
        <w:trPr>
          <w:gridAfter w:val="1"/>
          <w:wAfter w:w="21" w:type="dxa"/>
          <w:trHeight w:val="87"/>
        </w:trPr>
        <w:tc>
          <w:tcPr>
            <w:tcW w:w="852" w:type="dxa"/>
            <w:vMerge/>
            <w:shd w:val="clear" w:color="auto" w:fill="auto"/>
          </w:tcPr>
          <w:p w14:paraId="757827A1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D952EFF" w14:textId="77777777" w:rsidR="00157197" w:rsidRPr="00981C95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A880" w14:textId="77777777" w:rsidR="00157197" w:rsidRPr="002D4856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3BB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10 356,0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008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DA9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BE7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61C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FB1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10 356,0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66FFC" w14:textId="77777777" w:rsidR="00157197" w:rsidRPr="00647A6D" w:rsidRDefault="00157197" w:rsidP="00ED3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A2F855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7197" w:rsidRPr="002D4856" w14:paraId="3597788E" w14:textId="77777777" w:rsidTr="00ED3F14">
        <w:trPr>
          <w:gridAfter w:val="1"/>
          <w:wAfter w:w="21" w:type="dxa"/>
          <w:trHeight w:val="20"/>
        </w:trPr>
        <w:tc>
          <w:tcPr>
            <w:tcW w:w="852" w:type="dxa"/>
            <w:vMerge/>
            <w:shd w:val="clear" w:color="auto" w:fill="auto"/>
          </w:tcPr>
          <w:p w14:paraId="6E413A03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75B7B07" w14:textId="77777777" w:rsidR="00157197" w:rsidRPr="00981C95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91C8" w14:textId="77777777" w:rsidR="00157197" w:rsidRPr="002D4856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4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A87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563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6C8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23C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4DA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62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C5F3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AED113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57197" w:rsidRPr="002D4856" w14:paraId="4F9E76A5" w14:textId="77777777" w:rsidTr="00ED3F14">
        <w:trPr>
          <w:gridAfter w:val="1"/>
          <w:wAfter w:w="21" w:type="dxa"/>
          <w:trHeight w:val="20"/>
        </w:trPr>
        <w:tc>
          <w:tcPr>
            <w:tcW w:w="852" w:type="dxa"/>
            <w:vMerge/>
            <w:shd w:val="clear" w:color="auto" w:fill="auto"/>
          </w:tcPr>
          <w:p w14:paraId="0EF8B156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B7EA3C" w14:textId="77777777" w:rsidR="00157197" w:rsidRPr="00981C95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F044" w14:textId="77777777" w:rsidR="00157197" w:rsidRPr="002D4856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D4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2CE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8FB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DAE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F36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EA2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6A7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F2F5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185C6C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57197" w:rsidRPr="002D4856" w14:paraId="469A4E7D" w14:textId="77777777" w:rsidTr="00ED3F14">
        <w:trPr>
          <w:gridAfter w:val="1"/>
          <w:wAfter w:w="21" w:type="dxa"/>
          <w:trHeight w:val="20"/>
        </w:trPr>
        <w:tc>
          <w:tcPr>
            <w:tcW w:w="852" w:type="dxa"/>
            <w:vMerge/>
            <w:shd w:val="clear" w:color="auto" w:fill="auto"/>
          </w:tcPr>
          <w:p w14:paraId="0D3A88DD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A12F8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13A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8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  <w:p w14:paraId="60DE32F5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55C8A1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FEAA58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D9D45B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B44721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198CF0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40A5C2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23E3C2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E572FA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78B112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2DC79E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4FEE90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7FCF07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35E250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37D554" w14:textId="77777777" w:rsidR="00157197" w:rsidRDefault="00157197" w:rsidP="00ED3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FFCF2F" w14:textId="77777777" w:rsidR="00157197" w:rsidRPr="002D4856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057B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 </w:t>
            </w:r>
          </w:p>
          <w:p w14:paraId="4D2B1D7E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75480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1714A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405F8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5A5A7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0D81A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F2E85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86C53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074FB" w14:textId="77777777" w:rsidR="00157197" w:rsidRPr="0077106C" w:rsidRDefault="00157197" w:rsidP="00ED3F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B04D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  </w:t>
            </w:r>
          </w:p>
          <w:p w14:paraId="7BBC6232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00B7C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53623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ACF5C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1AC74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1A22D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76F7E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CF1C3" w14:textId="77777777" w:rsidR="00157197" w:rsidRDefault="00157197" w:rsidP="00ED3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3C080" w14:textId="77777777" w:rsidR="00157197" w:rsidRPr="0077106C" w:rsidRDefault="00157197" w:rsidP="00ED3F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AF3C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14:paraId="76AB8E99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A82E3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C0952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E53E0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47DFC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1FC92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34693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777ED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0A8F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252F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14:paraId="517255EA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6C3AE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DC399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5B92D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D98BD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956A4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D8C19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46F9A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A3C9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37F0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14:paraId="1505A5D1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6FC2D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4F522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6CE854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9A33A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7B133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5D628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59432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32FE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C1B5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14:paraId="098E2D73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24F73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EAADE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DFA6A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C8069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7160F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61616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A45A1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DD9E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3C8A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75FD" w14:textId="77777777" w:rsidR="00157197" w:rsidRPr="002D4856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57197" w:rsidRPr="003834A4" w14:paraId="066B76F2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 w:val="restart"/>
            <w:shd w:val="clear" w:color="auto" w:fill="auto"/>
          </w:tcPr>
          <w:p w14:paraId="28C1FA9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4B80D6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платного парковочного пространства на территории муниципального образования город Новороссийск (в том числе муниципальный проект)</w:t>
            </w:r>
          </w:p>
          <w:p w14:paraId="13E74DB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B9D0D6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949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68 935,1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531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6 908,6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12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20 553,7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B2E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18 284,4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BC4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12 754,2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D04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10 434,2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6DF383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</w:t>
            </w:r>
          </w:p>
          <w:p w14:paraId="1C7D41D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платных парковочных пространств.</w:t>
            </w:r>
          </w:p>
          <w:p w14:paraId="0C53D27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обустройство платных парковок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Леднева,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Козлова,    ул. Карла Маркса,           ул.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Губернского;</w:t>
            </w:r>
          </w:p>
          <w:p w14:paraId="06BDCE4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– обустройство платных парковок открытого типа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25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Новороссийс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F25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Республики, ул. Жуковского, пр. </w:t>
            </w:r>
            <w:proofErr w:type="spellStart"/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обустройство платных парковок открытого типа по ул. Сипягина,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ул. Советов, Анапское шоссе;</w:t>
            </w:r>
          </w:p>
          <w:p w14:paraId="3A9FA30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переустройство муниципальной платной парковки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Ледне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из закрытого типа в открытый;</w:t>
            </w:r>
          </w:p>
          <w:p w14:paraId="193F367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обслуживание имеющихся платных парковочных пространств.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918452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32284B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«УРРАД»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E49871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5D062C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57197" w:rsidRPr="003834A4" w14:paraId="485F6B90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63BEC9E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5562C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BBBA31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978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68 658,3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09E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6 908,6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F60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20 276,9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071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18 284,4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052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12 754,2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B8A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10 434,2  </w:t>
            </w:r>
          </w:p>
        </w:tc>
        <w:tc>
          <w:tcPr>
            <w:tcW w:w="1701" w:type="dxa"/>
            <w:vMerge/>
            <w:shd w:val="clear" w:color="auto" w:fill="auto"/>
          </w:tcPr>
          <w:p w14:paraId="4DA2D8C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640D4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A1F59CA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0FAE417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12370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4D5648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55B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BEF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40B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28F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A9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297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7058E8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B3ACEE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FBA50CA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4FC4823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C5083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1D83C2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9EA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723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494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0EB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9DB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D07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1CE496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1E3157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C8271FB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19BA2CD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56738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D9A792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A939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14:paraId="11D9DF6E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5D2BD7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67CFBE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997095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80E5AF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F85772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3F8768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3A7633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D55F11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ACCF2B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945CBF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B6C0B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D2BA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14:paraId="6DFCE8A8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7672FD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26146C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EA5C22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D6994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283BD2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8B8DBA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C8F961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13CBC9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7DDE25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C022A9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FE728E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7D7E2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DD29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14:paraId="6BFA47CE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A1A8D6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D71574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5EB26B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EFA450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7F6B33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407113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3EAECE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C50AED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40E3C4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6E9C7C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76296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EF0D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14:paraId="1D227EE5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6AE15F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54CC9B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3A4102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DCB661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4D7A1B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5259F7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5231D1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4E1E01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E1E899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A5266D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BFEC3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611A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</w:t>
            </w:r>
          </w:p>
          <w:p w14:paraId="09FB16F6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ACA03B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8BA822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BE2319" w14:textId="77777777" w:rsidR="00157197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55807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8EA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24723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3DAF7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860D599" w14:textId="77777777" w:rsidTr="00ED3F14">
        <w:trPr>
          <w:gridAfter w:val="1"/>
          <w:wAfter w:w="21" w:type="dxa"/>
          <w:trHeight w:val="446"/>
        </w:trPr>
        <w:tc>
          <w:tcPr>
            <w:tcW w:w="852" w:type="dxa"/>
            <w:vMerge w:val="restart"/>
            <w:shd w:val="clear" w:color="auto" w:fill="auto"/>
          </w:tcPr>
          <w:p w14:paraId="735B71A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6246B8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E3E4C7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9DE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539 505,4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CE1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89 715,0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DEA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103 710,3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BE5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138 743,0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A0A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143 703,6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AFE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63 633,5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A8582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движимого имущества, расходы на организацию транспортного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D49BA8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г. Новороссийск;</w:t>
            </w:r>
          </w:p>
          <w:p w14:paraId="2085FDB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транспорта и дорожного хозяйств;</w:t>
            </w:r>
          </w:p>
          <w:p w14:paraId="4F6387E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57197" w:rsidRPr="003834A4" w14:paraId="3C13C8C2" w14:textId="77777777" w:rsidTr="00ED3F14">
        <w:trPr>
          <w:gridAfter w:val="1"/>
          <w:wAfter w:w="21" w:type="dxa"/>
          <w:trHeight w:val="421"/>
        </w:trPr>
        <w:tc>
          <w:tcPr>
            <w:tcW w:w="852" w:type="dxa"/>
            <w:vMerge/>
            <w:shd w:val="clear" w:color="auto" w:fill="auto"/>
          </w:tcPr>
          <w:p w14:paraId="75EF290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30587D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3A54F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A72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533 369,1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317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83 578,7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2B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103 710,3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7AB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138 743,0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6A9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143 703,6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E26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63 633,5  </w:t>
            </w:r>
          </w:p>
        </w:tc>
        <w:tc>
          <w:tcPr>
            <w:tcW w:w="1701" w:type="dxa"/>
            <w:vMerge/>
            <w:shd w:val="clear" w:color="auto" w:fill="auto"/>
          </w:tcPr>
          <w:p w14:paraId="1AE03DD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7B0936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0D448E8" w14:textId="77777777" w:rsidTr="00ED3F14">
        <w:trPr>
          <w:gridAfter w:val="1"/>
          <w:wAfter w:w="21" w:type="dxa"/>
          <w:trHeight w:val="398"/>
        </w:trPr>
        <w:tc>
          <w:tcPr>
            <w:tcW w:w="852" w:type="dxa"/>
            <w:vMerge/>
            <w:shd w:val="clear" w:color="auto" w:fill="auto"/>
          </w:tcPr>
          <w:p w14:paraId="5E099B5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199ECF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923AF3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DC3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6 136,3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10A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6 136,3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10F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B69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360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26C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E777D0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90430E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F62412F" w14:textId="77777777" w:rsidTr="00ED3F14">
        <w:trPr>
          <w:gridAfter w:val="1"/>
          <w:wAfter w:w="21" w:type="dxa"/>
          <w:trHeight w:val="240"/>
        </w:trPr>
        <w:tc>
          <w:tcPr>
            <w:tcW w:w="852" w:type="dxa"/>
            <w:vMerge/>
            <w:shd w:val="clear" w:color="auto" w:fill="auto"/>
          </w:tcPr>
          <w:p w14:paraId="4AFDE15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B9D5F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C53248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0BC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E9F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02E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C91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05D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FEE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12C191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3CCB5A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2ADAEE1" w14:textId="77777777" w:rsidTr="00ED3F14">
        <w:trPr>
          <w:gridAfter w:val="1"/>
          <w:wAfter w:w="21" w:type="dxa"/>
          <w:trHeight w:val="561"/>
        </w:trPr>
        <w:tc>
          <w:tcPr>
            <w:tcW w:w="852" w:type="dxa"/>
            <w:vMerge/>
            <w:shd w:val="clear" w:color="auto" w:fill="auto"/>
          </w:tcPr>
          <w:p w14:paraId="476B567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08AA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35670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DFA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72A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C6A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389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6BC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602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CD734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CB775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0F9F0F3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 w:val="restart"/>
            <w:shd w:val="clear" w:color="auto" w:fill="auto"/>
          </w:tcPr>
          <w:p w14:paraId="7C1AADA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684B73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системы льготного проезда на городском и пригородном наземном электрическом транспорте и муниципальном автобусе с индексом «М»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7465E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5B5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397 304,4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B4D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37 715,0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FB6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70 576,8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104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111 626,7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812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113 752,4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927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63 633,5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CFB4B72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перевезено 4 093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542 чел. </w:t>
            </w:r>
          </w:p>
          <w:p w14:paraId="7F8A566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перевезены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5 049 865 чел.</w:t>
            </w:r>
          </w:p>
          <w:p w14:paraId="7922000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перевезены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6 706 719 чел.</w:t>
            </w:r>
          </w:p>
          <w:p w14:paraId="2868704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планируется перевести    7 874 414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14:paraId="49A7216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планируется перевести           5 587 70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BB8C08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9BE2A7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ранспорта и дорожного хозяйства.</w:t>
            </w:r>
          </w:p>
          <w:p w14:paraId="3F7119D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35AD113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3F9D86E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DF443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A070B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66D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391 168,1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F73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31 578,7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C50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70 576,8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ABC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111 626,7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020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113 752,4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842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63 633,5  </w:t>
            </w:r>
          </w:p>
        </w:tc>
        <w:tc>
          <w:tcPr>
            <w:tcW w:w="1701" w:type="dxa"/>
            <w:vMerge/>
            <w:shd w:val="clear" w:color="auto" w:fill="auto"/>
          </w:tcPr>
          <w:p w14:paraId="3283F20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AE8E30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2A593AF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6E13829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85E000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3EF57A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CB6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6 136,3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320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6 136,3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6F6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2D4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415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1E5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33E9B08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725DD3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8E29E01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551FA84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88A701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77BB61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488C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156D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DA10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FCA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899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D6B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32CB368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F778D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30F641A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78D4490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037CE0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DA484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4DB9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9E98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FE10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1B0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F49B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CC23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73507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E367B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385EC15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 w:val="restart"/>
            <w:shd w:val="clear" w:color="auto" w:fill="auto"/>
          </w:tcPr>
          <w:p w14:paraId="207FF3E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7BC3F6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электротранспорта, автотранспорта и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BD8460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25F1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142 201,0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5ECB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52 000,0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5E9C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33 133,5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B9A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27 116,3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D429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29 951,2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1600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33E6C1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2020 году 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троллейбусов.</w:t>
            </w:r>
          </w:p>
          <w:p w14:paraId="3CC6D13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троллейбусов.</w:t>
            </w:r>
          </w:p>
          <w:p w14:paraId="3254A01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троллейбуса,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– автовышка для обслуживания контактной сети, 1 автовышка с телескопическим подъемником, ГАЗ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(33023/330273) Газель фермер.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2023 году приобретение 5 автобусов.</w:t>
            </w:r>
          </w:p>
          <w:p w14:paraId="738F6BC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02672B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E0B534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73B465AF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53BECB0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80A15D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6BB5F5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5CF1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142 201,0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7A06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52 000,0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1FFA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33 133,5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F71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27 116,3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C164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29 951,2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A0D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544D412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C9685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5FE5817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6AADDE7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3D3B40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16D7E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6521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63D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86DF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CF4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1D17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EC9A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22CB07A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F242E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D835682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2986239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109C18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A4113B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585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4240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61EF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CDF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C5E1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1DA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50E491F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BF85F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D6E5274" w14:textId="77777777" w:rsidTr="00ED3F14">
        <w:trPr>
          <w:gridAfter w:val="1"/>
          <w:wAfter w:w="21" w:type="dxa"/>
          <w:trHeight w:val="224"/>
        </w:trPr>
        <w:tc>
          <w:tcPr>
            <w:tcW w:w="852" w:type="dxa"/>
            <w:vMerge/>
            <w:shd w:val="clear" w:color="auto" w:fill="auto"/>
          </w:tcPr>
          <w:p w14:paraId="229A83C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BE5F3C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E58308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A799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6974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46D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156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2B09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C5B3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84B4E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1C22C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9060964" w14:textId="77777777" w:rsidTr="00ED3F14">
        <w:trPr>
          <w:gridAfter w:val="1"/>
          <w:wAfter w:w="21" w:type="dxa"/>
          <w:trHeight w:val="284"/>
        </w:trPr>
        <w:tc>
          <w:tcPr>
            <w:tcW w:w="852" w:type="dxa"/>
            <w:vMerge w:val="restart"/>
            <w:shd w:val="clear" w:color="auto" w:fill="auto"/>
          </w:tcPr>
          <w:p w14:paraId="6C5E0E2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F5191C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751A41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778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76 481,6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2A9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10 213,1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094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12 060,1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9D2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16 931,9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33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18 813,6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26B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18 462,9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DBF36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Управления транспорта и дорожного хозяйства, предоставление услуг связи, оказание услуг по сопровождению системы «Консультант Плюс», оказание услуг по проведению специальной оценки условий труда.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014BE7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</w:t>
            </w:r>
          </w:p>
          <w:p w14:paraId="06DB6FC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B5B5CD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B05652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9FD42C3" w14:textId="77777777" w:rsidTr="00ED3F14">
        <w:trPr>
          <w:gridAfter w:val="1"/>
          <w:wAfter w:w="21" w:type="dxa"/>
          <w:trHeight w:val="285"/>
        </w:trPr>
        <w:tc>
          <w:tcPr>
            <w:tcW w:w="852" w:type="dxa"/>
            <w:vMerge/>
            <w:shd w:val="clear" w:color="auto" w:fill="auto"/>
          </w:tcPr>
          <w:p w14:paraId="07A3302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7AEE16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90C720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143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76 481,6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591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10 213,1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DDB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12 060,1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AA9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16 931,9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394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18 813,6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CA2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18 462,9  </w:t>
            </w:r>
          </w:p>
        </w:tc>
        <w:tc>
          <w:tcPr>
            <w:tcW w:w="1701" w:type="dxa"/>
            <w:vMerge/>
            <w:shd w:val="clear" w:color="auto" w:fill="auto"/>
          </w:tcPr>
          <w:p w14:paraId="1E087D0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B146F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1D6BD3C" w14:textId="77777777" w:rsidTr="00ED3F14">
        <w:trPr>
          <w:gridAfter w:val="1"/>
          <w:wAfter w:w="21" w:type="dxa"/>
          <w:trHeight w:val="285"/>
        </w:trPr>
        <w:tc>
          <w:tcPr>
            <w:tcW w:w="852" w:type="dxa"/>
            <w:vMerge/>
            <w:shd w:val="clear" w:color="auto" w:fill="auto"/>
          </w:tcPr>
          <w:p w14:paraId="23F6E71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0B41CE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E8526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253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578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470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D7B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D24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EF5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83DDEF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8A01F1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E19045F" w14:textId="77777777" w:rsidTr="00ED3F14">
        <w:trPr>
          <w:gridAfter w:val="1"/>
          <w:wAfter w:w="21" w:type="dxa"/>
          <w:trHeight w:val="288"/>
        </w:trPr>
        <w:tc>
          <w:tcPr>
            <w:tcW w:w="852" w:type="dxa"/>
            <w:vMerge/>
            <w:shd w:val="clear" w:color="auto" w:fill="auto"/>
          </w:tcPr>
          <w:p w14:paraId="4626598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454265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410F8E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8CF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C22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52B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378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6DE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A07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95DFC1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9D497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C2B864C" w14:textId="77777777" w:rsidTr="00ED3F14">
        <w:trPr>
          <w:gridAfter w:val="1"/>
          <w:wAfter w:w="21" w:type="dxa"/>
          <w:trHeight w:val="405"/>
        </w:trPr>
        <w:tc>
          <w:tcPr>
            <w:tcW w:w="852" w:type="dxa"/>
            <w:vMerge/>
            <w:shd w:val="clear" w:color="auto" w:fill="auto"/>
          </w:tcPr>
          <w:p w14:paraId="40C980A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5AA10E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E143A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D53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BF19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F6B6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7D71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4429B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0EB1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8494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309E0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41A30B0" w14:textId="77777777" w:rsidTr="00ED3F14">
        <w:trPr>
          <w:gridAfter w:val="1"/>
          <w:wAfter w:w="21" w:type="dxa"/>
          <w:trHeight w:val="289"/>
        </w:trPr>
        <w:tc>
          <w:tcPr>
            <w:tcW w:w="852" w:type="dxa"/>
            <w:vMerge w:val="restart"/>
            <w:shd w:val="clear" w:color="auto" w:fill="auto"/>
          </w:tcPr>
          <w:p w14:paraId="2CCC194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CF39D6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и обеспечение деятельности по транспортному обслуживанию муниципальных учреждений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8E9562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9D2D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155 602,2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9FA9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02C9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17E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46 902,3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1201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57 868,9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A8A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50 831,0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0C205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подвоза школьников, проживающих в сельской местности. Количество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маршрутов в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гг.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5860 чел.</w:t>
            </w:r>
          </w:p>
          <w:p w14:paraId="2F423AB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18 учреждениям отрасли (ежегодно)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AD381C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проведения физкультурных мероприятий охват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поездок и 123 человек ежегодно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F25ABF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на краевые молодежные мероприятия (ОДМ):</w:t>
            </w:r>
          </w:p>
          <w:p w14:paraId="23422CC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- 206 шт.</w:t>
            </w:r>
          </w:p>
          <w:p w14:paraId="3CBD455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200 шт.</w:t>
            </w:r>
          </w:p>
          <w:p w14:paraId="4419A2B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– 200 шт.</w:t>
            </w:r>
          </w:p>
          <w:p w14:paraId="2683782F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доставки (УВСИД) несовершеннолетних к месту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отдыха и обратно, к месту купания детей из школьных профильных лагерей на пляжах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E11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Новороссийска</w:t>
            </w:r>
          </w:p>
          <w:p w14:paraId="1CA65DA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564449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 </w:t>
            </w:r>
          </w:p>
          <w:p w14:paraId="62A8E63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Новороссийск;</w:t>
            </w:r>
          </w:p>
          <w:p w14:paraId="0493D79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«Автохозяйство администрации муниципального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Новороссийск»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6C39ED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по вопросам семьи и детства;</w:t>
            </w:r>
          </w:p>
          <w:p w14:paraId="09B275A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по делам молодёжи;</w:t>
            </w:r>
          </w:p>
          <w:p w14:paraId="1E585AB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культуры; учреждения, подведомственные управлению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E9BF5A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образования;</w:t>
            </w:r>
          </w:p>
          <w:p w14:paraId="002C71E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по физической культуре и спорту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учреждения, подведомственные 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правлению по физической культуре и спорту. </w:t>
            </w:r>
          </w:p>
        </w:tc>
      </w:tr>
      <w:tr w:rsidR="00157197" w:rsidRPr="003834A4" w14:paraId="0844FE5E" w14:textId="77777777" w:rsidTr="00ED3F14">
        <w:trPr>
          <w:gridAfter w:val="1"/>
          <w:wAfter w:w="21" w:type="dxa"/>
          <w:trHeight w:val="282"/>
        </w:trPr>
        <w:tc>
          <w:tcPr>
            <w:tcW w:w="852" w:type="dxa"/>
            <w:vMerge/>
            <w:shd w:val="clear" w:color="auto" w:fill="auto"/>
          </w:tcPr>
          <w:p w14:paraId="3BCAA94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CBF841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3FFC70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43E1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155 602,2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E3E9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D89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A38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46 902,3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3373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57 868,9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9927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50 831,0</w:t>
            </w:r>
          </w:p>
        </w:tc>
        <w:tc>
          <w:tcPr>
            <w:tcW w:w="1701" w:type="dxa"/>
            <w:vMerge/>
            <w:shd w:val="clear" w:color="auto" w:fill="auto"/>
          </w:tcPr>
          <w:p w14:paraId="2604D17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1E5CF0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9CA22A2" w14:textId="77777777" w:rsidTr="00ED3F14">
        <w:trPr>
          <w:gridAfter w:val="1"/>
          <w:wAfter w:w="21" w:type="dxa"/>
          <w:trHeight w:val="252"/>
        </w:trPr>
        <w:tc>
          <w:tcPr>
            <w:tcW w:w="852" w:type="dxa"/>
            <w:vMerge/>
            <w:shd w:val="clear" w:color="auto" w:fill="auto"/>
          </w:tcPr>
          <w:p w14:paraId="59DF0B0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B7E6AF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619B62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E6D5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61ED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8FAF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854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254D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EE0D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0A63FB9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B66EE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E9C6666" w14:textId="77777777" w:rsidTr="00ED3F14">
        <w:trPr>
          <w:gridAfter w:val="1"/>
          <w:wAfter w:w="21" w:type="dxa"/>
          <w:trHeight w:val="312"/>
        </w:trPr>
        <w:tc>
          <w:tcPr>
            <w:tcW w:w="852" w:type="dxa"/>
            <w:vMerge/>
            <w:shd w:val="clear" w:color="auto" w:fill="auto"/>
          </w:tcPr>
          <w:p w14:paraId="6A9F84F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BC7842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D5E39D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D4D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7F1C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2550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A8B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5676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400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52D1C23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15424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D1FB7C3" w14:textId="77777777" w:rsidTr="00ED3F14">
        <w:trPr>
          <w:gridAfter w:val="1"/>
          <w:wAfter w:w="21" w:type="dxa"/>
          <w:trHeight w:val="431"/>
        </w:trPr>
        <w:tc>
          <w:tcPr>
            <w:tcW w:w="852" w:type="dxa"/>
            <w:vMerge/>
            <w:shd w:val="clear" w:color="auto" w:fill="auto"/>
          </w:tcPr>
          <w:p w14:paraId="6111314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9BF237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A8132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A93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513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0875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FD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2CA6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C34A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9DA77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2E592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B54F8D8" w14:textId="77777777" w:rsidTr="00ED3F14">
        <w:trPr>
          <w:gridAfter w:val="1"/>
          <w:wAfter w:w="21" w:type="dxa"/>
          <w:trHeight w:val="161"/>
        </w:trPr>
        <w:tc>
          <w:tcPr>
            <w:tcW w:w="852" w:type="dxa"/>
            <w:vMerge w:val="restart"/>
            <w:shd w:val="clear" w:color="auto" w:fill="auto"/>
          </w:tcPr>
          <w:p w14:paraId="04D9987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ABB0B43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автотранспортных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 отрасли «Образование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ABD0B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0D3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140 006,4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0E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899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547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44 181,6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39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51 561,3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F1B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44 263,5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14D71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подвоза школьников, проживающих в сельской местности.                                                                                              Количество маршрутов в 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гг.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5860 чел.</w:t>
            </w:r>
          </w:p>
          <w:p w14:paraId="698CA21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доставки (УВСИД) несовершеннолетних к месту отдыха и обратно, к месту купания детей из школьных профильных лагерей на пляжах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8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333154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</w:p>
          <w:p w14:paraId="69C37B1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«Автохозяйство администрации муниципального образования город Новороссийск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по вопросам семьи и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2073842B" w14:textId="77777777" w:rsidTr="00ED3F14">
        <w:trPr>
          <w:gridAfter w:val="1"/>
          <w:wAfter w:w="21" w:type="dxa"/>
          <w:trHeight w:val="90"/>
        </w:trPr>
        <w:tc>
          <w:tcPr>
            <w:tcW w:w="852" w:type="dxa"/>
            <w:vMerge/>
            <w:shd w:val="clear" w:color="auto" w:fill="auto"/>
          </w:tcPr>
          <w:p w14:paraId="55DB3CC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6B67A20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177F87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C03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140 006,4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14E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1B9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27A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44 181,6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D7F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51 561,3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A4F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44 263,5  </w:t>
            </w:r>
          </w:p>
        </w:tc>
        <w:tc>
          <w:tcPr>
            <w:tcW w:w="1701" w:type="dxa"/>
            <w:vMerge/>
            <w:shd w:val="clear" w:color="auto" w:fill="auto"/>
          </w:tcPr>
          <w:p w14:paraId="0873DB0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A6E38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1D82AE5" w14:textId="77777777" w:rsidTr="00ED3F14">
        <w:trPr>
          <w:gridAfter w:val="1"/>
          <w:wAfter w:w="21" w:type="dxa"/>
          <w:trHeight w:val="95"/>
        </w:trPr>
        <w:tc>
          <w:tcPr>
            <w:tcW w:w="852" w:type="dxa"/>
            <w:vMerge/>
            <w:shd w:val="clear" w:color="auto" w:fill="auto"/>
          </w:tcPr>
          <w:p w14:paraId="0AA21C1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1CA096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D49422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C93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81D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016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D1D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F87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6CE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1E9CCAC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1C899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0D3F1B6" w14:textId="77777777" w:rsidTr="00ED3F14">
        <w:trPr>
          <w:gridAfter w:val="1"/>
          <w:wAfter w:w="21" w:type="dxa"/>
          <w:trHeight w:val="105"/>
        </w:trPr>
        <w:tc>
          <w:tcPr>
            <w:tcW w:w="852" w:type="dxa"/>
            <w:vMerge/>
            <w:shd w:val="clear" w:color="auto" w:fill="auto"/>
          </w:tcPr>
          <w:p w14:paraId="3CF26B6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0E6ECF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BDDDB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234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2F0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8C5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D8A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D86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082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4F5B184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0504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4B78C22" w14:textId="77777777" w:rsidTr="00ED3F14">
        <w:trPr>
          <w:gridAfter w:val="1"/>
          <w:wAfter w:w="21" w:type="dxa"/>
          <w:trHeight w:val="110"/>
        </w:trPr>
        <w:tc>
          <w:tcPr>
            <w:tcW w:w="852" w:type="dxa"/>
            <w:vMerge/>
            <w:shd w:val="clear" w:color="auto" w:fill="auto"/>
          </w:tcPr>
          <w:p w14:paraId="2DEC7EC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C95457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B56D9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077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A6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017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9D2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9F9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22D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5BDBD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0E4D4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821DAF5" w14:textId="77777777" w:rsidTr="00ED3F14">
        <w:trPr>
          <w:gridAfter w:val="1"/>
          <w:wAfter w:w="21" w:type="dxa"/>
          <w:trHeight w:val="116"/>
        </w:trPr>
        <w:tc>
          <w:tcPr>
            <w:tcW w:w="852" w:type="dxa"/>
            <w:vMerge w:val="restart"/>
            <w:shd w:val="clear" w:color="auto" w:fill="auto"/>
          </w:tcPr>
          <w:p w14:paraId="7087F16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A4502B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автотранспортных услуг учреждениям отдела по делам молодежи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48506F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C9D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5 932,9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C32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AA7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A38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1A2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3 172,9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FE6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2 760,0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8E0596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на краевые молодежные мероприятия (ОДМ):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 - 206 шт.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2023 год – 200 шт.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2024 год – 200 шт.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1D30BB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</w:p>
          <w:p w14:paraId="3875BEB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 «Автохозяйство администрации муниципального образования город Новороссийск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о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 по делам молодёжи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135681CA" w14:textId="77777777" w:rsidTr="00ED3F14">
        <w:trPr>
          <w:gridAfter w:val="1"/>
          <w:wAfter w:w="21" w:type="dxa"/>
          <w:trHeight w:val="116"/>
        </w:trPr>
        <w:tc>
          <w:tcPr>
            <w:tcW w:w="852" w:type="dxa"/>
            <w:vMerge/>
            <w:shd w:val="clear" w:color="auto" w:fill="auto"/>
          </w:tcPr>
          <w:p w14:paraId="65D99B2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212EAE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C08C66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BE5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5 932,9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677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728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BD7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CFF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3 172,9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AD4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2 760,0  </w:t>
            </w:r>
          </w:p>
        </w:tc>
        <w:tc>
          <w:tcPr>
            <w:tcW w:w="1701" w:type="dxa"/>
            <w:vMerge/>
            <w:shd w:val="clear" w:color="auto" w:fill="auto"/>
          </w:tcPr>
          <w:p w14:paraId="7FA3CE1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25486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AB895D3" w14:textId="77777777" w:rsidTr="00ED3F14">
        <w:trPr>
          <w:gridAfter w:val="1"/>
          <w:wAfter w:w="21" w:type="dxa"/>
          <w:trHeight w:val="116"/>
        </w:trPr>
        <w:tc>
          <w:tcPr>
            <w:tcW w:w="852" w:type="dxa"/>
            <w:vMerge/>
            <w:shd w:val="clear" w:color="auto" w:fill="auto"/>
          </w:tcPr>
          <w:p w14:paraId="78BDDFF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463923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0AB9E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742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680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1A3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D6F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100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B28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0D7D4C1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ADCFBE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61E6956" w14:textId="77777777" w:rsidTr="00ED3F14">
        <w:trPr>
          <w:gridAfter w:val="1"/>
          <w:wAfter w:w="21" w:type="dxa"/>
          <w:trHeight w:val="116"/>
        </w:trPr>
        <w:tc>
          <w:tcPr>
            <w:tcW w:w="852" w:type="dxa"/>
            <w:vMerge/>
            <w:shd w:val="clear" w:color="auto" w:fill="auto"/>
          </w:tcPr>
          <w:p w14:paraId="06588F6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8139E8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E973F9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5FB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BDC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4E4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10B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64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2DB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1B1216C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0018A2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38BC8A7" w14:textId="77777777" w:rsidTr="00ED3F14">
        <w:trPr>
          <w:gridAfter w:val="1"/>
          <w:wAfter w:w="21" w:type="dxa"/>
          <w:trHeight w:val="116"/>
        </w:trPr>
        <w:tc>
          <w:tcPr>
            <w:tcW w:w="852" w:type="dxa"/>
            <w:vMerge/>
            <w:shd w:val="clear" w:color="auto" w:fill="auto"/>
          </w:tcPr>
          <w:p w14:paraId="07BC00A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71DC9C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529339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4AA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E3A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078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181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DD1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6D7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7DD03BA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8E3B7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9A38DBF" w14:textId="77777777" w:rsidTr="00ED3F14">
        <w:trPr>
          <w:gridAfter w:val="1"/>
          <w:wAfter w:w="21" w:type="dxa"/>
          <w:trHeight w:val="116"/>
        </w:trPr>
        <w:tc>
          <w:tcPr>
            <w:tcW w:w="852" w:type="dxa"/>
            <w:vMerge w:val="restart"/>
            <w:shd w:val="clear" w:color="auto" w:fill="auto"/>
          </w:tcPr>
          <w:p w14:paraId="649D7DA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8E9E7A8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автотранспортных услуг учреждениям отрасли «Культура»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068BAC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08B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6 926,3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125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E7E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268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1 969,2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8C3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2 294,5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58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2 662,6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9AE5B3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18 учреждениям отрасли (ежегодно)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0EE444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</w:p>
          <w:p w14:paraId="7FBDC52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E40A0D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0680D5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культуры;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учреждения, подведомственные управлению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2D467E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«Автохозяйство администрации муниципального образования город Новороссийск»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1A0A7564" w14:textId="77777777" w:rsidTr="00ED3F14">
        <w:trPr>
          <w:gridAfter w:val="1"/>
          <w:wAfter w:w="21" w:type="dxa"/>
          <w:trHeight w:val="90"/>
        </w:trPr>
        <w:tc>
          <w:tcPr>
            <w:tcW w:w="852" w:type="dxa"/>
            <w:vMerge/>
            <w:shd w:val="clear" w:color="auto" w:fill="auto"/>
          </w:tcPr>
          <w:p w14:paraId="3281A56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2B3A2DC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7B931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741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6 926,3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49F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DBB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359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1 969,2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102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2 294,5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B55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2 662,6  </w:t>
            </w:r>
          </w:p>
        </w:tc>
        <w:tc>
          <w:tcPr>
            <w:tcW w:w="1701" w:type="dxa"/>
            <w:vMerge/>
            <w:shd w:val="clear" w:color="auto" w:fill="auto"/>
          </w:tcPr>
          <w:p w14:paraId="26BD85E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FC6D5F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8B4021C" w14:textId="77777777" w:rsidTr="00ED3F14">
        <w:trPr>
          <w:gridAfter w:val="1"/>
          <w:wAfter w:w="21" w:type="dxa"/>
          <w:trHeight w:val="105"/>
        </w:trPr>
        <w:tc>
          <w:tcPr>
            <w:tcW w:w="852" w:type="dxa"/>
            <w:vMerge/>
            <w:shd w:val="clear" w:color="auto" w:fill="auto"/>
          </w:tcPr>
          <w:p w14:paraId="1E4633F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43DB14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438540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482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5E8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258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86C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7F3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7C0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2E2D2B7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E8A2A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EC37F58" w14:textId="77777777" w:rsidTr="00ED3F14">
        <w:trPr>
          <w:gridAfter w:val="1"/>
          <w:wAfter w:w="21" w:type="dxa"/>
          <w:trHeight w:val="95"/>
        </w:trPr>
        <w:tc>
          <w:tcPr>
            <w:tcW w:w="852" w:type="dxa"/>
            <w:vMerge/>
            <w:shd w:val="clear" w:color="auto" w:fill="auto"/>
          </w:tcPr>
          <w:p w14:paraId="4CC1BD2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830206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F16D2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79B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E69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A2D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3C5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A3B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E82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5E5E8C0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2F545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89265F4" w14:textId="77777777" w:rsidTr="00ED3F14">
        <w:trPr>
          <w:gridAfter w:val="1"/>
          <w:wAfter w:w="21" w:type="dxa"/>
          <w:trHeight w:val="120"/>
        </w:trPr>
        <w:tc>
          <w:tcPr>
            <w:tcW w:w="852" w:type="dxa"/>
            <w:vMerge/>
            <w:shd w:val="clear" w:color="auto" w:fill="auto"/>
          </w:tcPr>
          <w:p w14:paraId="5CF948F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71A251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C6CF52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09C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CFA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90D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158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568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358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0C663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BB5AA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3F8E492" w14:textId="77777777" w:rsidTr="00ED3F14">
        <w:trPr>
          <w:gridAfter w:val="1"/>
          <w:wAfter w:w="21" w:type="dxa"/>
          <w:trHeight w:val="161"/>
        </w:trPr>
        <w:tc>
          <w:tcPr>
            <w:tcW w:w="852" w:type="dxa"/>
            <w:vMerge w:val="restart"/>
            <w:shd w:val="clear" w:color="auto" w:fill="auto"/>
          </w:tcPr>
          <w:p w14:paraId="035E29F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E7BD66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 транспортному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обслуживанию муниципальных учреждений отрасли «Физическая культура и спорт»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FDCC45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542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2 736,6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996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0AB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EEF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751,5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11D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840,2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EB4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1 144,9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0CF22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поездок, 123 человека.</w:t>
            </w:r>
          </w:p>
          <w:p w14:paraId="35B1FF6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поездок, 123 человека.</w:t>
            </w:r>
          </w:p>
          <w:p w14:paraId="08A018B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поездок, 123 человека.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0E004F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</w:t>
            </w:r>
          </w:p>
          <w:p w14:paraId="2D2B0FD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80C312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6C5ABE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по физической культуре и спорту, учреждения, подведомственные управлению по физической культуре и спорту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8605DB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«Автохозяйство администрации муниципального образования город Новороссийск»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6328A512" w14:textId="77777777" w:rsidTr="00ED3F14">
        <w:trPr>
          <w:gridAfter w:val="1"/>
          <w:wAfter w:w="21" w:type="dxa"/>
          <w:trHeight w:val="105"/>
        </w:trPr>
        <w:tc>
          <w:tcPr>
            <w:tcW w:w="852" w:type="dxa"/>
            <w:vMerge/>
            <w:shd w:val="clear" w:color="auto" w:fill="auto"/>
          </w:tcPr>
          <w:p w14:paraId="7E655E6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1E35316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8F7395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FAA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2 736,6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958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AF0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FFA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751,5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8E8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840,2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70E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1 144,9  </w:t>
            </w:r>
          </w:p>
        </w:tc>
        <w:tc>
          <w:tcPr>
            <w:tcW w:w="1701" w:type="dxa"/>
            <w:vMerge/>
            <w:shd w:val="clear" w:color="auto" w:fill="auto"/>
          </w:tcPr>
          <w:p w14:paraId="428395D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196AF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718C26A" w14:textId="77777777" w:rsidTr="00ED3F14">
        <w:trPr>
          <w:gridAfter w:val="1"/>
          <w:wAfter w:w="21" w:type="dxa"/>
          <w:trHeight w:val="95"/>
        </w:trPr>
        <w:tc>
          <w:tcPr>
            <w:tcW w:w="852" w:type="dxa"/>
            <w:vMerge/>
            <w:shd w:val="clear" w:color="auto" w:fill="auto"/>
          </w:tcPr>
          <w:p w14:paraId="2951979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31D6A6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0460C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1D7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250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BD0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CCC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D07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A3A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48C6B36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9DE7AC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9D4179F" w14:textId="77777777" w:rsidTr="00ED3F14">
        <w:trPr>
          <w:gridAfter w:val="1"/>
          <w:wAfter w:w="21" w:type="dxa"/>
          <w:trHeight w:val="80"/>
        </w:trPr>
        <w:tc>
          <w:tcPr>
            <w:tcW w:w="852" w:type="dxa"/>
            <w:vMerge/>
            <w:shd w:val="clear" w:color="auto" w:fill="auto"/>
          </w:tcPr>
          <w:p w14:paraId="4BE7371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03984B7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9A510A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F55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F46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25A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937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01D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8B3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2323E0E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78A80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B962F6D" w14:textId="77777777" w:rsidTr="00ED3F14">
        <w:trPr>
          <w:gridAfter w:val="1"/>
          <w:wAfter w:w="21" w:type="dxa"/>
          <w:trHeight w:val="135"/>
        </w:trPr>
        <w:tc>
          <w:tcPr>
            <w:tcW w:w="852" w:type="dxa"/>
            <w:vMerge/>
            <w:shd w:val="clear" w:color="auto" w:fill="auto"/>
          </w:tcPr>
          <w:p w14:paraId="389B163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B0F615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FDD47E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B8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679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948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9B6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580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7C7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4E566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55471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E5199BB" w14:textId="77777777" w:rsidTr="00ED3F14">
        <w:trPr>
          <w:gridAfter w:val="1"/>
          <w:wAfter w:w="21" w:type="dxa"/>
          <w:trHeight w:val="135"/>
        </w:trPr>
        <w:tc>
          <w:tcPr>
            <w:tcW w:w="852" w:type="dxa"/>
            <w:vMerge w:val="restart"/>
            <w:shd w:val="clear" w:color="auto" w:fill="auto"/>
          </w:tcPr>
          <w:p w14:paraId="2BA64729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2504AC3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F4F75EC" w14:textId="77777777" w:rsidR="00157197" w:rsidRPr="002703D0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реконструкция транспортных сооружений (в том числе троллейбусных контактных сетей)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BC48F" w14:textId="77777777" w:rsidR="00157197" w:rsidRPr="00FE02A2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C6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44 362,9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2DC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CEE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BEB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9A2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975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44 362,9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C229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2518">
              <w:rPr>
                <w:rFonts w:ascii="Times New Roman" w:hAnsi="Times New Roman"/>
                <w:sz w:val="20"/>
                <w:szCs w:val="20"/>
              </w:rPr>
              <w:t>еренос троллейбусной контактной сети протяженност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912518">
              <w:rPr>
                <w:rFonts w:ascii="Times New Roman" w:hAnsi="Times New Roman"/>
                <w:sz w:val="20"/>
                <w:szCs w:val="20"/>
              </w:rPr>
              <w:t>ю 1,4 км с заменой 72 опор по Сухумскому шоссе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B08086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3F8885" w14:textId="77777777" w:rsidR="00157197" w:rsidRPr="00912518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2943" w14:textId="77777777" w:rsidR="00157197" w:rsidRPr="002703D0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</w:t>
            </w:r>
          </w:p>
          <w:p w14:paraId="02ECCC1B" w14:textId="77777777" w:rsidR="00157197" w:rsidRPr="002703D0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Новороссийск;</w:t>
            </w:r>
          </w:p>
          <w:p w14:paraId="515ED657" w14:textId="77777777" w:rsidR="00157197" w:rsidRPr="002703D0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транспорта и дорожного </w:t>
            </w:r>
            <w:proofErr w:type="gramStart"/>
            <w:r w:rsidRPr="0027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хозяйства;   </w:t>
            </w:r>
            <w:proofErr w:type="gramEnd"/>
            <w:r w:rsidRPr="00270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МКУ «Управление по развитию и реконструкции автомобильных дорог».</w:t>
            </w:r>
          </w:p>
        </w:tc>
      </w:tr>
      <w:tr w:rsidR="00157197" w:rsidRPr="003834A4" w14:paraId="7828EFB1" w14:textId="77777777" w:rsidTr="00ED3F14">
        <w:trPr>
          <w:gridAfter w:val="1"/>
          <w:wAfter w:w="21" w:type="dxa"/>
          <w:trHeight w:val="135"/>
        </w:trPr>
        <w:tc>
          <w:tcPr>
            <w:tcW w:w="852" w:type="dxa"/>
            <w:vMerge/>
            <w:shd w:val="clear" w:color="auto" w:fill="auto"/>
          </w:tcPr>
          <w:p w14:paraId="5B83686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4956F0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92A61" w14:textId="77777777" w:rsidR="00157197" w:rsidRPr="00FE02A2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820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44 362,9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7E7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58C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761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72D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647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44 362,9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39D2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DB3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C5EEBBA" w14:textId="77777777" w:rsidTr="00ED3F14">
        <w:trPr>
          <w:gridAfter w:val="1"/>
          <w:wAfter w:w="21" w:type="dxa"/>
          <w:trHeight w:val="135"/>
        </w:trPr>
        <w:tc>
          <w:tcPr>
            <w:tcW w:w="852" w:type="dxa"/>
            <w:vMerge/>
            <w:shd w:val="clear" w:color="auto" w:fill="auto"/>
          </w:tcPr>
          <w:p w14:paraId="5580540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24BC0E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3650" w14:textId="77777777" w:rsidR="00157197" w:rsidRPr="00FE02A2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4AA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5C88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96E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49C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342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6BA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0CBB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314B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4AB4F85" w14:textId="77777777" w:rsidTr="00ED3F14">
        <w:trPr>
          <w:gridAfter w:val="1"/>
          <w:wAfter w:w="21" w:type="dxa"/>
          <w:trHeight w:val="135"/>
        </w:trPr>
        <w:tc>
          <w:tcPr>
            <w:tcW w:w="852" w:type="dxa"/>
            <w:vMerge/>
            <w:shd w:val="clear" w:color="auto" w:fill="auto"/>
          </w:tcPr>
          <w:p w14:paraId="5086155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ED6B1E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46CD" w14:textId="77777777" w:rsidR="00157197" w:rsidRPr="00FE02A2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E55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D4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F30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F42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E32C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E8C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5D87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DB7A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C717715" w14:textId="77777777" w:rsidTr="00ED3F14">
        <w:trPr>
          <w:gridAfter w:val="1"/>
          <w:wAfter w:w="21" w:type="dxa"/>
          <w:trHeight w:val="135"/>
        </w:trPr>
        <w:tc>
          <w:tcPr>
            <w:tcW w:w="852" w:type="dxa"/>
            <w:vMerge/>
            <w:shd w:val="clear" w:color="auto" w:fill="auto"/>
          </w:tcPr>
          <w:p w14:paraId="5B1670A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ED1150" w14:textId="77777777" w:rsidR="00157197" w:rsidRPr="003834A4" w:rsidRDefault="00157197" w:rsidP="00ED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DE96" w14:textId="77777777" w:rsidR="00157197" w:rsidRPr="00FE02A2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2A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06F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2AB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C22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798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0E8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CC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2CE8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A699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54C9C2D" w14:textId="77777777" w:rsidTr="00ED3F14">
        <w:trPr>
          <w:trHeight w:val="224"/>
        </w:trPr>
        <w:tc>
          <w:tcPr>
            <w:tcW w:w="15757" w:type="dxa"/>
            <w:gridSpan w:val="12"/>
            <w:shd w:val="clear" w:color="auto" w:fill="auto"/>
          </w:tcPr>
          <w:p w14:paraId="67F2476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подпрограмма «Повышение безопасности дорожного движения в муниципальном образовании  </w:t>
            </w:r>
          </w:p>
          <w:p w14:paraId="54AB28E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Новороссийск на 2020-2024 годы»</w:t>
            </w:r>
          </w:p>
        </w:tc>
      </w:tr>
      <w:tr w:rsidR="00157197" w:rsidRPr="003834A4" w14:paraId="1E376CEA" w14:textId="77777777" w:rsidTr="00ED3F14">
        <w:trPr>
          <w:trHeight w:val="224"/>
        </w:trPr>
        <w:tc>
          <w:tcPr>
            <w:tcW w:w="15757" w:type="dxa"/>
            <w:gridSpan w:val="12"/>
            <w:shd w:val="clear" w:color="auto" w:fill="auto"/>
          </w:tcPr>
          <w:p w14:paraId="2710530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84DDD8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безопасности дорожного движения на территории муниципального образования город Новороссийск, 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пострадавшими.</w:t>
            </w:r>
          </w:p>
        </w:tc>
      </w:tr>
      <w:tr w:rsidR="00157197" w:rsidRPr="003834A4" w14:paraId="12CD4F85" w14:textId="77777777" w:rsidTr="00ED3F14">
        <w:trPr>
          <w:trHeight w:val="224"/>
        </w:trPr>
        <w:tc>
          <w:tcPr>
            <w:tcW w:w="15757" w:type="dxa"/>
            <w:gridSpan w:val="12"/>
            <w:shd w:val="clear" w:color="auto" w:fill="auto"/>
          </w:tcPr>
          <w:p w14:paraId="4F5A18A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14:paraId="4E71DCF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охраны жизни, здоровья граждан и их имущества, гарантии их законных прав на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условия движения на дорогах.</w:t>
            </w:r>
          </w:p>
          <w:p w14:paraId="013614E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безопасности и соблюдения правил дорожного движения.</w:t>
            </w:r>
          </w:p>
        </w:tc>
      </w:tr>
      <w:tr w:rsidR="00157197" w:rsidRPr="003834A4" w14:paraId="3424871E" w14:textId="77777777" w:rsidTr="00ED3F14">
        <w:trPr>
          <w:gridAfter w:val="1"/>
          <w:wAfter w:w="21" w:type="dxa"/>
          <w:trHeight w:val="305"/>
        </w:trPr>
        <w:tc>
          <w:tcPr>
            <w:tcW w:w="852" w:type="dxa"/>
            <w:vMerge w:val="restart"/>
            <w:shd w:val="clear" w:color="auto" w:fill="auto"/>
          </w:tcPr>
          <w:p w14:paraId="6970541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557EE1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подпрограмме</w:t>
            </w:r>
          </w:p>
        </w:tc>
        <w:tc>
          <w:tcPr>
            <w:tcW w:w="1701" w:type="dxa"/>
            <w:shd w:val="clear" w:color="auto" w:fill="auto"/>
          </w:tcPr>
          <w:p w14:paraId="6955826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997E5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4EF2E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87A06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0881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0BE9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DBB0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CAB3F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D662FE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4491E8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7AF376FF" w14:textId="77777777" w:rsidTr="00ED3F14">
        <w:trPr>
          <w:gridAfter w:val="1"/>
          <w:wAfter w:w="21" w:type="dxa"/>
        </w:trPr>
        <w:tc>
          <w:tcPr>
            <w:tcW w:w="852" w:type="dxa"/>
            <w:vMerge/>
            <w:shd w:val="clear" w:color="auto" w:fill="auto"/>
          </w:tcPr>
          <w:p w14:paraId="786069B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C510F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297CA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0A642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6E84D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A9FE7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10CC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3E93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66D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701" w:type="dxa"/>
            <w:vMerge/>
            <w:shd w:val="clear" w:color="auto" w:fill="auto"/>
          </w:tcPr>
          <w:p w14:paraId="27157FD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ED6367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71D4B0C" w14:textId="77777777" w:rsidTr="00ED3F14">
        <w:trPr>
          <w:gridAfter w:val="1"/>
          <w:wAfter w:w="21" w:type="dxa"/>
        </w:trPr>
        <w:tc>
          <w:tcPr>
            <w:tcW w:w="852" w:type="dxa"/>
            <w:vMerge/>
            <w:shd w:val="clear" w:color="auto" w:fill="auto"/>
          </w:tcPr>
          <w:p w14:paraId="69290ED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2B583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E36D4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4F579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D5E9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012E8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F7CB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BF25A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24BD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4B7296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1BCE80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E48283F" w14:textId="77777777" w:rsidTr="00ED3F14">
        <w:trPr>
          <w:gridAfter w:val="1"/>
          <w:wAfter w:w="21" w:type="dxa"/>
        </w:trPr>
        <w:tc>
          <w:tcPr>
            <w:tcW w:w="852" w:type="dxa"/>
            <w:vMerge/>
            <w:shd w:val="clear" w:color="auto" w:fill="auto"/>
          </w:tcPr>
          <w:p w14:paraId="39D4FFB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63397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A1761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BDF45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1132A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8F579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D3CF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39685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262EE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BEA0C8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F0004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39215F9" w14:textId="77777777" w:rsidTr="00ED3F14">
        <w:trPr>
          <w:gridAfter w:val="1"/>
          <w:wAfter w:w="21" w:type="dxa"/>
        </w:trPr>
        <w:tc>
          <w:tcPr>
            <w:tcW w:w="852" w:type="dxa"/>
            <w:vMerge/>
            <w:shd w:val="clear" w:color="auto" w:fill="auto"/>
          </w:tcPr>
          <w:p w14:paraId="513CBB0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E0A41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2049D7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9A929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B55F2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0CC4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8B9A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B68F6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6934A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61D434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AA693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E3CF8BA" w14:textId="77777777" w:rsidTr="00ED3F14">
        <w:trPr>
          <w:gridAfter w:val="1"/>
          <w:wAfter w:w="21" w:type="dxa"/>
          <w:trHeight w:val="252"/>
        </w:trPr>
        <w:tc>
          <w:tcPr>
            <w:tcW w:w="852" w:type="dxa"/>
            <w:vMerge w:val="restart"/>
            <w:shd w:val="clear" w:color="auto" w:fill="auto"/>
          </w:tcPr>
          <w:p w14:paraId="4661F2D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6AEB01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14:paraId="66A58DA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96908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F5EC7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D056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3720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BB631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6166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B8A599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брендирование 1 троллейбуса перфорированной пленкой в стиле «Безопасный троллейбус»;</w:t>
            </w:r>
          </w:p>
          <w:p w14:paraId="159C30B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печать А4 (листовка БДД, цифровая печать);</w:t>
            </w:r>
          </w:p>
          <w:p w14:paraId="240629D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баннеры 6*3 (баннер БДД, «Сбавь скорость! Сохрани жизнь!»).</w:t>
            </w:r>
          </w:p>
          <w:p w14:paraId="1B80B20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2023 году с 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ью профилактики БДД приобретено: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шт.-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настольных игр по БДД (8+),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шт. 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светоотражающих значков,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 шт.-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светоотражающих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шт. – грамот, размер А4, 50 шт. -</w:t>
            </w:r>
            <w:r w:rsidRPr="00F25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брендированных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кепок,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шт. – грамот, размера А 3, 500 шт. – листовок, формат А4, 16 шт. – баннеров 3/6 м (изготовление/ монтаж/предоставление места для размещения), 50 шт.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карточек со знаками БДД для детей в картинках,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шт. – памяток, 220 шт.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плакатов А2, 160 шт. -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оков «знак дорожного движения».      </w:t>
            </w:r>
            <w:r w:rsidRPr="007D7E95">
              <w:rPr>
                <w:rFonts w:ascii="Times New Roman" w:hAnsi="Times New Roman"/>
                <w:sz w:val="20"/>
                <w:szCs w:val="20"/>
              </w:rPr>
              <w:t xml:space="preserve">В 2024 году с целью профилактики БДД приобретено: 730 шт.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D7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E95">
              <w:rPr>
                <w:rFonts w:ascii="Times New Roman" w:hAnsi="Times New Roman"/>
                <w:sz w:val="20"/>
                <w:szCs w:val="20"/>
              </w:rPr>
              <w:t>светоотражаю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D7E95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7D7E95">
              <w:rPr>
                <w:rFonts w:ascii="Times New Roman" w:hAnsi="Times New Roman"/>
                <w:sz w:val="20"/>
                <w:szCs w:val="20"/>
              </w:rPr>
              <w:t xml:space="preserve"> значков, 2 110 шт. - листовок БДД, 20 шт. – баннеров БДД, 800 шт. – буклетов по БДД.</w:t>
            </w:r>
          </w:p>
          <w:p w14:paraId="333B10A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Ежегодное привлечение 2 ед. техники (грузоподъемный кран и эвакуатор) для ликвидации аварийных и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заторовых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на улично-дорожной сети города</w:t>
            </w:r>
            <w:r w:rsidRPr="007D7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7D7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BFAF3D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Новороссийск;</w:t>
            </w:r>
          </w:p>
          <w:p w14:paraId="656A68A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785D90AB" w14:textId="77777777" w:rsidTr="00ED3F14">
        <w:trPr>
          <w:gridAfter w:val="1"/>
          <w:wAfter w:w="21" w:type="dxa"/>
          <w:trHeight w:val="208"/>
        </w:trPr>
        <w:tc>
          <w:tcPr>
            <w:tcW w:w="852" w:type="dxa"/>
            <w:vMerge/>
            <w:shd w:val="clear" w:color="auto" w:fill="auto"/>
          </w:tcPr>
          <w:p w14:paraId="441EC44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B5D717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D61A7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8752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1495,6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10AA9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E63D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91C5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003B7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5274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701" w:type="dxa"/>
            <w:vMerge/>
            <w:shd w:val="clear" w:color="auto" w:fill="auto"/>
          </w:tcPr>
          <w:p w14:paraId="5C97173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B62623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405AB14" w14:textId="77777777" w:rsidTr="00ED3F14">
        <w:trPr>
          <w:gridAfter w:val="1"/>
          <w:wAfter w:w="21" w:type="dxa"/>
          <w:trHeight w:val="208"/>
        </w:trPr>
        <w:tc>
          <w:tcPr>
            <w:tcW w:w="852" w:type="dxa"/>
            <w:vMerge/>
            <w:shd w:val="clear" w:color="auto" w:fill="auto"/>
          </w:tcPr>
          <w:p w14:paraId="3883EA0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B5FCC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AEA61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DE14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8CAB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B4913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2648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C83D5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A3688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E4AC31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2A54D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5F91F53" w14:textId="77777777" w:rsidTr="00ED3F14">
        <w:trPr>
          <w:gridAfter w:val="1"/>
          <w:wAfter w:w="21" w:type="dxa"/>
          <w:trHeight w:val="207"/>
        </w:trPr>
        <w:tc>
          <w:tcPr>
            <w:tcW w:w="852" w:type="dxa"/>
            <w:vMerge/>
            <w:shd w:val="clear" w:color="auto" w:fill="auto"/>
          </w:tcPr>
          <w:p w14:paraId="3880D21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09970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7F4928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55553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731AA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8F86F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A493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964C3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B39A6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10F609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5FA14B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3789DAF" w14:textId="77777777" w:rsidTr="00ED3F14">
        <w:trPr>
          <w:gridAfter w:val="1"/>
          <w:wAfter w:w="21" w:type="dxa"/>
          <w:trHeight w:val="223"/>
        </w:trPr>
        <w:tc>
          <w:tcPr>
            <w:tcW w:w="852" w:type="dxa"/>
            <w:vMerge/>
            <w:shd w:val="clear" w:color="auto" w:fill="auto"/>
          </w:tcPr>
          <w:p w14:paraId="1133763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E4AE54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4A078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02EFF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7BBC2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FA7C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4E60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37EEF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96A4B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30FA66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A705BA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3F7E92B" w14:textId="77777777" w:rsidTr="00ED3F14">
        <w:trPr>
          <w:gridAfter w:val="1"/>
          <w:wAfter w:w="21" w:type="dxa"/>
          <w:trHeight w:val="232"/>
        </w:trPr>
        <w:tc>
          <w:tcPr>
            <w:tcW w:w="852" w:type="dxa"/>
            <w:vMerge w:val="restart"/>
            <w:shd w:val="clear" w:color="auto" w:fill="auto"/>
          </w:tcPr>
          <w:p w14:paraId="75462D1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3DE37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4D1B8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262A8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13ACCD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 полиграфической продукции по вопросам соблюдения правил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14:paraId="47D06DB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DBC62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0C03D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BA653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808A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8056D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F186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9A2941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брендирование 1 троллейбуса перфорированной пленкой в стиле «Безопасный троллейбус»;</w:t>
            </w:r>
          </w:p>
          <w:p w14:paraId="1D18449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печать А4 (листовка БДД, цифровая печать);</w:t>
            </w:r>
          </w:p>
          <w:p w14:paraId="470B657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баннеры 6*3 (баннер БДД, «Сбавь скорость! Сохрани жизнь!»).</w:t>
            </w:r>
          </w:p>
          <w:p w14:paraId="1B3F4FB5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с цел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ью профилактики БДД приобретено: 50 шт. -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настольных игр по БДД (8+),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 шт. - 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светоотражаю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300 шт. –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светоотражаю-щих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браслетов,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шт. – грамот, размер А4,        50 шт. -</w:t>
            </w:r>
            <w:r w:rsidRPr="00F25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брендированных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кепок,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шт. – грамот, размера А 3, 500 шт. – листовок, формат А4, 16 шт. – баннеров 3/6 м (изготовление/ монтаж/предоставление места для размещения), 50 шт.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карточек со знаками БДД для детей в картинках,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шт. – памяток,         220 шт. – плакатов А2,  160 шт. -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оков «знак дорожного движения».</w:t>
            </w:r>
          </w:p>
          <w:p w14:paraId="66E19A4F" w14:textId="77777777" w:rsidR="00157197" w:rsidRPr="007D7E95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95">
              <w:rPr>
                <w:rFonts w:ascii="Times New Roman" w:hAnsi="Times New Roman"/>
                <w:sz w:val="20"/>
                <w:szCs w:val="20"/>
              </w:rPr>
              <w:t xml:space="preserve">В 2024 году с целью профилактики БДД приобретено: 730 шт.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D7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E95">
              <w:rPr>
                <w:rFonts w:ascii="Times New Roman" w:hAnsi="Times New Roman"/>
                <w:sz w:val="20"/>
                <w:szCs w:val="20"/>
              </w:rPr>
              <w:t>светоотражаю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D7E95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7D7E95">
              <w:rPr>
                <w:rFonts w:ascii="Times New Roman" w:hAnsi="Times New Roman"/>
                <w:sz w:val="20"/>
                <w:szCs w:val="20"/>
              </w:rPr>
              <w:t xml:space="preserve"> значков, 2 110 шт. - листовок БДД, 20 шт. – баннеров БДД, </w:t>
            </w:r>
            <w:r w:rsidRPr="007D7E95">
              <w:rPr>
                <w:rFonts w:ascii="Times New Roman" w:hAnsi="Times New Roman"/>
                <w:sz w:val="20"/>
                <w:szCs w:val="20"/>
              </w:rPr>
              <w:lastRenderedPageBreak/>
              <w:t>800 шт. – буклетов по БДД.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7E9B47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BBC5AE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2AAB84BA" w14:textId="77777777" w:rsidTr="00ED3F14">
        <w:trPr>
          <w:gridAfter w:val="1"/>
          <w:wAfter w:w="21" w:type="dxa"/>
          <w:trHeight w:val="277"/>
        </w:trPr>
        <w:tc>
          <w:tcPr>
            <w:tcW w:w="852" w:type="dxa"/>
            <w:vMerge/>
            <w:shd w:val="clear" w:color="auto" w:fill="auto"/>
          </w:tcPr>
          <w:p w14:paraId="38B8F8A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27027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958D9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64402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CC42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B70C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349B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CF1DB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2656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525,5</w:t>
            </w:r>
          </w:p>
        </w:tc>
        <w:tc>
          <w:tcPr>
            <w:tcW w:w="1701" w:type="dxa"/>
            <w:vMerge/>
            <w:shd w:val="clear" w:color="auto" w:fill="auto"/>
          </w:tcPr>
          <w:p w14:paraId="43E6B1E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443735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328DD86" w14:textId="77777777" w:rsidTr="00ED3F14">
        <w:trPr>
          <w:gridAfter w:val="1"/>
          <w:wAfter w:w="21" w:type="dxa"/>
          <w:trHeight w:val="268"/>
        </w:trPr>
        <w:tc>
          <w:tcPr>
            <w:tcW w:w="852" w:type="dxa"/>
            <w:vMerge/>
            <w:shd w:val="clear" w:color="auto" w:fill="auto"/>
          </w:tcPr>
          <w:p w14:paraId="110FA40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01516F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1F84F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D4F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CF74B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EFE8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7431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55EA1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36BA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2AC81A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EF75FF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AF6D1B9" w14:textId="77777777" w:rsidTr="00ED3F14">
        <w:trPr>
          <w:gridAfter w:val="1"/>
          <w:wAfter w:w="21" w:type="dxa"/>
          <w:trHeight w:val="405"/>
        </w:trPr>
        <w:tc>
          <w:tcPr>
            <w:tcW w:w="852" w:type="dxa"/>
            <w:vMerge/>
            <w:shd w:val="clear" w:color="auto" w:fill="auto"/>
          </w:tcPr>
          <w:p w14:paraId="21C714E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79B6B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643BD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77B99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58C1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921F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76F7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CDB6A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A4AC0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5A2680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27E1BA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1D0D597" w14:textId="77777777" w:rsidTr="00ED3F14">
        <w:trPr>
          <w:gridAfter w:val="1"/>
          <w:wAfter w:w="21" w:type="dxa"/>
          <w:trHeight w:val="497"/>
        </w:trPr>
        <w:tc>
          <w:tcPr>
            <w:tcW w:w="852" w:type="dxa"/>
            <w:vMerge/>
            <w:shd w:val="clear" w:color="auto" w:fill="auto"/>
          </w:tcPr>
          <w:p w14:paraId="09D85EB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CB5F79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E7E0F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B19B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34D5D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BE29F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AE94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31BCF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CF4E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1B3CDF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9F11C2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792A142" w14:textId="77777777" w:rsidTr="00ED3F14">
        <w:trPr>
          <w:gridAfter w:val="1"/>
          <w:wAfter w:w="21" w:type="dxa"/>
          <w:trHeight w:val="311"/>
        </w:trPr>
        <w:tc>
          <w:tcPr>
            <w:tcW w:w="852" w:type="dxa"/>
            <w:vMerge w:val="restart"/>
            <w:shd w:val="clear" w:color="auto" w:fill="auto"/>
          </w:tcPr>
          <w:p w14:paraId="139EACC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579E4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60861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04772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95BA40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Транспортное обеспечение мероприятий по безопасности дорожного движения, предотвращению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заторовых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на автомобильных дорогах местного значения в границах муниципального образования город Новороссийск</w:t>
            </w:r>
          </w:p>
        </w:tc>
        <w:tc>
          <w:tcPr>
            <w:tcW w:w="1701" w:type="dxa"/>
            <w:shd w:val="clear" w:color="auto" w:fill="auto"/>
          </w:tcPr>
          <w:p w14:paraId="2BB0755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3BF1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F4725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931EE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48FC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B701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5178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14339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ривлечение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ед. техники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грузоподъем-н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кран и эвакуатор) для ликвидации аварийных и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заторовых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 на улично-дорожной сети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2022 г.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90C479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723C2A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транспорта и дорожного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1F0379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A8C51A0" w14:textId="77777777" w:rsidTr="00ED3F14">
        <w:trPr>
          <w:gridAfter w:val="1"/>
          <w:wAfter w:w="21" w:type="dxa"/>
          <w:trHeight w:val="274"/>
        </w:trPr>
        <w:tc>
          <w:tcPr>
            <w:tcW w:w="852" w:type="dxa"/>
            <w:vMerge/>
            <w:shd w:val="clear" w:color="auto" w:fill="auto"/>
          </w:tcPr>
          <w:p w14:paraId="0F413A4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466168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7A22B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7843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986D1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5F004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BF77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155F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8886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4493A3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4A6EE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CF47273" w14:textId="77777777" w:rsidTr="00ED3F14">
        <w:trPr>
          <w:gridAfter w:val="1"/>
          <w:wAfter w:w="21" w:type="dxa"/>
          <w:trHeight w:val="277"/>
        </w:trPr>
        <w:tc>
          <w:tcPr>
            <w:tcW w:w="852" w:type="dxa"/>
            <w:vMerge/>
            <w:shd w:val="clear" w:color="auto" w:fill="auto"/>
          </w:tcPr>
          <w:p w14:paraId="2424678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3A572C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31EF8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DD0DA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1FC62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167D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9FE9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E9A12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951A5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06E0E1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920735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8802B9F" w14:textId="77777777" w:rsidTr="00ED3F14">
        <w:trPr>
          <w:gridAfter w:val="1"/>
          <w:wAfter w:w="21" w:type="dxa"/>
          <w:trHeight w:val="497"/>
        </w:trPr>
        <w:tc>
          <w:tcPr>
            <w:tcW w:w="852" w:type="dxa"/>
            <w:vMerge/>
            <w:shd w:val="clear" w:color="auto" w:fill="auto"/>
          </w:tcPr>
          <w:p w14:paraId="18D74F1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0265D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0891B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4E65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B554D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4584B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0FAF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28FA2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CF246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87738A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0C5349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DAA3F55" w14:textId="77777777" w:rsidTr="00ED3F14">
        <w:trPr>
          <w:gridAfter w:val="1"/>
          <w:wAfter w:w="21" w:type="dxa"/>
          <w:trHeight w:val="497"/>
        </w:trPr>
        <w:tc>
          <w:tcPr>
            <w:tcW w:w="852" w:type="dxa"/>
            <w:vMerge/>
            <w:shd w:val="clear" w:color="auto" w:fill="auto"/>
          </w:tcPr>
          <w:p w14:paraId="481662C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DD85B5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34D36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FC6A0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3D3A5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B53E1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D128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DAD04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6936" w14:textId="77777777" w:rsidR="00157197" w:rsidRPr="00463517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5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358390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A8F7C8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D0B8C53" w14:textId="77777777" w:rsidTr="00ED3F14">
        <w:trPr>
          <w:trHeight w:val="45"/>
        </w:trPr>
        <w:tc>
          <w:tcPr>
            <w:tcW w:w="1575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74C815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одпрограмма «Дорожное хозяйство на 2020-2024 годы»</w:t>
            </w:r>
          </w:p>
        </w:tc>
      </w:tr>
      <w:tr w:rsidR="00157197" w:rsidRPr="003834A4" w14:paraId="11D2858F" w14:textId="77777777" w:rsidTr="00ED3F14">
        <w:trPr>
          <w:trHeight w:val="45"/>
        </w:trPr>
        <w:tc>
          <w:tcPr>
            <w:tcW w:w="1575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F13273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CD350E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дорожно-транспортной сети местного значения в городском и сельских округах муниципального образования город Новороссийск.</w:t>
            </w:r>
          </w:p>
        </w:tc>
      </w:tr>
      <w:tr w:rsidR="00157197" w:rsidRPr="003834A4" w14:paraId="0904D7A9" w14:textId="77777777" w:rsidTr="00ED3F14">
        <w:trPr>
          <w:trHeight w:val="45"/>
        </w:trPr>
        <w:tc>
          <w:tcPr>
            <w:tcW w:w="1575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45A6CC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</w:p>
          <w:p w14:paraId="2C0CFAF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содержания объектов транспортной инфраструктуры.</w:t>
            </w:r>
          </w:p>
        </w:tc>
      </w:tr>
      <w:tr w:rsidR="00157197" w:rsidRPr="003834A4" w14:paraId="28BBC636" w14:textId="77777777" w:rsidTr="00ED3F14">
        <w:trPr>
          <w:gridAfter w:val="1"/>
          <w:wAfter w:w="21" w:type="dxa"/>
          <w:trHeight w:val="165"/>
        </w:trPr>
        <w:tc>
          <w:tcPr>
            <w:tcW w:w="852" w:type="dxa"/>
            <w:vMerge w:val="restart"/>
            <w:shd w:val="clear" w:color="auto" w:fill="auto"/>
          </w:tcPr>
          <w:p w14:paraId="19D2208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D367C0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подпрограмме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4055E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794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5 329 752,4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8A1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1 225 640,7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602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690 475,2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43F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1 348 475,6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9D1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837 180,7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1150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1 227 980,2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35E60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DC59A3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91DE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5159045F" w14:textId="77777777" w:rsidTr="00ED3F14">
        <w:trPr>
          <w:gridAfter w:val="1"/>
          <w:wAfter w:w="21" w:type="dxa"/>
          <w:trHeight w:val="165"/>
        </w:trPr>
        <w:tc>
          <w:tcPr>
            <w:tcW w:w="852" w:type="dxa"/>
            <w:vMerge/>
            <w:shd w:val="clear" w:color="auto" w:fill="auto"/>
          </w:tcPr>
          <w:p w14:paraId="46AFC30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DAEE3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CF09C2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440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1 951 906,7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F77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195 984,1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92A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320 990,5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DA0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454 941,3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EB5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371 724,7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A70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608 266,1  </w:t>
            </w:r>
          </w:p>
        </w:tc>
        <w:tc>
          <w:tcPr>
            <w:tcW w:w="1701" w:type="dxa"/>
            <w:vMerge/>
            <w:shd w:val="clear" w:color="auto" w:fill="auto"/>
          </w:tcPr>
          <w:p w14:paraId="0F718A8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1DC73F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917E8F3" w14:textId="77777777" w:rsidTr="00ED3F14">
        <w:trPr>
          <w:gridAfter w:val="1"/>
          <w:wAfter w:w="21" w:type="dxa"/>
          <w:trHeight w:val="165"/>
        </w:trPr>
        <w:tc>
          <w:tcPr>
            <w:tcW w:w="852" w:type="dxa"/>
            <w:vMerge/>
            <w:shd w:val="clear" w:color="auto" w:fill="auto"/>
          </w:tcPr>
          <w:p w14:paraId="5F099B3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94334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67FB0E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BCFB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2 495 199,2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C23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180 956,6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F046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335 538,2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8DC9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893 534,3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487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465 456,0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AF9D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619 714,1  </w:t>
            </w:r>
          </w:p>
        </w:tc>
        <w:tc>
          <w:tcPr>
            <w:tcW w:w="1701" w:type="dxa"/>
            <w:vMerge/>
            <w:shd w:val="clear" w:color="auto" w:fill="auto"/>
          </w:tcPr>
          <w:p w14:paraId="037BE97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3B81C0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101701C" w14:textId="77777777" w:rsidTr="00ED3F14">
        <w:trPr>
          <w:gridAfter w:val="1"/>
          <w:wAfter w:w="21" w:type="dxa"/>
          <w:trHeight w:val="165"/>
        </w:trPr>
        <w:tc>
          <w:tcPr>
            <w:tcW w:w="852" w:type="dxa"/>
            <w:vMerge/>
            <w:shd w:val="clear" w:color="auto" w:fill="auto"/>
          </w:tcPr>
          <w:p w14:paraId="755072C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50984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EEE76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83A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882 646,5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6A9E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848 700,0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E24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33 946,5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36E7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FE0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4E2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529FBCD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1CE81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6087E4B" w14:textId="77777777" w:rsidTr="00ED3F14">
        <w:trPr>
          <w:gridAfter w:val="1"/>
          <w:wAfter w:w="21" w:type="dxa"/>
          <w:trHeight w:val="165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36B84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47D73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18B3B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958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F1B3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2675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4CD1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C092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884A" w14:textId="77777777" w:rsidR="00157197" w:rsidRPr="007710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0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33644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9A2EF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3F3028E" w14:textId="77777777" w:rsidTr="00ED3F14">
        <w:trPr>
          <w:gridAfter w:val="1"/>
          <w:wAfter w:w="21" w:type="dxa"/>
          <w:trHeight w:val="54"/>
        </w:trPr>
        <w:tc>
          <w:tcPr>
            <w:tcW w:w="852" w:type="dxa"/>
            <w:vMerge w:val="restart"/>
            <w:shd w:val="clear" w:color="auto" w:fill="auto"/>
          </w:tcPr>
          <w:p w14:paraId="5EE1BE7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553BB9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улично-дорожной сети городских агломераций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84F33D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59A1A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2 369 885,4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591BE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943 000,0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4E5A3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157 000,0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8039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805 851,1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5D4A8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305 851,1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BF3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158 183,2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9F4AA2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– ремонт 59,3</w:t>
            </w:r>
          </w:p>
          <w:p w14:paraId="0A2F671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км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5792B28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– ремонт 6 км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31D892D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– ремонт 35,8 км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5C86A7E9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– ремонт 13,9 км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4E4730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– ремонт 4,19 км дорог.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B1CD3A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BF0121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505D0594" w14:textId="77777777" w:rsidTr="00ED3F14">
        <w:trPr>
          <w:gridAfter w:val="1"/>
          <w:wAfter w:w="21" w:type="dxa"/>
          <w:trHeight w:val="54"/>
        </w:trPr>
        <w:tc>
          <w:tcPr>
            <w:tcW w:w="852" w:type="dxa"/>
            <w:vMerge/>
            <w:shd w:val="clear" w:color="auto" w:fill="auto"/>
          </w:tcPr>
          <w:p w14:paraId="3CB5C14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3C4836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4F1F29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555F7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131 193,3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FB1E8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47 150,0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8EE91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7 850,0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0FFB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48 351,1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3122F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18 351,1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749B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9 491,1  </w:t>
            </w:r>
          </w:p>
        </w:tc>
        <w:tc>
          <w:tcPr>
            <w:tcW w:w="1701" w:type="dxa"/>
            <w:vMerge/>
            <w:shd w:val="clear" w:color="auto" w:fill="auto"/>
          </w:tcPr>
          <w:p w14:paraId="2EFF4ED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380D44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43C332B" w14:textId="77777777" w:rsidTr="00ED3F14">
        <w:trPr>
          <w:gridAfter w:val="1"/>
          <w:wAfter w:w="21" w:type="dxa"/>
          <w:trHeight w:val="54"/>
        </w:trPr>
        <w:tc>
          <w:tcPr>
            <w:tcW w:w="852" w:type="dxa"/>
            <w:vMerge/>
            <w:shd w:val="clear" w:color="auto" w:fill="auto"/>
          </w:tcPr>
          <w:p w14:paraId="1BABF1C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67588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DBC08D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BD2C2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1 356 045,6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12E38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47 150,0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72111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115 203,5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536F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757 500,0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97D06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287 500,0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35C2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148 692,1  </w:t>
            </w:r>
          </w:p>
        </w:tc>
        <w:tc>
          <w:tcPr>
            <w:tcW w:w="1701" w:type="dxa"/>
            <w:vMerge/>
            <w:shd w:val="clear" w:color="auto" w:fill="auto"/>
          </w:tcPr>
          <w:p w14:paraId="16A1208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E68C43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0ECBB8E" w14:textId="77777777" w:rsidTr="00ED3F14">
        <w:trPr>
          <w:gridAfter w:val="1"/>
          <w:wAfter w:w="21" w:type="dxa"/>
          <w:trHeight w:val="54"/>
        </w:trPr>
        <w:tc>
          <w:tcPr>
            <w:tcW w:w="852" w:type="dxa"/>
            <w:vMerge/>
            <w:shd w:val="clear" w:color="auto" w:fill="auto"/>
          </w:tcPr>
          <w:p w14:paraId="2483D38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5608B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F99B3F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AEAD2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882 646,5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4211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848 700,0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686D3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33 946,5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4835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0740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EE9B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656A674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E0A019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B2AF848" w14:textId="77777777" w:rsidTr="00ED3F14">
        <w:trPr>
          <w:gridAfter w:val="1"/>
          <w:wAfter w:w="21" w:type="dxa"/>
          <w:trHeight w:val="54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E3F00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7D2F2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863AB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5E23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62347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44E54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F02A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35AA5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9282E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076E6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239C2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15BF1B5" w14:textId="77777777" w:rsidTr="00ED3F14">
        <w:trPr>
          <w:gridAfter w:val="1"/>
          <w:wAfter w:w="21" w:type="dxa"/>
          <w:trHeight w:val="200"/>
        </w:trPr>
        <w:tc>
          <w:tcPr>
            <w:tcW w:w="852" w:type="dxa"/>
            <w:vMerge w:val="restart"/>
            <w:shd w:val="clear" w:color="auto" w:fill="auto"/>
          </w:tcPr>
          <w:p w14:paraId="3A83DA1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F53836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содержание, ремонт, капитальный ремонт и строительство автомобильных дорог города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1E4930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87AFB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2 617 513,6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2E57F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261 380,1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0BB6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463 511,4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FF09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448 195,1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0E5C6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466 035,6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86D1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978 391,4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22FC80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дорог, строительство, реконструкция и проектирование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E18D00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8F16FD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3500CF77" w14:textId="77777777" w:rsidTr="00ED3F14">
        <w:trPr>
          <w:gridAfter w:val="1"/>
          <w:wAfter w:w="21" w:type="dxa"/>
          <w:trHeight w:val="180"/>
        </w:trPr>
        <w:tc>
          <w:tcPr>
            <w:tcW w:w="852" w:type="dxa"/>
            <w:vMerge/>
            <w:shd w:val="clear" w:color="auto" w:fill="auto"/>
          </w:tcPr>
          <w:p w14:paraId="3F54707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6C4D0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6D477F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FCF7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1 498 366,8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A7435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127 713,0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90559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263 044,0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F6FB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312 160,8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D840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288 079,6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B34A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507 369,4  </w:t>
            </w:r>
          </w:p>
        </w:tc>
        <w:tc>
          <w:tcPr>
            <w:tcW w:w="1701" w:type="dxa"/>
            <w:vMerge/>
            <w:shd w:val="clear" w:color="auto" w:fill="auto"/>
          </w:tcPr>
          <w:p w14:paraId="66EC05E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AA8D7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C62A1DE" w14:textId="77777777" w:rsidTr="00ED3F14">
        <w:trPr>
          <w:gridAfter w:val="1"/>
          <w:wAfter w:w="21" w:type="dxa"/>
          <w:trHeight w:val="300"/>
        </w:trPr>
        <w:tc>
          <w:tcPr>
            <w:tcW w:w="852" w:type="dxa"/>
            <w:vMerge/>
            <w:shd w:val="clear" w:color="auto" w:fill="auto"/>
          </w:tcPr>
          <w:p w14:paraId="7B23D08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03FC7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BF98C9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36680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1 119 146,8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0410D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133 667,1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4FA3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200 467,4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F7BC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136 034,3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7A0C4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177 956,0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F6542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471 022,0  </w:t>
            </w:r>
          </w:p>
        </w:tc>
        <w:tc>
          <w:tcPr>
            <w:tcW w:w="1701" w:type="dxa"/>
            <w:vMerge/>
            <w:shd w:val="clear" w:color="auto" w:fill="auto"/>
          </w:tcPr>
          <w:p w14:paraId="22DC579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A1901A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10F3D7B" w14:textId="77777777" w:rsidTr="00ED3F14">
        <w:trPr>
          <w:gridAfter w:val="1"/>
          <w:wAfter w:w="21" w:type="dxa"/>
          <w:trHeight w:val="320"/>
        </w:trPr>
        <w:tc>
          <w:tcPr>
            <w:tcW w:w="852" w:type="dxa"/>
            <w:vMerge/>
            <w:shd w:val="clear" w:color="auto" w:fill="auto"/>
          </w:tcPr>
          <w:p w14:paraId="5EE88EE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BEF1D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A4F6D6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44AFA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D34C2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DCB71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AD82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706A7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717E0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92BB2B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C749F4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1733756" w14:textId="77777777" w:rsidTr="00ED3F14">
        <w:trPr>
          <w:gridAfter w:val="1"/>
          <w:wAfter w:w="21" w:type="dxa"/>
          <w:trHeight w:val="320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B69DF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D686A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8F8E65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8CB55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D32CD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C1C9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F14B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5A9B4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47F7" w14:textId="77777777" w:rsidR="00157197" w:rsidRPr="00693E21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11A5F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81F3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2A2C36C" w14:textId="77777777" w:rsidTr="00ED3F14">
        <w:trPr>
          <w:gridAfter w:val="1"/>
          <w:wAfter w:w="21" w:type="dxa"/>
          <w:trHeight w:val="210"/>
        </w:trPr>
        <w:tc>
          <w:tcPr>
            <w:tcW w:w="852" w:type="dxa"/>
            <w:vMerge w:val="restart"/>
            <w:shd w:val="clear" w:color="auto" w:fill="auto"/>
          </w:tcPr>
          <w:p w14:paraId="3C1E9F5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DD439F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в рамках муниципального проекта)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C121E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A54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353 178,4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8B45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88 988,9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B7C7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104 140,9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D69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160 048,6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C89D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0EA4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FA8723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ремонт 1,8 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C32B2A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 – ремонт 1,7 км;</w:t>
            </w:r>
          </w:p>
          <w:p w14:paraId="5FFD52A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1,19 км.</w:t>
            </w:r>
          </w:p>
          <w:p w14:paraId="1458357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70818E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B04DB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29097E34" w14:textId="77777777" w:rsidTr="00ED3F14">
        <w:trPr>
          <w:gridAfter w:val="1"/>
          <w:wAfter w:w="21" w:type="dxa"/>
          <w:trHeight w:val="285"/>
        </w:trPr>
        <w:tc>
          <w:tcPr>
            <w:tcW w:w="852" w:type="dxa"/>
            <w:vMerge/>
            <w:shd w:val="clear" w:color="auto" w:fill="auto"/>
          </w:tcPr>
          <w:p w14:paraId="392FBA7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110B7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3F2F4A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1A6A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37 599,5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4C2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5 339,4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29B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6 248,5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32F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26 011,6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7138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46F3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045C71A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981864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F2A39DA" w14:textId="77777777" w:rsidTr="00ED3F14">
        <w:trPr>
          <w:gridAfter w:val="1"/>
          <w:wAfter w:w="21" w:type="dxa"/>
          <w:trHeight w:val="255"/>
        </w:trPr>
        <w:tc>
          <w:tcPr>
            <w:tcW w:w="852" w:type="dxa"/>
            <w:vMerge/>
            <w:shd w:val="clear" w:color="auto" w:fill="auto"/>
          </w:tcPr>
          <w:p w14:paraId="6C3B690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E383C9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E78E54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147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315 578,9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BEC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83 649,5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5657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97 892,4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F85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134 037,0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D5D6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5C6F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261F87C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2A92CD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8D8BBC6" w14:textId="77777777" w:rsidTr="00ED3F14">
        <w:trPr>
          <w:gridAfter w:val="1"/>
          <w:wAfter w:w="21" w:type="dxa"/>
          <w:trHeight w:val="308"/>
        </w:trPr>
        <w:tc>
          <w:tcPr>
            <w:tcW w:w="852" w:type="dxa"/>
            <w:vMerge/>
            <w:shd w:val="clear" w:color="auto" w:fill="auto"/>
          </w:tcPr>
          <w:p w14:paraId="21FA42C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E18DD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00A282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30D8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9BD3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DF6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D53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9BF2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6E26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415976B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02B514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EA83724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6DA8654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41760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590D4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E716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20AE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BD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472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B3A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3091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7EA1B7B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12A09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C113B74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 w:val="restart"/>
            <w:shd w:val="clear" w:color="auto" w:fill="auto"/>
          </w:tcPr>
          <w:p w14:paraId="4658624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7C0187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автомобильной дороги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Южной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Мурата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 </w:t>
            </w:r>
          </w:p>
          <w:p w14:paraId="2F78383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ПК0+00 до ПК4+00)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210A64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38D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70 434,7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CB4D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3B94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088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70 434,7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FA81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0744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7291C7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022 году капитальный ремонт ул.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Пионерской, общей протяженностью 0,39 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F369B5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CF2075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563EB775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0C227B4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1DF233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579E9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C195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4 902,0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4FC9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17F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885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4 902,0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A60F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7471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6EAE0E8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670F39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68F0865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3F10F32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CC50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42EAD2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5795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65 532,7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3BE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38D4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92C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65 532,7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20E3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6FF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5C6816F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046C8B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6854EC5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4841E47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2E6273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7AF9C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CA20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1C27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D03F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632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0F1B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7FB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40FEF8E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9EC8A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FFD4441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332B9EB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42FA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3546EA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6193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157C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215A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D09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37B3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B9E1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2E7CA46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EBC11A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DF2296F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 w:val="restart"/>
            <w:shd w:val="clear" w:color="auto" w:fill="auto"/>
          </w:tcPr>
          <w:p w14:paraId="0230215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B7BFB7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автомобильной дороги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Чапаева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Шоссейная до ул. Малахитовая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Борисовка </w:t>
            </w:r>
          </w:p>
          <w:p w14:paraId="2E6BF86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ПК0+00 до ПК8+20)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F2559E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E35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89 613,9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CA94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6910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DF5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89 613,9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A52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0BF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9E5A1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2022 году капитальный ремонт ул.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Борисовка, общей протяженностью 0,8 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7F41FD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B7761D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4AA6A290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2E2C728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333BE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8ECF7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AA08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21 109,6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D957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BCD1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196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21 109,6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5A98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5939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509B986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32F9D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76D730D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75B74DD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432480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8016E5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2AB8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68 504,3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AB5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CE26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7E8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68 504,3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0FD9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CC5E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1CC0C5B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A6D1FE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62F5A2F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7CE391E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618FD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6D79F5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B8F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352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916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DE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DBE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0527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47274F8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22DAC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53E89D9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51A393C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68A61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8B96D3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ED5A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7543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899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5E9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65D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6A1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101868F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37FB48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87F1F48" w14:textId="77777777" w:rsidTr="00ED3F14">
        <w:trPr>
          <w:gridAfter w:val="1"/>
          <w:wAfter w:w="21" w:type="dxa"/>
          <w:trHeight w:val="310"/>
        </w:trPr>
        <w:tc>
          <w:tcPr>
            <w:tcW w:w="852" w:type="dxa"/>
            <w:vMerge w:val="restart"/>
            <w:shd w:val="clear" w:color="auto" w:fill="auto"/>
          </w:tcPr>
          <w:p w14:paraId="6B3B10A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3FA300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значения, включая проектно-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изыскательские  работы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0107AB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FBA7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193 129,8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0F26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88 988,9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E90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104 140,9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9CD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9C0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52F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87BFEE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 ремонт 1,8 км.</w:t>
            </w:r>
          </w:p>
          <w:p w14:paraId="37EEE0D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233D09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8D7590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100A8018" w14:textId="77777777" w:rsidTr="00ED3F14">
        <w:trPr>
          <w:gridAfter w:val="1"/>
          <w:wAfter w:w="21" w:type="dxa"/>
          <w:trHeight w:val="285"/>
        </w:trPr>
        <w:tc>
          <w:tcPr>
            <w:tcW w:w="852" w:type="dxa"/>
            <w:vMerge/>
            <w:shd w:val="clear" w:color="auto" w:fill="auto"/>
          </w:tcPr>
          <w:p w14:paraId="3FE000C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F8A69E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C0D585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3263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11 587,9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350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5 339,4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4D24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6 248,5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3F3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EF2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69E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6713044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991D6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E4CC2D5" w14:textId="77777777" w:rsidTr="00ED3F14">
        <w:trPr>
          <w:gridAfter w:val="1"/>
          <w:wAfter w:w="21" w:type="dxa"/>
          <w:trHeight w:val="180"/>
        </w:trPr>
        <w:tc>
          <w:tcPr>
            <w:tcW w:w="852" w:type="dxa"/>
            <w:vMerge/>
            <w:shd w:val="clear" w:color="auto" w:fill="auto"/>
          </w:tcPr>
          <w:p w14:paraId="7DE0D39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522FF0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9EBD6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42C8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181 541,9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CD4F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83 649,5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1E73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97 892,4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BFC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A7DD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DDE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431BE2F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FDF22F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1E50D5E" w14:textId="77777777" w:rsidTr="00ED3F14">
        <w:trPr>
          <w:gridAfter w:val="1"/>
          <w:wAfter w:w="21" w:type="dxa"/>
          <w:trHeight w:val="585"/>
        </w:trPr>
        <w:tc>
          <w:tcPr>
            <w:tcW w:w="852" w:type="dxa"/>
            <w:vMerge/>
            <w:shd w:val="clear" w:color="auto" w:fill="auto"/>
          </w:tcPr>
          <w:p w14:paraId="71DB373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E186D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3FF459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E91D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EFD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36D5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37F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CF6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FC0B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2DF0E55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9B825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635965C" w14:textId="77777777" w:rsidTr="00ED3F14">
        <w:trPr>
          <w:gridAfter w:val="1"/>
          <w:wAfter w:w="21" w:type="dxa"/>
          <w:trHeight w:val="472"/>
        </w:trPr>
        <w:tc>
          <w:tcPr>
            <w:tcW w:w="852" w:type="dxa"/>
            <w:vMerge/>
            <w:shd w:val="clear" w:color="auto" w:fill="auto"/>
          </w:tcPr>
          <w:p w14:paraId="6B3E91F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734B4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1C082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1E22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E33D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8472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80E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400C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8FA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4E6BF11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E0C3AB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95B0257" w14:textId="77777777" w:rsidTr="00ED3F14">
        <w:trPr>
          <w:gridAfter w:val="1"/>
          <w:wAfter w:w="21" w:type="dxa"/>
          <w:trHeight w:val="300"/>
        </w:trPr>
        <w:tc>
          <w:tcPr>
            <w:tcW w:w="852" w:type="dxa"/>
            <w:vMerge w:val="restart"/>
            <w:shd w:val="clear" w:color="auto" w:fill="auto"/>
          </w:tcPr>
          <w:p w14:paraId="60D6286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2D7ECB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муниципального значения, включая проектно-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изыскательские  работы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0A16D1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2FD2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932 322,5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7577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7 449,0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2D39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154 960,4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D2A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42 932,6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B09D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38 844,8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66D6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688 135,7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3EF31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строительство автомобильной дороги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Мурата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257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протяженностью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1,2 км. В 2022 году обустройство подпорной стены по ул. Мурата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C006C7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2020-2021 гг. ПСД </w:t>
            </w:r>
          </w:p>
          <w:p w14:paraId="474D99B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Шоссейная.</w:t>
            </w:r>
          </w:p>
          <w:p w14:paraId="070E2FA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ПСД пр</w:t>
            </w:r>
            <w:r w:rsidRPr="00650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2022 году ПСД – участка автомобильной дороги на пересечении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Анапское шоссе.</w:t>
            </w:r>
          </w:p>
          <w:p w14:paraId="464732B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2022 году разработка ПСД объекта «Ремонт мостового сооружения, </w:t>
            </w:r>
            <w:r w:rsidRPr="006B659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расположенного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</w:p>
          <w:p w14:paraId="3472A6C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 Васильевка, район ул. Садовая».</w:t>
            </w:r>
          </w:p>
          <w:p w14:paraId="2D73D3A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2024 году реконструкция участка автомобильной дороги на пересечении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Горького, Анапское шоссе, ул.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Видова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4F8BF84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2024 году</w:t>
            </w:r>
          </w:p>
          <w:p w14:paraId="47C0754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реконструкция автомобильной дороги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Шоссейная.</w:t>
            </w:r>
          </w:p>
          <w:p w14:paraId="3D5F716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Реконструкция автомобильной дороги по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Котанова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Шоссейная до пр. </w:t>
            </w:r>
            <w:proofErr w:type="spellStart"/>
            <w:proofErr w:type="gramStart"/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Дзержинс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кого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  <w:p w14:paraId="118DF24E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2023 году реконструкция пр. </w:t>
            </w:r>
            <w:proofErr w:type="spellStart"/>
            <w:proofErr w:type="gramStart"/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Дзержинско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F46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протяженностью</w:t>
            </w:r>
            <w:r w:rsidRPr="003834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0,7 км.</w:t>
            </w:r>
          </w:p>
          <w:p w14:paraId="0D95602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697368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2148C6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76E61271" w14:textId="77777777" w:rsidTr="00ED3F14">
        <w:trPr>
          <w:gridAfter w:val="1"/>
          <w:wAfter w:w="21" w:type="dxa"/>
          <w:trHeight w:val="240"/>
        </w:trPr>
        <w:tc>
          <w:tcPr>
            <w:tcW w:w="852" w:type="dxa"/>
            <w:vMerge/>
            <w:shd w:val="clear" w:color="auto" w:fill="auto"/>
          </w:tcPr>
          <w:p w14:paraId="4375A2E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2F7C6A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68C876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33DA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324 510,5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020B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383B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52 385,4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D3A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42 932,6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4A09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12 078,8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24C9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217 113,7  </w:t>
            </w:r>
          </w:p>
        </w:tc>
        <w:tc>
          <w:tcPr>
            <w:tcW w:w="1701" w:type="dxa"/>
            <w:vMerge/>
            <w:shd w:val="clear" w:color="auto" w:fill="auto"/>
          </w:tcPr>
          <w:p w14:paraId="51307D5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44651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DFC1CA3" w14:textId="77777777" w:rsidTr="00ED3F14">
        <w:trPr>
          <w:gridAfter w:val="1"/>
          <w:wAfter w:w="21" w:type="dxa"/>
          <w:trHeight w:val="260"/>
        </w:trPr>
        <w:tc>
          <w:tcPr>
            <w:tcW w:w="852" w:type="dxa"/>
            <w:vMerge/>
            <w:shd w:val="clear" w:color="auto" w:fill="auto"/>
          </w:tcPr>
          <w:p w14:paraId="735E6E0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AF57C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C6924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5AD3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607 812,0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2FC8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7 449,0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DE5C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102 575,0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32B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6DF5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26 766,0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2A5B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471 022,0  </w:t>
            </w:r>
          </w:p>
        </w:tc>
        <w:tc>
          <w:tcPr>
            <w:tcW w:w="1701" w:type="dxa"/>
            <w:vMerge/>
            <w:shd w:val="clear" w:color="auto" w:fill="auto"/>
          </w:tcPr>
          <w:p w14:paraId="1B6BE4D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3644D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E003F4D" w14:textId="77777777" w:rsidTr="00ED3F14">
        <w:trPr>
          <w:gridAfter w:val="1"/>
          <w:wAfter w:w="21" w:type="dxa"/>
          <w:trHeight w:val="340"/>
        </w:trPr>
        <w:tc>
          <w:tcPr>
            <w:tcW w:w="852" w:type="dxa"/>
            <w:vMerge/>
            <w:shd w:val="clear" w:color="auto" w:fill="auto"/>
          </w:tcPr>
          <w:p w14:paraId="2BE370F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F71356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519A3E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A53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850C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06F9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A07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C57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A1A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1D26159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917B82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BE99E84" w14:textId="77777777" w:rsidTr="00ED3F14">
        <w:trPr>
          <w:gridAfter w:val="1"/>
          <w:wAfter w:w="21" w:type="dxa"/>
          <w:trHeight w:val="640"/>
        </w:trPr>
        <w:tc>
          <w:tcPr>
            <w:tcW w:w="852" w:type="dxa"/>
            <w:vMerge/>
            <w:shd w:val="clear" w:color="auto" w:fill="auto"/>
          </w:tcPr>
          <w:p w14:paraId="6A89615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367FD8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76035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6F5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AEF5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C9FD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EC2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F0B6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3E9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5A6F0E7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18B668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36F64A9" w14:textId="77777777" w:rsidTr="00ED3F14">
        <w:trPr>
          <w:gridAfter w:val="1"/>
          <w:wAfter w:w="21" w:type="dxa"/>
          <w:trHeight w:val="200"/>
        </w:trPr>
        <w:tc>
          <w:tcPr>
            <w:tcW w:w="852" w:type="dxa"/>
            <w:vMerge w:val="restart"/>
            <w:shd w:val="clear" w:color="auto" w:fill="auto"/>
          </w:tcPr>
          <w:p w14:paraId="1C72F47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11929C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автомобильной дороги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Мурата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64D27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264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165 683,5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756B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59E4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136 239,4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5C7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29 444,1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71EE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A12B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17C94D3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строительство автомобильной дороги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Мурата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протяженностью 1,2 км. В 2022 году обустройство подпорной стены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Мурата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366522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76A3A1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1429C3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2E4B166F" w14:textId="77777777" w:rsidTr="00ED3F14">
        <w:trPr>
          <w:gridAfter w:val="1"/>
          <w:wAfter w:w="21" w:type="dxa"/>
          <w:trHeight w:val="240"/>
        </w:trPr>
        <w:tc>
          <w:tcPr>
            <w:tcW w:w="852" w:type="dxa"/>
            <w:vMerge/>
            <w:shd w:val="clear" w:color="auto" w:fill="auto"/>
          </w:tcPr>
          <w:p w14:paraId="2375853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E84059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9D83D3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03CA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63 108,5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44AF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575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33 664,4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CFB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29 444,1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C6F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FC44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7C78E47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E2079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23F9546" w14:textId="77777777" w:rsidTr="00ED3F14">
        <w:trPr>
          <w:gridAfter w:val="1"/>
          <w:wAfter w:w="21" w:type="dxa"/>
          <w:trHeight w:val="220"/>
        </w:trPr>
        <w:tc>
          <w:tcPr>
            <w:tcW w:w="852" w:type="dxa"/>
            <w:vMerge/>
            <w:shd w:val="clear" w:color="auto" w:fill="auto"/>
          </w:tcPr>
          <w:p w14:paraId="11A8789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72711A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0DCCA2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3DA2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102 575,0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463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4745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102 575,0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8F4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477B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0463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17A2485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BE152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138AB80" w14:textId="77777777" w:rsidTr="00ED3F14">
        <w:trPr>
          <w:gridAfter w:val="1"/>
          <w:wAfter w:w="21" w:type="dxa"/>
          <w:trHeight w:val="213"/>
        </w:trPr>
        <w:tc>
          <w:tcPr>
            <w:tcW w:w="852" w:type="dxa"/>
            <w:vMerge/>
            <w:shd w:val="clear" w:color="auto" w:fill="auto"/>
          </w:tcPr>
          <w:p w14:paraId="3C4E792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8B3F3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03E2B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E3F6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25A7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51BC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D8D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9713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9454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102305F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AA89A6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6DC0A35" w14:textId="77777777" w:rsidTr="00ED3F14">
        <w:trPr>
          <w:gridAfter w:val="1"/>
          <w:wAfter w:w="21" w:type="dxa"/>
          <w:trHeight w:val="297"/>
        </w:trPr>
        <w:tc>
          <w:tcPr>
            <w:tcW w:w="852" w:type="dxa"/>
            <w:vMerge/>
            <w:shd w:val="clear" w:color="auto" w:fill="auto"/>
          </w:tcPr>
          <w:p w14:paraId="161822E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006DE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8543A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7C5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ECAF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CD91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6A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2661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2F41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1C9A121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DB57F2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E93BDB9" w14:textId="77777777" w:rsidTr="00ED3F14">
        <w:trPr>
          <w:gridAfter w:val="1"/>
          <w:wAfter w:w="21" w:type="dxa"/>
          <w:trHeight w:val="163"/>
        </w:trPr>
        <w:tc>
          <w:tcPr>
            <w:tcW w:w="852" w:type="dxa"/>
            <w:vMerge w:val="restart"/>
            <w:shd w:val="clear" w:color="auto" w:fill="auto"/>
          </w:tcPr>
          <w:p w14:paraId="1280639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278F3D0" w14:textId="77777777" w:rsidR="00157197" w:rsidRPr="00E41902" w:rsidRDefault="00157197" w:rsidP="00ED3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документации, инженерные изыскания, проведение государственных экспертиз.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2E649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6535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93 986,2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72F6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7 449,0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3631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18 721,0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DBF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13 488,5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CBF2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2 227,4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A03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52 100,3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797690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2020-2021 гг. ПСД </w:t>
            </w:r>
          </w:p>
          <w:p w14:paraId="56A4A9E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Шоссейная.</w:t>
            </w:r>
          </w:p>
          <w:p w14:paraId="0616C88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ПСД 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ПСД – участка автомобильной дороги на пересечении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Горького,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Анапское шоссе.</w:t>
            </w:r>
          </w:p>
          <w:p w14:paraId="3317B311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разработка ПСД объекта «Ремонт мос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тового сооружения,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расположенног</w:t>
            </w:r>
            <w:r w:rsidRPr="00C55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Васильевка, район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Садовая».</w:t>
            </w:r>
          </w:p>
          <w:p w14:paraId="2F3D6CB7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– инженерные изыскания «Южный Обход».</w:t>
            </w:r>
          </w:p>
          <w:p w14:paraId="628084A4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– ПСД «Реконструкция автомобильной дороги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Котанова</w:t>
            </w:r>
            <w:proofErr w:type="spellEnd"/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ул. Шоссейной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776D7173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ПСД на капитальный ремонт по </w:t>
            </w:r>
            <w:proofErr w:type="gramStart"/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объектам:   </w:t>
            </w:r>
            <w:proofErr w:type="gramEnd"/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«Капитальный ремонт автомобильной дороги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Росистая от съезда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а/д Новороссийск - урочище Широкая Балка км. 5+393 слева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  <w:p w14:paraId="3CA63BDE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Черноморс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0538D7D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</w:t>
            </w:r>
          </w:p>
          <w:p w14:paraId="3067C615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Новороссийск»; «Капитальный ремонт автомобильной дороги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Горького от ул. Атамана Т.Т. Котляревского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Спортивная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Цемдолина</w:t>
            </w:r>
            <w:proofErr w:type="spellEnd"/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Новороссийск»; «Капитальный ремонт автомобильной дороги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Шевченко,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ул. Исаева до ул. </w:t>
            </w:r>
            <w:proofErr w:type="spellStart"/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Цедрика</w:t>
            </w:r>
            <w:proofErr w:type="spellEnd"/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Новороссийск»; «Капитальный ремонт автомобильной дороги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Атамана Т.Т. Котляревского от ул. Горького до ул. Кольцевая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территории </w:t>
            </w:r>
            <w:proofErr w:type="spellStart"/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Цемдолина</w:t>
            </w:r>
            <w:proofErr w:type="spellEnd"/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ород </w:t>
            </w:r>
            <w:r w:rsidRPr="00B25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Новороссийск».</w:t>
            </w:r>
          </w:p>
          <w:p w14:paraId="1826ED05" w14:textId="77777777" w:rsidR="00157197" w:rsidRPr="00C230C9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85FA70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8981CB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3F8C4AD7" w14:textId="77777777" w:rsidTr="00ED3F14">
        <w:trPr>
          <w:gridAfter w:val="1"/>
          <w:wAfter w:w="21" w:type="dxa"/>
          <w:trHeight w:val="178"/>
        </w:trPr>
        <w:tc>
          <w:tcPr>
            <w:tcW w:w="852" w:type="dxa"/>
            <w:vMerge/>
            <w:shd w:val="clear" w:color="auto" w:fill="auto"/>
          </w:tcPr>
          <w:p w14:paraId="04E2699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CFA1B7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1FCEBB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AAD2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86 537,2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1B8C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AEE8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18 721,0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A66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13 488,5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4C25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2 227,4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403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52 100,3  </w:t>
            </w:r>
          </w:p>
        </w:tc>
        <w:tc>
          <w:tcPr>
            <w:tcW w:w="1701" w:type="dxa"/>
            <w:vMerge/>
            <w:shd w:val="clear" w:color="auto" w:fill="auto"/>
          </w:tcPr>
          <w:p w14:paraId="738E7C6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C485FB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B251381" w14:textId="77777777" w:rsidTr="00ED3F14">
        <w:trPr>
          <w:gridAfter w:val="1"/>
          <w:wAfter w:w="21" w:type="dxa"/>
          <w:trHeight w:val="237"/>
        </w:trPr>
        <w:tc>
          <w:tcPr>
            <w:tcW w:w="852" w:type="dxa"/>
            <w:vMerge/>
            <w:shd w:val="clear" w:color="auto" w:fill="auto"/>
          </w:tcPr>
          <w:p w14:paraId="041FFAC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E3F0D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89A63E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91C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7 449,0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D63D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7 449,0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C4CA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88A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62A0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AFA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9D97FD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0A387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7F35396" w14:textId="77777777" w:rsidTr="00ED3F14">
        <w:trPr>
          <w:gridAfter w:val="1"/>
          <w:wAfter w:w="21" w:type="dxa"/>
          <w:trHeight w:val="282"/>
        </w:trPr>
        <w:tc>
          <w:tcPr>
            <w:tcW w:w="852" w:type="dxa"/>
            <w:vMerge/>
            <w:shd w:val="clear" w:color="auto" w:fill="auto"/>
          </w:tcPr>
          <w:p w14:paraId="586A39B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E360DD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ABE709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F9C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5DAF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A65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5B4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ED22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17C9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2454C7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793B0D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CD57523" w14:textId="77777777" w:rsidTr="00ED3F14">
        <w:trPr>
          <w:gridAfter w:val="1"/>
          <w:wAfter w:w="21" w:type="dxa"/>
          <w:trHeight w:val="475"/>
        </w:trPr>
        <w:tc>
          <w:tcPr>
            <w:tcW w:w="852" w:type="dxa"/>
            <w:vMerge/>
            <w:shd w:val="clear" w:color="auto" w:fill="auto"/>
          </w:tcPr>
          <w:p w14:paraId="2CDA7F8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55B364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73F4D7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14:paraId="428C979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4EC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7317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12C3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5A1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1518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BFC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605083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A182F2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6CF98DF" w14:textId="77777777" w:rsidTr="00ED3F14">
        <w:trPr>
          <w:gridAfter w:val="1"/>
          <w:wAfter w:w="21" w:type="dxa"/>
          <w:trHeight w:val="115"/>
        </w:trPr>
        <w:tc>
          <w:tcPr>
            <w:tcW w:w="852" w:type="dxa"/>
            <w:vMerge w:val="restart"/>
            <w:shd w:val="clear" w:color="auto" w:fill="auto"/>
          </w:tcPr>
          <w:p w14:paraId="73FB795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16AA5D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автомобильных дорог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36A166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9742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B0CF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D03B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3A4B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2231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A29A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8D2AA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7AA6F5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07D025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749BF87B" w14:textId="77777777" w:rsidTr="00ED3F14">
        <w:trPr>
          <w:gridAfter w:val="1"/>
          <w:wAfter w:w="21" w:type="dxa"/>
          <w:trHeight w:val="160"/>
        </w:trPr>
        <w:tc>
          <w:tcPr>
            <w:tcW w:w="852" w:type="dxa"/>
            <w:vMerge/>
            <w:shd w:val="clear" w:color="auto" w:fill="auto"/>
          </w:tcPr>
          <w:p w14:paraId="752897F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15B258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0BB0EC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18E6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0D72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46B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3C55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7BBE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F960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0DEA9A7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3411C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6A7D3C7" w14:textId="77777777" w:rsidTr="00ED3F14">
        <w:trPr>
          <w:gridAfter w:val="1"/>
          <w:wAfter w:w="21" w:type="dxa"/>
          <w:trHeight w:val="207"/>
        </w:trPr>
        <w:tc>
          <w:tcPr>
            <w:tcW w:w="852" w:type="dxa"/>
            <w:vMerge/>
            <w:shd w:val="clear" w:color="auto" w:fill="auto"/>
          </w:tcPr>
          <w:p w14:paraId="1E986F3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EF2D1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AA1368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59FD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3A9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FCA1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8B68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E977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625F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4BC791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7E058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03E1510" w14:textId="77777777" w:rsidTr="00ED3F14">
        <w:trPr>
          <w:gridAfter w:val="1"/>
          <w:wAfter w:w="21" w:type="dxa"/>
          <w:trHeight w:val="120"/>
        </w:trPr>
        <w:tc>
          <w:tcPr>
            <w:tcW w:w="852" w:type="dxa"/>
            <w:vMerge/>
            <w:shd w:val="clear" w:color="auto" w:fill="auto"/>
          </w:tcPr>
          <w:p w14:paraId="1F74662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F80304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C7DCA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968A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0DB6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D1D1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1B0B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4CFD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6A7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5B1C2B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F872FB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8F2569C" w14:textId="77777777" w:rsidTr="00ED3F14">
        <w:trPr>
          <w:gridAfter w:val="1"/>
          <w:wAfter w:w="21" w:type="dxa"/>
          <w:trHeight w:val="180"/>
        </w:trPr>
        <w:tc>
          <w:tcPr>
            <w:tcW w:w="852" w:type="dxa"/>
            <w:vMerge/>
            <w:shd w:val="clear" w:color="auto" w:fill="auto"/>
          </w:tcPr>
          <w:p w14:paraId="38BAC64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5565D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731A17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CCF9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3A60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4FE7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1C26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B368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83F8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709C70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253F1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C62D964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 w:val="restart"/>
            <w:shd w:val="clear" w:color="auto" w:fill="auto"/>
          </w:tcPr>
          <w:p w14:paraId="53F15EC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DCF179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пр. Дзержинского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Южная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Мурата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Ахеджака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устройством пересечения кольцевого типа и выездом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Котанова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Новороссийск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CCA023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478C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195 236,8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96D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BE92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687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07B4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36 617,4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B7F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158 619,4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01F7E09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внесение изменений в проектную и рабочую документацию. Выдача технических условий и прохождение государственно</w:t>
            </w:r>
            <w:r w:rsidRPr="006C09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экспертизы. В 2024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году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устройст-вом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пересечения кольцевого типа на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332EA0C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8F4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0,7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км.</w:t>
            </w:r>
          </w:p>
          <w:p w14:paraId="1349B2D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D5EABD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3F3006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59BFCD5B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173A9BB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E753CE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2AF7B2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4A1A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76 333,8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B0BC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0291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0FA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556D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9 851,4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A7F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66 482,4  </w:t>
            </w:r>
          </w:p>
        </w:tc>
        <w:tc>
          <w:tcPr>
            <w:tcW w:w="1701" w:type="dxa"/>
            <w:vMerge/>
            <w:shd w:val="clear" w:color="auto" w:fill="auto"/>
          </w:tcPr>
          <w:p w14:paraId="3CE650C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AB5C12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858A08E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2E36143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BB375D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BCF22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39B5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118 903,0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C11A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E2FD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8AA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D93D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26 766,0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8C0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92 137,0  </w:t>
            </w:r>
          </w:p>
        </w:tc>
        <w:tc>
          <w:tcPr>
            <w:tcW w:w="1701" w:type="dxa"/>
            <w:vMerge/>
            <w:shd w:val="clear" w:color="auto" w:fill="auto"/>
          </w:tcPr>
          <w:p w14:paraId="2CBDF2D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E19A19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5B4984D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4B142FB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7862C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572C64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BAE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A089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8E4F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D77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6C47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D09B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5A97EB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6E8A1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94F65C4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5C43BD2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DBC89B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4FAFCD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22D5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C0F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883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809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42A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18DF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87FE92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20BF1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62B71C6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 w:val="restart"/>
            <w:shd w:val="clear" w:color="auto" w:fill="auto"/>
          </w:tcPr>
          <w:p w14:paraId="35FFE19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47DA84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участка автомобильной дороги на пересечении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</w:t>
            </w:r>
            <w:proofErr w:type="spellEnd"/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ул. </w:t>
            </w:r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Новороссийск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3ADB0D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6FEE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477 416,0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DBDF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2CC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01D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C70F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CE3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477 416,0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4BDE254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2024 году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 </w:t>
            </w:r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</w:t>
            </w:r>
            <w:proofErr w:type="gramEnd"/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автомобильной дороги на пересечении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Горького,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</w:t>
            </w:r>
            <w:proofErr w:type="spellEnd"/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D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апское шоссе в                          </w:t>
            </w:r>
            <w:r w:rsidRPr="008F4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Новороссийск</w:t>
            </w:r>
            <w:r w:rsidRPr="008F46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4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протяженностью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 км.</w:t>
            </w:r>
          </w:p>
          <w:p w14:paraId="73A070A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D0EA31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5937CE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3A9EF7E6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2BB89A3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3FFF46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D512DB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4058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98 531,0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4AE2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940F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26A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B322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FA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98 531,0  </w:t>
            </w:r>
          </w:p>
        </w:tc>
        <w:tc>
          <w:tcPr>
            <w:tcW w:w="1701" w:type="dxa"/>
            <w:vMerge/>
            <w:shd w:val="clear" w:color="auto" w:fill="auto"/>
          </w:tcPr>
          <w:p w14:paraId="04004CD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A90A88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51231E6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7F9901C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E522B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0721CB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E4C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378 885,0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C99C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7DC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B82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F719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50A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378 885,0  </w:t>
            </w:r>
          </w:p>
        </w:tc>
        <w:tc>
          <w:tcPr>
            <w:tcW w:w="1701" w:type="dxa"/>
            <w:vMerge/>
            <w:shd w:val="clear" w:color="auto" w:fill="auto"/>
          </w:tcPr>
          <w:p w14:paraId="4860EE7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A9E06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723696B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761108A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863FD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4D06E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DE0C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C92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79A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635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6F2F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C8B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6A541D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CDCA14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422D544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2490252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EE4FF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97E87C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CB1D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F745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569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0F9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C05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4CBC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52B524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A009A0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CB8AF7D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 w:val="restart"/>
            <w:shd w:val="clear" w:color="auto" w:fill="auto"/>
          </w:tcPr>
          <w:p w14:paraId="375C64C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93D0C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содержание автомобильных дорог муниципального значения (в 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лабораторный контроль)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BE61D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CBB25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1 307 597,6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430D6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164 557,7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7CFF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200 204,8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3B33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239 934,8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D0F9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419 691,1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E91D6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283 209,2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36D8D1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Текущее содержание дорог, проездов, тротуаров, 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дорожной и вертикальной разметки. В 2021-2024 гг. выполнение работ по решениям комиссии по ОБДД.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CCB919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89D119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6AE3B69B" w14:textId="77777777" w:rsidTr="00ED3F14">
        <w:trPr>
          <w:gridAfter w:val="1"/>
          <w:wAfter w:w="21" w:type="dxa"/>
          <w:trHeight w:val="54"/>
        </w:trPr>
        <w:tc>
          <w:tcPr>
            <w:tcW w:w="852" w:type="dxa"/>
            <w:vMerge/>
            <w:shd w:val="clear" w:color="auto" w:fill="auto"/>
          </w:tcPr>
          <w:p w14:paraId="14311BF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0A862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DC8910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1A399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1 111 841,7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DF26F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121 989,1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A5B99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200 204,8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DD2B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237 937,5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9734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268 501,1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DDD5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283 209,2</w:t>
            </w:r>
          </w:p>
        </w:tc>
        <w:tc>
          <w:tcPr>
            <w:tcW w:w="1701" w:type="dxa"/>
            <w:vMerge/>
            <w:shd w:val="clear" w:color="auto" w:fill="auto"/>
          </w:tcPr>
          <w:p w14:paraId="6BF5FE0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71F67F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255EB46" w14:textId="77777777" w:rsidTr="00ED3F14">
        <w:trPr>
          <w:gridAfter w:val="1"/>
          <w:wAfter w:w="21" w:type="dxa"/>
          <w:trHeight w:val="54"/>
        </w:trPr>
        <w:tc>
          <w:tcPr>
            <w:tcW w:w="852" w:type="dxa"/>
            <w:vMerge/>
            <w:shd w:val="clear" w:color="auto" w:fill="auto"/>
          </w:tcPr>
          <w:p w14:paraId="3CE156A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58EA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E2B3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C4CDF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195 755,9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DDED3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42 568,6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A405D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DF11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1 997,3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15A41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151 190,0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499B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14:paraId="4324788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931B0B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30E9E2B" w14:textId="77777777" w:rsidTr="00ED3F14">
        <w:trPr>
          <w:gridAfter w:val="1"/>
          <w:wAfter w:w="21" w:type="dxa"/>
          <w:trHeight w:val="54"/>
        </w:trPr>
        <w:tc>
          <w:tcPr>
            <w:tcW w:w="852" w:type="dxa"/>
            <w:vMerge/>
            <w:shd w:val="clear" w:color="auto" w:fill="auto"/>
          </w:tcPr>
          <w:p w14:paraId="252FA12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45AB3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C5F4E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059C5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0A1F9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2AB4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396E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4EFD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15AB3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E81783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ECD0A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41730C6" w14:textId="77777777" w:rsidTr="00ED3F14">
        <w:trPr>
          <w:gridAfter w:val="1"/>
          <w:wAfter w:w="21" w:type="dxa"/>
          <w:trHeight w:val="2078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D6B43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CD28C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A14E7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14:paraId="254C7A6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CAC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F72A7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E6C61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8B73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275D3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D83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39E1D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9ACF8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6F83CC7" w14:textId="77777777" w:rsidTr="00ED3F14">
        <w:trPr>
          <w:gridAfter w:val="1"/>
          <w:wAfter w:w="21" w:type="dxa"/>
          <w:trHeight w:val="230"/>
        </w:trPr>
        <w:tc>
          <w:tcPr>
            <w:tcW w:w="852" w:type="dxa"/>
            <w:vMerge w:val="restart"/>
            <w:shd w:val="clear" w:color="auto" w:fill="auto"/>
          </w:tcPr>
          <w:p w14:paraId="18B6FC8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F020C9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муниципального значения </w:t>
            </w:r>
          </w:p>
          <w:p w14:paraId="4CAA2FB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F522B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0EEBD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1 273 470,1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3ADF7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164 557,7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5A663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193 194,0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ECA6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232 616,1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F572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411 377,4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30A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271 724,9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FD623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–содержание 114,7 км дорожной разметки (114 улиц), обновление вертикальной разметки 272,5 тыс. м2 по 114 улицам города, текущее содержание дорог, проездов, надземных пешеходных перех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одов, тротуаров (ямочный ремонт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- 27 323м3 по 129 улицам города. В 2021-2024 гг. выполнение работ по решениям комиссии по ОБДД (ремонт тротуаров, устройство ограждений, устройство светофорных объектов,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установка дорожных знаков, установка элементов дорог).</w:t>
            </w:r>
          </w:p>
          <w:p w14:paraId="3DACBE6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– ямочный ремонт холодной асфальтобетонной смесью 531 м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санитарное содержание улично-дорожной сети, механизирован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уборка, зимнее содержание улично-дорожной сети, обновление дорожной разметки (более 100 улиц) 256 тыс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текущее содержание дорог,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т. ч. лабораторный 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27105B2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устройство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лифтов на надземных пешеходных переходах.</w:t>
            </w:r>
          </w:p>
          <w:p w14:paraId="39854DF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ремонт 18 межквартальных проездов. </w:t>
            </w:r>
          </w:p>
          <w:p w14:paraId="4A0DE1E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ремонт 23 межквартальных проездов. Обустройство 12 тротуаров.</w:t>
            </w:r>
          </w:p>
          <w:p w14:paraId="11A0A34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– обустройство 10 тротуаров, 4 парковочных кармана, бетонирование 2-х улиц. Ямочный ремонт на 57 улицах. Содержание автомобильных дорог (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уборка, зимнее содержание, санитарное содержание).</w:t>
            </w:r>
          </w:p>
          <w:p w14:paraId="5AA4A964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дорожной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разметки.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F46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6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2024 году – обустройство 9 </w:t>
            </w:r>
          </w:p>
          <w:p w14:paraId="7A034FE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тротуаров, бетонирование 3 улиц, восстановление колодцев на проезжей части. Ямочный ремонт на 56 улицах.</w:t>
            </w:r>
          </w:p>
          <w:p w14:paraId="6C1DEE7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352546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87DA38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409E3B5B" w14:textId="77777777" w:rsidTr="00ED3F14">
        <w:trPr>
          <w:gridAfter w:val="1"/>
          <w:wAfter w:w="21" w:type="dxa"/>
          <w:trHeight w:val="285"/>
        </w:trPr>
        <w:tc>
          <w:tcPr>
            <w:tcW w:w="852" w:type="dxa"/>
            <w:vMerge/>
            <w:shd w:val="clear" w:color="auto" w:fill="auto"/>
          </w:tcPr>
          <w:p w14:paraId="1C406EF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EEED1C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F382E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1EB9A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1 077 714,2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84D4F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121 989,10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AABCA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193 194,00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20ED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230 618,80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4F4F2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260 187,40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C161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271 724,9</w:t>
            </w:r>
          </w:p>
        </w:tc>
        <w:tc>
          <w:tcPr>
            <w:tcW w:w="1701" w:type="dxa"/>
            <w:vMerge/>
            <w:shd w:val="clear" w:color="auto" w:fill="auto"/>
          </w:tcPr>
          <w:p w14:paraId="7A387B6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3E418F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C1A1F4A" w14:textId="77777777" w:rsidTr="00ED3F14">
        <w:trPr>
          <w:gridAfter w:val="1"/>
          <w:wAfter w:w="21" w:type="dxa"/>
          <w:trHeight w:val="270"/>
        </w:trPr>
        <w:tc>
          <w:tcPr>
            <w:tcW w:w="852" w:type="dxa"/>
            <w:vMerge/>
            <w:shd w:val="clear" w:color="auto" w:fill="auto"/>
          </w:tcPr>
          <w:p w14:paraId="1157EF6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88C22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8D035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40A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195 755,9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CF9D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42 568,6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898B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38F7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1 997,3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340A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151 190,00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46092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14:paraId="34D99E7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A1753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6DC6186" w14:textId="77777777" w:rsidTr="00ED3F14">
        <w:trPr>
          <w:gridAfter w:val="1"/>
          <w:wAfter w:w="21" w:type="dxa"/>
          <w:trHeight w:val="360"/>
        </w:trPr>
        <w:tc>
          <w:tcPr>
            <w:tcW w:w="852" w:type="dxa"/>
            <w:vMerge/>
            <w:shd w:val="clear" w:color="auto" w:fill="auto"/>
          </w:tcPr>
          <w:p w14:paraId="312F13B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14A91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1A81ED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2FFC7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7CE9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3EE2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4381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E96F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3E52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1608E0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3686C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F29CEB0" w14:textId="77777777" w:rsidTr="00ED3F14">
        <w:trPr>
          <w:gridAfter w:val="1"/>
          <w:wAfter w:w="21" w:type="dxa"/>
          <w:trHeight w:val="420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96092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E8FA5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D90D7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7302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E32EA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3F513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D157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4BEC3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7159C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34C22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0A6DF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6D7CB25" w14:textId="77777777" w:rsidTr="00ED3F14">
        <w:trPr>
          <w:gridAfter w:val="1"/>
          <w:wAfter w:w="21" w:type="dxa"/>
          <w:trHeight w:val="420"/>
        </w:trPr>
        <w:tc>
          <w:tcPr>
            <w:tcW w:w="852" w:type="dxa"/>
            <w:vMerge w:val="restart"/>
            <w:shd w:val="clear" w:color="auto" w:fill="auto"/>
          </w:tcPr>
          <w:p w14:paraId="21EAF8A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4C7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C7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C77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E50DEE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осуществляющееся в рамках реализации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701" w:type="dxa"/>
            <w:shd w:val="clear" w:color="auto" w:fill="auto"/>
          </w:tcPr>
          <w:p w14:paraId="0F850AE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033D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159 574,5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14C2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2F24C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12B2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7FC46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159 574,5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5D97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60410AE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2 654,72 м пешеходных ограждений, устройство ИДН на 66 м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установка бортовых камней 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м, устройство тротуаров на      3 933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установка 6 шт. светофоров Т-7, 1700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 дорожных знаков, нанесение          50 000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дорожной разметки,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ямочный ремонт на 78 улиц.</w:t>
            </w:r>
          </w:p>
          <w:p w14:paraId="4500BF5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8BA896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73567B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3CD2A31A" w14:textId="77777777" w:rsidTr="00ED3F14">
        <w:trPr>
          <w:gridAfter w:val="1"/>
          <w:wAfter w:w="21" w:type="dxa"/>
          <w:trHeight w:val="420"/>
        </w:trPr>
        <w:tc>
          <w:tcPr>
            <w:tcW w:w="852" w:type="dxa"/>
            <w:vMerge/>
            <w:shd w:val="clear" w:color="auto" w:fill="auto"/>
          </w:tcPr>
          <w:p w14:paraId="6F98F5B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18A02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DC4536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F82F5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9 574,5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DF3A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36F09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AA9A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8930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9 574,5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CB55B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89620A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7064A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9306F87" w14:textId="77777777" w:rsidTr="00ED3F14">
        <w:trPr>
          <w:gridAfter w:val="1"/>
          <w:wAfter w:w="21" w:type="dxa"/>
          <w:trHeight w:val="420"/>
        </w:trPr>
        <w:tc>
          <w:tcPr>
            <w:tcW w:w="852" w:type="dxa"/>
            <w:vMerge/>
            <w:shd w:val="clear" w:color="auto" w:fill="auto"/>
          </w:tcPr>
          <w:p w14:paraId="77C7F20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C9C479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2723D8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E175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150 000,0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2352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DFD1F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73F1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AAC2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3B5E1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F457E0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00FE8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06A93E9" w14:textId="77777777" w:rsidTr="00ED3F14">
        <w:trPr>
          <w:gridAfter w:val="1"/>
          <w:wAfter w:w="21" w:type="dxa"/>
          <w:trHeight w:val="420"/>
        </w:trPr>
        <w:tc>
          <w:tcPr>
            <w:tcW w:w="852" w:type="dxa"/>
            <w:vMerge/>
            <w:shd w:val="clear" w:color="auto" w:fill="auto"/>
          </w:tcPr>
          <w:p w14:paraId="523397F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05A87D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1964F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5F16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0774E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DBA89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F361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AD9BB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C0C2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EB2CCE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6BD8D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BD16B8B" w14:textId="77777777" w:rsidTr="00ED3F14">
        <w:trPr>
          <w:gridAfter w:val="1"/>
          <w:wAfter w:w="21" w:type="dxa"/>
          <w:trHeight w:val="420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B9296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75895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22A84B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F2F57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82499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F58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E2E7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829F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EEB46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44AA4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455B6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2371396" w14:textId="77777777" w:rsidTr="00ED3F14">
        <w:trPr>
          <w:gridAfter w:val="1"/>
          <w:wAfter w:w="21" w:type="dxa"/>
          <w:trHeight w:val="420"/>
        </w:trPr>
        <w:tc>
          <w:tcPr>
            <w:tcW w:w="852" w:type="dxa"/>
            <w:vMerge w:val="restart"/>
            <w:shd w:val="clear" w:color="auto" w:fill="auto"/>
          </w:tcPr>
          <w:p w14:paraId="3C17928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F5C44F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1701" w:type="dxa"/>
            <w:shd w:val="clear" w:color="auto" w:fill="auto"/>
          </w:tcPr>
          <w:p w14:paraId="41CF8DD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1CC6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3 895,6</w:t>
            </w: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C181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164 557,7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5D1F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193 194,0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20B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232 616,1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99E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251 802,9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AD60" w14:textId="77777777" w:rsidR="00157197" w:rsidRPr="006D346A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4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724,9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B2304C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 –содержание 114,7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км дорожной разметки (более 114 улиц), обновление вертикальной разметки 272,5 тыс. м2 по 114 улицам города, текущее содержание дорог, проездов, надземных пешеходных переходов, тротуаров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(ямочный ремонт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менее 27 323м3 по 129 улицам города. В 2021-2024 гг. выполнение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по решениям комиссии по ОБДД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(ремонт тротуаров, устройство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ограждений, устройство светофорных объектов, установка дорожных знаков, установка элементов дорог).</w:t>
            </w:r>
          </w:p>
          <w:p w14:paraId="697B3C6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– ямочный ремонт холодной асфальтобетон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смесью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м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санитарное содержание улично-дорожной сети, механизирован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уборка, зимнее содержание улично-дорожной сети, обновление дорожной разметки (более 100 улиц) 256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содержание дорог,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т. ч. лабораторный контроль.</w:t>
            </w:r>
          </w:p>
          <w:p w14:paraId="37C8394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устройство лифтов на надземных пешеходных переходах. </w:t>
            </w:r>
          </w:p>
          <w:p w14:paraId="1749D25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ремонт 18 межквартальных проездов. </w:t>
            </w:r>
          </w:p>
          <w:p w14:paraId="061788B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ремонт 23 межквартальных проездов. Обустройство 12 тротуаров.</w:t>
            </w:r>
          </w:p>
          <w:p w14:paraId="4FE4629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2023 году – обустройство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тротуаров, 4 парк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овочных кармана, бетонирование 8-ми улиц, восстановление колодцев на проезжей части, выполнение работ по устройству искусственных неровностей,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    1 остановочного кармана,             6 парковок. Ямочный ремонт на 65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улицах. Содержание автомобильных дорог (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уборка, зимнее содержание, санитарное содержание).</w:t>
            </w:r>
          </w:p>
          <w:p w14:paraId="07A6343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дорожной разметки.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F46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– обустройство 9 тротуаров, бетонирование 3 улиц, восстановление колодцев на проезжей части. Ямочный ремонт на 56 улицах.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E2DC5C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D09F63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41B07888" w14:textId="77777777" w:rsidTr="00ED3F14">
        <w:trPr>
          <w:gridAfter w:val="1"/>
          <w:wAfter w:w="21" w:type="dxa"/>
          <w:trHeight w:val="420"/>
        </w:trPr>
        <w:tc>
          <w:tcPr>
            <w:tcW w:w="852" w:type="dxa"/>
            <w:vMerge/>
            <w:shd w:val="clear" w:color="auto" w:fill="auto"/>
          </w:tcPr>
          <w:p w14:paraId="25F7548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71D21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595DEE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4106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1 068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59E1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121 989,1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1F5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193 194,0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F75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230 618,8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0A66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250 612,9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D028" w14:textId="77777777" w:rsidR="00157197" w:rsidRPr="006D346A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4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724,9</w:t>
            </w:r>
          </w:p>
        </w:tc>
        <w:tc>
          <w:tcPr>
            <w:tcW w:w="1701" w:type="dxa"/>
            <w:vMerge/>
            <w:shd w:val="clear" w:color="auto" w:fill="auto"/>
          </w:tcPr>
          <w:p w14:paraId="170774A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1340F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8EB3848" w14:textId="77777777" w:rsidTr="00ED3F14">
        <w:trPr>
          <w:gridAfter w:val="1"/>
          <w:wAfter w:w="21" w:type="dxa"/>
          <w:trHeight w:val="420"/>
        </w:trPr>
        <w:tc>
          <w:tcPr>
            <w:tcW w:w="852" w:type="dxa"/>
            <w:vMerge/>
            <w:shd w:val="clear" w:color="auto" w:fill="auto"/>
          </w:tcPr>
          <w:p w14:paraId="2A0CDEB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C8B5C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F2359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F82D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45 755,9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BD59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42 568,6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DC70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B10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1997,3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C62D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1 190,0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7966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A92139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1071CD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F990F19" w14:textId="77777777" w:rsidTr="00ED3F14">
        <w:trPr>
          <w:gridAfter w:val="1"/>
          <w:wAfter w:w="21" w:type="dxa"/>
          <w:trHeight w:val="420"/>
        </w:trPr>
        <w:tc>
          <w:tcPr>
            <w:tcW w:w="852" w:type="dxa"/>
            <w:vMerge/>
            <w:shd w:val="clear" w:color="auto" w:fill="auto"/>
          </w:tcPr>
          <w:p w14:paraId="62DAEE8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FCCE9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48E36C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FB1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347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78E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B85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4F42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7D43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5C54029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51E5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5E039D6" w14:textId="77777777" w:rsidTr="00ED3F14">
        <w:trPr>
          <w:gridAfter w:val="1"/>
          <w:wAfter w:w="21" w:type="dxa"/>
          <w:trHeight w:val="420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E50DB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4C2B4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26128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5C1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32F3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7943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5F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031E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7EEF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8726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D96AB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A14D1B5" w14:textId="77777777" w:rsidTr="00ED3F14">
        <w:trPr>
          <w:gridAfter w:val="1"/>
          <w:wAfter w:w="21" w:type="dxa"/>
          <w:trHeight w:val="310"/>
        </w:trPr>
        <w:tc>
          <w:tcPr>
            <w:tcW w:w="852" w:type="dxa"/>
            <w:vMerge w:val="restart"/>
            <w:shd w:val="clear" w:color="auto" w:fill="auto"/>
          </w:tcPr>
          <w:p w14:paraId="26179FA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355C75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социально значимых вопросов по наказам избирателей,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депутатам городской Думы </w:t>
            </w:r>
          </w:p>
          <w:p w14:paraId="3CCDAC2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(городские дороги)</w:t>
            </w:r>
          </w:p>
        </w:tc>
        <w:tc>
          <w:tcPr>
            <w:tcW w:w="1701" w:type="dxa"/>
            <w:shd w:val="clear" w:color="auto" w:fill="auto"/>
          </w:tcPr>
          <w:p w14:paraId="3953042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322C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34 127,5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A51F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7152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7 010,8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111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7 318,7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B74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8 313,7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139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11 484,3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C301F8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и ремонт тротуаров, ямочный ремонт, бетонирование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межквартальных проездов, грейдирование, обустройство пешеходных переходов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в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улица,                 в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-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улиц,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         в 2024 г. – 22 улицы.</w:t>
            </w:r>
          </w:p>
          <w:p w14:paraId="0A2F46D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2BE2F8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531299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конструкции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автомобильных дорог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5C5F3580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7BBDD66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CD742D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2B79F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908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34 127,5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BD4D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23C5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7 010,8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9A7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7 318,7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F9E4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8 313,7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A5F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11 484,3  </w:t>
            </w:r>
          </w:p>
        </w:tc>
        <w:tc>
          <w:tcPr>
            <w:tcW w:w="1701" w:type="dxa"/>
            <w:vMerge/>
            <w:shd w:val="clear" w:color="auto" w:fill="auto"/>
          </w:tcPr>
          <w:p w14:paraId="61F5002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12B96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DF29875" w14:textId="77777777" w:rsidTr="00ED3F14">
        <w:trPr>
          <w:gridAfter w:val="1"/>
          <w:wAfter w:w="21" w:type="dxa"/>
          <w:trHeight w:val="300"/>
        </w:trPr>
        <w:tc>
          <w:tcPr>
            <w:tcW w:w="852" w:type="dxa"/>
            <w:vMerge/>
            <w:shd w:val="clear" w:color="auto" w:fill="auto"/>
          </w:tcPr>
          <w:p w14:paraId="4B94593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2FC4D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A00E0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0D4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889F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126C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E26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0880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E535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6401488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047CF9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D67AA68" w14:textId="77777777" w:rsidTr="00ED3F14">
        <w:trPr>
          <w:gridAfter w:val="1"/>
          <w:wAfter w:w="21" w:type="dxa"/>
          <w:trHeight w:val="330"/>
        </w:trPr>
        <w:tc>
          <w:tcPr>
            <w:tcW w:w="852" w:type="dxa"/>
            <w:vMerge/>
            <w:shd w:val="clear" w:color="auto" w:fill="auto"/>
          </w:tcPr>
          <w:p w14:paraId="5ECFB5D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7FE45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267419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CD8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195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228E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11A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622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E0DA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449F25F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8818F6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961ED95" w14:textId="77777777" w:rsidTr="00ED3F14">
        <w:trPr>
          <w:gridAfter w:val="1"/>
          <w:wAfter w:w="21" w:type="dxa"/>
          <w:trHeight w:val="1080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01038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F1A1F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2DF82F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FBF0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F66A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CD9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DBA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D34F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5023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125A0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13E5C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16C4E54" w14:textId="77777777" w:rsidTr="00ED3F14">
        <w:trPr>
          <w:gridAfter w:val="1"/>
          <w:wAfter w:w="21" w:type="dxa"/>
          <w:trHeight w:val="190"/>
        </w:trPr>
        <w:tc>
          <w:tcPr>
            <w:tcW w:w="852" w:type="dxa"/>
            <w:vMerge w:val="restart"/>
            <w:shd w:val="clear" w:color="auto" w:fill="auto"/>
          </w:tcPr>
          <w:p w14:paraId="3CE4707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2BBE23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содержание остановок</w:t>
            </w:r>
          </w:p>
        </w:tc>
        <w:tc>
          <w:tcPr>
            <w:tcW w:w="1701" w:type="dxa"/>
            <w:shd w:val="clear" w:color="auto" w:fill="auto"/>
          </w:tcPr>
          <w:p w14:paraId="1CE164E5" w14:textId="77777777" w:rsidR="00157197" w:rsidRPr="001E6FDA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858A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24 415,1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E69C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384,5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6A2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4 205,3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8EF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5 279,1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17F4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7 499,7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9F5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7 046,5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465A0F2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– 2022 гг. 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содержание 141 остановочного комплекса, в том числе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«умных остановок».</w:t>
            </w:r>
          </w:p>
          <w:p w14:paraId="69DC386E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2023-2024 гг. –</w:t>
            </w:r>
          </w:p>
          <w:p w14:paraId="406DCFF8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содержание 157 </w:t>
            </w:r>
            <w:r w:rsidRPr="0048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вочного комплекса, в том числе 7 </w:t>
            </w:r>
            <w:r w:rsidRPr="0048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«умных остановок».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FD0282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FA1F9F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3FFA51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60D0D8DB" w14:textId="77777777" w:rsidTr="00ED3F14">
        <w:trPr>
          <w:gridAfter w:val="1"/>
          <w:wAfter w:w="21" w:type="dxa"/>
          <w:trHeight w:val="180"/>
        </w:trPr>
        <w:tc>
          <w:tcPr>
            <w:tcW w:w="852" w:type="dxa"/>
            <w:vMerge/>
            <w:shd w:val="clear" w:color="auto" w:fill="auto"/>
          </w:tcPr>
          <w:p w14:paraId="3305952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36D7B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FDC2A8" w14:textId="77777777" w:rsidR="00157197" w:rsidRPr="001E6FDA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19A5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24 415,1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B10C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FE1A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4 205,3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E6C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5 279,1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2976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7 499,7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BB0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7 046,5  </w:t>
            </w:r>
          </w:p>
        </w:tc>
        <w:tc>
          <w:tcPr>
            <w:tcW w:w="1701" w:type="dxa"/>
            <w:vMerge/>
            <w:shd w:val="clear" w:color="auto" w:fill="auto"/>
          </w:tcPr>
          <w:p w14:paraId="539E457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DAFAB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0300468" w14:textId="77777777" w:rsidTr="00ED3F14">
        <w:trPr>
          <w:gridAfter w:val="1"/>
          <w:wAfter w:w="21" w:type="dxa"/>
          <w:trHeight w:val="163"/>
        </w:trPr>
        <w:tc>
          <w:tcPr>
            <w:tcW w:w="852" w:type="dxa"/>
            <w:vMerge/>
            <w:shd w:val="clear" w:color="auto" w:fill="auto"/>
          </w:tcPr>
          <w:p w14:paraId="471C210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D2AD5D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F5B6976" w14:textId="77777777" w:rsidR="00157197" w:rsidRPr="001E6FDA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961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532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3456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584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5F13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45E0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8489E4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EC817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C5D2256" w14:textId="77777777" w:rsidTr="00ED3F14">
        <w:trPr>
          <w:gridAfter w:val="1"/>
          <w:wAfter w:w="21" w:type="dxa"/>
          <w:trHeight w:val="119"/>
        </w:trPr>
        <w:tc>
          <w:tcPr>
            <w:tcW w:w="852" w:type="dxa"/>
            <w:vMerge/>
            <w:shd w:val="clear" w:color="auto" w:fill="auto"/>
          </w:tcPr>
          <w:p w14:paraId="0D25D08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EBD1D6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81E2D98" w14:textId="77777777" w:rsidR="00157197" w:rsidRPr="001E6FDA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022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552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AA1F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B8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B2D9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0533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A54632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26BCB2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16B3BDB2" w14:textId="77777777" w:rsidTr="00ED3F14">
        <w:trPr>
          <w:gridAfter w:val="1"/>
          <w:wAfter w:w="21" w:type="dxa"/>
          <w:trHeight w:val="104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FAF33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50704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EF0BBD" w14:textId="77777777" w:rsidR="00157197" w:rsidRPr="001E6FDA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205E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8A01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28F4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E65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6774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A03E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54A87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CF6DC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954B318" w14:textId="77777777" w:rsidTr="00ED3F14">
        <w:trPr>
          <w:gridAfter w:val="1"/>
          <w:wAfter w:w="21" w:type="dxa"/>
          <w:trHeight w:val="255"/>
        </w:trPr>
        <w:tc>
          <w:tcPr>
            <w:tcW w:w="852" w:type="dxa"/>
            <w:vMerge w:val="restart"/>
            <w:shd w:val="clear" w:color="auto" w:fill="auto"/>
          </w:tcPr>
          <w:p w14:paraId="08810AF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98D78A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содержание, ремонт,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 и строительство автомобильных дорог сельских территорий</w:t>
            </w:r>
          </w:p>
          <w:p w14:paraId="235A3B8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7AA0E2B" w14:textId="77777777" w:rsidR="00157197" w:rsidRPr="001E6FDA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71F2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77 087,6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2117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187,3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307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12 387,7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3F8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24 532,1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6F36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19 586,8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56AB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20 393,7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B6D8EE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 году ремонт парковочного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кармана. В 2021 году обустройство и ремонт тротуаров, ямочный ремонт, бетонирование межквартальных проездов, грейдирование, обустройство пешеходных переходов в более 9 улиц, в 2022 году 4 улицы, в 2023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улицы.</w:t>
            </w:r>
          </w:p>
          <w:p w14:paraId="250FF0E9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2022 году текущее содержание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выполнение мероприятий в рамках программы «Дом-школа-дом». В 2023-2024 гг.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ямочный ремонт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 2023 г. обустройство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разворотной площадки в       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</w:t>
            </w:r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содержание Новороссийско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района, ямочный ремонт 3 225 м2. Обустройство тротуара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Персиковая,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Глебовское</w:t>
            </w:r>
            <w:proofErr w:type="spellEnd"/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Ремонт тротуара по ул. </w:t>
            </w:r>
            <w:proofErr w:type="gramStart"/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Мысхако.</w:t>
            </w:r>
          </w:p>
          <w:p w14:paraId="6F99EEF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F70544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5E725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38C3B687" w14:textId="77777777" w:rsidTr="00ED3F14">
        <w:trPr>
          <w:gridAfter w:val="1"/>
          <w:wAfter w:w="21" w:type="dxa"/>
          <w:trHeight w:val="285"/>
        </w:trPr>
        <w:tc>
          <w:tcPr>
            <w:tcW w:w="852" w:type="dxa"/>
            <w:vMerge/>
            <w:shd w:val="clear" w:color="auto" w:fill="auto"/>
          </w:tcPr>
          <w:p w14:paraId="31676A8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6D6E9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C396D20" w14:textId="77777777" w:rsidR="00157197" w:rsidRPr="001E6FDA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5AA2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77 087,6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FC5A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187,3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DA25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12 387,7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81EC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24 532,1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3BB1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19 586,8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9A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20 393,7  </w:t>
            </w:r>
          </w:p>
        </w:tc>
        <w:tc>
          <w:tcPr>
            <w:tcW w:w="1701" w:type="dxa"/>
            <w:vMerge/>
            <w:shd w:val="clear" w:color="auto" w:fill="auto"/>
          </w:tcPr>
          <w:p w14:paraId="20AD061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8CF6E3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A908FD3" w14:textId="77777777" w:rsidTr="00ED3F14">
        <w:trPr>
          <w:gridAfter w:val="1"/>
          <w:wAfter w:w="21" w:type="dxa"/>
          <w:trHeight w:val="300"/>
        </w:trPr>
        <w:tc>
          <w:tcPr>
            <w:tcW w:w="852" w:type="dxa"/>
            <w:vMerge/>
            <w:shd w:val="clear" w:color="auto" w:fill="auto"/>
          </w:tcPr>
          <w:p w14:paraId="473E39A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358E2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69A947A" w14:textId="77777777" w:rsidR="00157197" w:rsidRPr="001E6FDA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FC4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7E6B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8DD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453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5B7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FA9D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D4321C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3742A8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5CC3909" w14:textId="77777777" w:rsidTr="00ED3F14">
        <w:trPr>
          <w:gridAfter w:val="1"/>
          <w:wAfter w:w="21" w:type="dxa"/>
          <w:trHeight w:val="70"/>
        </w:trPr>
        <w:tc>
          <w:tcPr>
            <w:tcW w:w="852" w:type="dxa"/>
            <w:vMerge/>
            <w:shd w:val="clear" w:color="auto" w:fill="auto"/>
          </w:tcPr>
          <w:p w14:paraId="46EA8B7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F5FB3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B3981E" w14:textId="77777777" w:rsidR="00157197" w:rsidRPr="001E6FDA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8BA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FD2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99B3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6982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4EE9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FA5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18EFB03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E47712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6EF598B" w14:textId="77777777" w:rsidTr="00ED3F14">
        <w:trPr>
          <w:gridAfter w:val="1"/>
          <w:wAfter w:w="21" w:type="dxa"/>
          <w:trHeight w:val="285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B4E8A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4D6AF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0C5C17" w14:textId="77777777" w:rsidR="00157197" w:rsidRPr="001E6FDA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D591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F537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1B25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1DF4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E65F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7DFD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E1249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45418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306A7554" w14:textId="77777777" w:rsidTr="00ED3F14">
        <w:trPr>
          <w:gridAfter w:val="1"/>
          <w:wAfter w:w="21" w:type="dxa"/>
          <w:trHeight w:val="385"/>
        </w:trPr>
        <w:tc>
          <w:tcPr>
            <w:tcW w:w="852" w:type="dxa"/>
            <w:vMerge w:val="restart"/>
            <w:shd w:val="clear" w:color="auto" w:fill="auto"/>
          </w:tcPr>
          <w:p w14:paraId="674AF53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1AF643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ремонт, капитальный ремонт и строительство автомобильных дорог сельских территорий, включая проектные работы</w:t>
            </w:r>
          </w:p>
          <w:p w14:paraId="00A4E5F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116962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7889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69 964,8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1CAE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AD2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8 796,5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4931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23 468,3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9A8A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18 296,3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93C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19 403,7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F0AEAA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– текущее содержание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</w:p>
          <w:p w14:paraId="40D870C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 </w:t>
            </w:r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текущее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Новороссийско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района, выполнение мероприятий в рамках программы «Дом-школа-дом» на 8 улицах. </w:t>
            </w:r>
          </w:p>
          <w:p w14:paraId="4A6AEB37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год – обустройство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тротуаров, ямочный ремонт на 153 улицах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2CE78EC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</w:t>
            </w:r>
            <w:proofErr w:type="gram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A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обустройство разворотной площадки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A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A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Убых</w:t>
            </w:r>
            <w:proofErr w:type="spellEnd"/>
            <w:r w:rsidRPr="002A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Обустройство тротуара в    </w:t>
            </w:r>
          </w:p>
          <w:p w14:paraId="4601A45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Мысхако,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ул. Школьная.</w:t>
            </w:r>
            <w:r w:rsidRPr="002A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80A76B3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г. текущее содержание Новороссийско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района, ямочный ремонт 3 225 м2. Обустройство тротуара по ул. </w:t>
            </w:r>
            <w:proofErr w:type="gramStart"/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Персиковая,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Глебовское</w:t>
            </w:r>
            <w:proofErr w:type="spellEnd"/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Ремонт тротуара по ул. </w:t>
            </w:r>
            <w:proofErr w:type="gramStart"/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Мысхако.</w:t>
            </w:r>
          </w:p>
          <w:p w14:paraId="54787A6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CFBD4C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41E7B3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38B57BE4" w14:textId="77777777" w:rsidTr="00ED3F14">
        <w:trPr>
          <w:gridAfter w:val="1"/>
          <w:wAfter w:w="21" w:type="dxa"/>
          <w:trHeight w:val="375"/>
        </w:trPr>
        <w:tc>
          <w:tcPr>
            <w:tcW w:w="852" w:type="dxa"/>
            <w:vMerge/>
            <w:shd w:val="clear" w:color="auto" w:fill="auto"/>
          </w:tcPr>
          <w:p w14:paraId="7F23EAC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F20D1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3EDD61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3846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69 964,8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C24D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DAF7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8 796,5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0B25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23 468,3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8D57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18 296,3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290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19 403,7  </w:t>
            </w:r>
          </w:p>
        </w:tc>
        <w:tc>
          <w:tcPr>
            <w:tcW w:w="1701" w:type="dxa"/>
            <w:vMerge/>
            <w:shd w:val="clear" w:color="auto" w:fill="auto"/>
          </w:tcPr>
          <w:p w14:paraId="0956FD5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9428A0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7633096" w14:textId="77777777" w:rsidTr="00ED3F14">
        <w:trPr>
          <w:gridAfter w:val="1"/>
          <w:wAfter w:w="21" w:type="dxa"/>
          <w:trHeight w:val="282"/>
        </w:trPr>
        <w:tc>
          <w:tcPr>
            <w:tcW w:w="852" w:type="dxa"/>
            <w:vMerge/>
            <w:shd w:val="clear" w:color="auto" w:fill="auto"/>
          </w:tcPr>
          <w:p w14:paraId="255EBBC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E55EAD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1E8955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2BD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A62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23B7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D0BD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B169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DF5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0C27D58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F388C1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10CB202" w14:textId="77777777" w:rsidTr="00ED3F14">
        <w:trPr>
          <w:gridAfter w:val="1"/>
          <w:wAfter w:w="21" w:type="dxa"/>
          <w:trHeight w:val="312"/>
        </w:trPr>
        <w:tc>
          <w:tcPr>
            <w:tcW w:w="852" w:type="dxa"/>
            <w:vMerge/>
            <w:shd w:val="clear" w:color="auto" w:fill="auto"/>
          </w:tcPr>
          <w:p w14:paraId="634BC96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7B39C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B63952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C72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E00F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533A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9F4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4985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430B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448DBAA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C3ED20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1260C95" w14:textId="77777777" w:rsidTr="00ED3F14">
        <w:trPr>
          <w:gridAfter w:val="1"/>
          <w:wAfter w:w="21" w:type="dxa"/>
          <w:trHeight w:val="579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15D18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147AA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B2BC4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A911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DBE0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ED08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86A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D04E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F2FD" w14:textId="77777777" w:rsidR="00157197" w:rsidRPr="00804C6C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BFA5A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42FE6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BCC8E87" w14:textId="77777777" w:rsidTr="00ED3F14">
        <w:trPr>
          <w:gridAfter w:val="1"/>
          <w:wAfter w:w="21" w:type="dxa"/>
          <w:trHeight w:val="288"/>
        </w:trPr>
        <w:tc>
          <w:tcPr>
            <w:tcW w:w="852" w:type="dxa"/>
            <w:vMerge w:val="restart"/>
            <w:shd w:val="clear" w:color="auto" w:fill="auto"/>
          </w:tcPr>
          <w:p w14:paraId="0BBD8A4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16E404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60534858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социально значимых вопросов по наказам избирателей, депутатам городской Думы</w:t>
            </w:r>
          </w:p>
          <w:p w14:paraId="7DA3A02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(сельские дороги)</w:t>
            </w:r>
            <w:bookmarkEnd w:id="3"/>
          </w:p>
        </w:tc>
        <w:tc>
          <w:tcPr>
            <w:tcW w:w="1701" w:type="dxa"/>
            <w:shd w:val="clear" w:color="auto" w:fill="auto"/>
          </w:tcPr>
          <w:p w14:paraId="0943EE4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32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7 122,8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874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187,3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5B53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3 591,2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F9A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1 063,8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4EF6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1 290,5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644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990,0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1E0455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2020 году ремонт парковочного кармана. </w:t>
            </w:r>
          </w:p>
          <w:p w14:paraId="43D1F79F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обустройство и ремонт тротуаров, ямочный ремонт, бетонирование межквартальных проездов, грейдирование, обустройство пешеходных переходов в более 9 улиц, в 2022 году 4 улицы, в 2023 </w:t>
            </w:r>
          </w:p>
          <w:p w14:paraId="69156BE5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году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улицы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2024 году 2 улицы.</w:t>
            </w:r>
          </w:p>
          <w:p w14:paraId="75D927E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6DD92F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D5C5F9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0D308972" w14:textId="77777777" w:rsidTr="00ED3F14">
        <w:trPr>
          <w:gridAfter w:val="1"/>
          <w:wAfter w:w="21" w:type="dxa"/>
          <w:trHeight w:val="327"/>
        </w:trPr>
        <w:tc>
          <w:tcPr>
            <w:tcW w:w="852" w:type="dxa"/>
            <w:vMerge/>
            <w:shd w:val="clear" w:color="auto" w:fill="auto"/>
          </w:tcPr>
          <w:p w14:paraId="7184CD59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C6B65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4EB7F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4890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7 122,8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A773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B409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3 591,2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6D4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1 063,8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2B5E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1 290,5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439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990,0  </w:t>
            </w:r>
          </w:p>
        </w:tc>
        <w:tc>
          <w:tcPr>
            <w:tcW w:w="1701" w:type="dxa"/>
            <w:vMerge/>
            <w:shd w:val="clear" w:color="auto" w:fill="auto"/>
          </w:tcPr>
          <w:p w14:paraId="1E5F4F9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7E4BD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06B849E" w14:textId="77777777" w:rsidTr="00ED3F14">
        <w:trPr>
          <w:gridAfter w:val="1"/>
          <w:wAfter w:w="21" w:type="dxa"/>
          <w:trHeight w:val="356"/>
        </w:trPr>
        <w:tc>
          <w:tcPr>
            <w:tcW w:w="852" w:type="dxa"/>
            <w:vMerge/>
            <w:shd w:val="clear" w:color="auto" w:fill="auto"/>
          </w:tcPr>
          <w:p w14:paraId="1A158414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78A67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96193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167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AC8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7845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F4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B02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C94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25365AB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435DA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6EEC667C" w14:textId="77777777" w:rsidTr="00ED3F14">
        <w:trPr>
          <w:gridAfter w:val="1"/>
          <w:wAfter w:w="21" w:type="dxa"/>
          <w:trHeight w:val="341"/>
        </w:trPr>
        <w:tc>
          <w:tcPr>
            <w:tcW w:w="852" w:type="dxa"/>
            <w:vMerge/>
            <w:shd w:val="clear" w:color="auto" w:fill="auto"/>
          </w:tcPr>
          <w:p w14:paraId="37CB4B6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19B75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E9B7DF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36A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6025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5093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761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242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5E26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0A9B7B6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9D9430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1F886C2" w14:textId="77777777" w:rsidTr="00ED3F14">
        <w:trPr>
          <w:gridAfter w:val="1"/>
          <w:wAfter w:w="21" w:type="dxa"/>
          <w:trHeight w:val="698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249D2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AECA8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9D38C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BF1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73B5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CEAC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8A2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C5E2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5B3E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343AD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C1A58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2D9F4DA" w14:textId="77777777" w:rsidTr="00ED3F14">
        <w:trPr>
          <w:gridAfter w:val="1"/>
          <w:wAfter w:w="21" w:type="dxa"/>
          <w:trHeight w:val="467"/>
        </w:trPr>
        <w:tc>
          <w:tcPr>
            <w:tcW w:w="852" w:type="dxa"/>
            <w:vMerge w:val="restart"/>
            <w:shd w:val="clear" w:color="auto" w:fill="auto"/>
          </w:tcPr>
          <w:p w14:paraId="7656A25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49E794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общественно значимых народных проектов в рамках инициативного бюджетирования</w:t>
            </w:r>
          </w:p>
        </w:tc>
        <w:tc>
          <w:tcPr>
            <w:tcW w:w="1701" w:type="dxa"/>
            <w:shd w:val="clear" w:color="auto" w:fill="auto"/>
          </w:tcPr>
          <w:p w14:paraId="7E9EC5D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8ECD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123 235,9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2302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DDEF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15 639,9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CC2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47 000,0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A864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19 573,0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102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41 023,0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4ABED1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грейдированию улично-дорожной сети в рамках инициативного бюджетирования в 2021 году более 89 улиц, объем 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используемых материалов 16 015,4 м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62B2FF9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2022 г. - 120 объектов, объем используемых материалов 51 155,15 м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0804303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2023 году – 131 объект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объем используемых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        23 000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23BA0765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специализированной техники на выполнение работ по грейдированию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2BA72A0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2024 году –</w:t>
            </w:r>
            <w:r w:rsidRPr="002020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378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 объектов, объем используемых материалов 15 960 м3.</w:t>
            </w:r>
          </w:p>
          <w:p w14:paraId="35CC422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812F72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AA0B8B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автомобильных дорог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191892FC" w14:textId="77777777" w:rsidTr="00ED3F14">
        <w:trPr>
          <w:gridAfter w:val="1"/>
          <w:wAfter w:w="21" w:type="dxa"/>
          <w:trHeight w:val="240"/>
        </w:trPr>
        <w:tc>
          <w:tcPr>
            <w:tcW w:w="852" w:type="dxa"/>
            <w:vMerge/>
            <w:shd w:val="clear" w:color="auto" w:fill="auto"/>
          </w:tcPr>
          <w:p w14:paraId="0E9342E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79C353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471E3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F26B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123 235,9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DAC5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9B90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15 639,9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4F6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47 000,0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C5C9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19 573,0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DB5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41 023,0  </w:t>
            </w:r>
          </w:p>
        </w:tc>
        <w:tc>
          <w:tcPr>
            <w:tcW w:w="1701" w:type="dxa"/>
            <w:vMerge/>
            <w:shd w:val="clear" w:color="auto" w:fill="auto"/>
          </w:tcPr>
          <w:p w14:paraId="0AB0461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77D9DB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95AA189" w14:textId="77777777" w:rsidTr="00ED3F14">
        <w:trPr>
          <w:gridAfter w:val="1"/>
          <w:wAfter w:w="21" w:type="dxa"/>
          <w:trHeight w:val="285"/>
        </w:trPr>
        <w:tc>
          <w:tcPr>
            <w:tcW w:w="852" w:type="dxa"/>
            <w:vMerge/>
            <w:shd w:val="clear" w:color="auto" w:fill="auto"/>
          </w:tcPr>
          <w:p w14:paraId="5ECB79A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07E18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C63BF4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EBCD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9C7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32B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F2B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26A7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A012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7BB5DC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A08A97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52B0D11" w14:textId="77777777" w:rsidTr="00ED3F14">
        <w:trPr>
          <w:gridAfter w:val="1"/>
          <w:wAfter w:w="21" w:type="dxa"/>
          <w:trHeight w:val="240"/>
        </w:trPr>
        <w:tc>
          <w:tcPr>
            <w:tcW w:w="852" w:type="dxa"/>
            <w:vMerge/>
            <w:shd w:val="clear" w:color="auto" w:fill="auto"/>
          </w:tcPr>
          <w:p w14:paraId="14F3D40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1A8A9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432EC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6480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310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C19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AFC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435E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53CE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A4F580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F07E5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CB10E4E" w14:textId="77777777" w:rsidTr="00ED3F14">
        <w:trPr>
          <w:gridAfter w:val="1"/>
          <w:wAfter w:w="21" w:type="dxa"/>
          <w:trHeight w:val="300"/>
        </w:trPr>
        <w:tc>
          <w:tcPr>
            <w:tcW w:w="852" w:type="dxa"/>
            <w:vMerge/>
            <w:shd w:val="clear" w:color="auto" w:fill="auto"/>
          </w:tcPr>
          <w:p w14:paraId="0FA139F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3A7FA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3FA386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1299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46A0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3896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CA2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9E13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17A1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BD54A9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9AC62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2A50048E" w14:textId="77777777" w:rsidTr="00ED3F14">
        <w:trPr>
          <w:gridAfter w:val="1"/>
          <w:wAfter w:w="21" w:type="dxa"/>
          <w:trHeight w:val="175"/>
        </w:trPr>
        <w:tc>
          <w:tcPr>
            <w:tcW w:w="852" w:type="dxa"/>
            <w:vMerge w:val="restart"/>
            <w:shd w:val="clear" w:color="auto" w:fill="auto"/>
          </w:tcPr>
          <w:p w14:paraId="7F7E800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02878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последствий чрезвычайных ситуаций на автомобильных дорогах общего </w:t>
            </w: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14:paraId="03151631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FD5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19 846,7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AF0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930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19 846,7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8A0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AB6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4FD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588E0D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2021 году ликвидация последствий ЧС на 43 объектах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94E6E7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                    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0F10B6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042F594D" w14:textId="77777777" w:rsidTr="00ED3F14">
        <w:trPr>
          <w:gridAfter w:val="1"/>
          <w:wAfter w:w="21" w:type="dxa"/>
          <w:trHeight w:val="210"/>
        </w:trPr>
        <w:tc>
          <w:tcPr>
            <w:tcW w:w="852" w:type="dxa"/>
            <w:vMerge/>
            <w:shd w:val="clear" w:color="auto" w:fill="auto"/>
          </w:tcPr>
          <w:p w14:paraId="5ACB78A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E079E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0B2827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местный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00D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992,7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19F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FAE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992,7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D47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19C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53C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639C23B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812CC2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4637F150" w14:textId="77777777" w:rsidTr="00ED3F14">
        <w:trPr>
          <w:gridAfter w:val="1"/>
          <w:wAfter w:w="21" w:type="dxa"/>
          <w:trHeight w:val="150"/>
        </w:trPr>
        <w:tc>
          <w:tcPr>
            <w:tcW w:w="852" w:type="dxa"/>
            <w:vMerge/>
            <w:shd w:val="clear" w:color="auto" w:fill="auto"/>
          </w:tcPr>
          <w:p w14:paraId="2781A42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38278E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660E5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DFB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18 854,0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AEA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AB7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18 854,0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C9D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617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794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3C1B865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6FD808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34FC7E5" w14:textId="77777777" w:rsidTr="00ED3F14">
        <w:trPr>
          <w:gridAfter w:val="1"/>
          <w:wAfter w:w="21" w:type="dxa"/>
          <w:trHeight w:val="150"/>
        </w:trPr>
        <w:tc>
          <w:tcPr>
            <w:tcW w:w="852" w:type="dxa"/>
            <w:vMerge/>
            <w:shd w:val="clear" w:color="auto" w:fill="auto"/>
          </w:tcPr>
          <w:p w14:paraId="6B316E1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59550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1EC987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026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0D4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419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1D7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557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CF9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2C8B668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AE9B849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E46ADCA" w14:textId="77777777" w:rsidTr="00ED3F14">
        <w:trPr>
          <w:gridAfter w:val="1"/>
          <w:wAfter w:w="21" w:type="dxa"/>
          <w:trHeight w:val="1088"/>
        </w:trPr>
        <w:tc>
          <w:tcPr>
            <w:tcW w:w="852" w:type="dxa"/>
            <w:vMerge/>
            <w:shd w:val="clear" w:color="auto" w:fill="auto"/>
          </w:tcPr>
          <w:p w14:paraId="56B4944D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AA2E67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3C31CDA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C59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148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87FC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9055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102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8AF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14:paraId="785548E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AD9BD78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70E2F3D1" w14:textId="77777777" w:rsidTr="00ED3F14">
        <w:trPr>
          <w:gridAfter w:val="1"/>
          <w:wAfter w:w="21" w:type="dxa"/>
          <w:trHeight w:val="240"/>
        </w:trPr>
        <w:tc>
          <w:tcPr>
            <w:tcW w:w="852" w:type="dxa"/>
            <w:vMerge w:val="restart"/>
            <w:shd w:val="clear" w:color="auto" w:fill="auto"/>
          </w:tcPr>
          <w:p w14:paraId="4885E85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42F0FCC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</w:tcPr>
          <w:p w14:paraId="2C7DD5C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31B9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122 370,5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08A0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21 260,6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B35B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22 089,5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54F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22 897,3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2574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26 134,2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FB56" w14:textId="77777777" w:rsidR="00157197" w:rsidRPr="002B4E86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29 988,9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DB8E316" w14:textId="77777777" w:rsidR="00157197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«Управление по развитию и реконструкции автомобильных дорог», приобретение программного обеспечения, канцелярия, ремонт и заправка оргтехники, нотариальные услуги, обучение сотрудников, почтовые расходы.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руководства и управления в сфере установленных функций на 2020 – 2023 гг. не менее 25 сотрудников.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руководства и управления в сфере установленных функций в 2024 году не менее 33 сотрудников.</w:t>
            </w:r>
          </w:p>
          <w:p w14:paraId="38ECC2D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DFAC7A1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 </w:t>
            </w:r>
          </w:p>
          <w:p w14:paraId="48C9676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Новороссийск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1915E7E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«Управление по развитию и реконструкции автомобильных дорог»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7197" w:rsidRPr="003834A4" w14:paraId="3975EE81" w14:textId="77777777" w:rsidTr="00ED3F14">
        <w:trPr>
          <w:gridAfter w:val="1"/>
          <w:wAfter w:w="21" w:type="dxa"/>
          <w:trHeight w:val="270"/>
        </w:trPr>
        <w:tc>
          <w:tcPr>
            <w:tcW w:w="852" w:type="dxa"/>
            <w:vMerge/>
            <w:shd w:val="clear" w:color="auto" w:fill="auto"/>
          </w:tcPr>
          <w:p w14:paraId="4DB0966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A87DD6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9452098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23D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121 217,7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BA08E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21 121,1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634B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21 076,2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09E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22 897,3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3AE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26 134,2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B045" w14:textId="77777777" w:rsidR="00157197" w:rsidRPr="002B4E86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29 988,9  </w:t>
            </w:r>
          </w:p>
        </w:tc>
        <w:tc>
          <w:tcPr>
            <w:tcW w:w="1701" w:type="dxa"/>
            <w:vMerge/>
            <w:shd w:val="clear" w:color="auto" w:fill="auto"/>
          </w:tcPr>
          <w:p w14:paraId="4F3026C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54B6BDF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6FA32E8" w14:textId="77777777" w:rsidTr="00ED3F14">
        <w:trPr>
          <w:gridAfter w:val="1"/>
          <w:wAfter w:w="21" w:type="dxa"/>
          <w:trHeight w:val="195"/>
        </w:trPr>
        <w:tc>
          <w:tcPr>
            <w:tcW w:w="852" w:type="dxa"/>
            <w:vMerge/>
            <w:shd w:val="clear" w:color="auto" w:fill="auto"/>
          </w:tcPr>
          <w:p w14:paraId="7C4B8FF2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DE22E2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ED2E90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02AE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1 152,8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A7234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139,5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F4A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1 013,3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9A9D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3AC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96B0" w14:textId="77777777" w:rsidR="00157197" w:rsidRPr="002B4E86" w:rsidRDefault="00157197" w:rsidP="00ED3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4E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70E4CDF4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BDF8B0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085F6C36" w14:textId="77777777" w:rsidTr="00ED3F14">
        <w:trPr>
          <w:gridAfter w:val="1"/>
          <w:wAfter w:w="21" w:type="dxa"/>
          <w:trHeight w:val="150"/>
        </w:trPr>
        <w:tc>
          <w:tcPr>
            <w:tcW w:w="852" w:type="dxa"/>
            <w:vMerge/>
            <w:shd w:val="clear" w:color="auto" w:fill="auto"/>
          </w:tcPr>
          <w:p w14:paraId="577FC63F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E5422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2838F3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D872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620C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47532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F27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219A8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EF76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6AB52AAA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332A136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97" w:rsidRPr="003834A4" w14:paraId="536C0281" w14:textId="77777777" w:rsidTr="00ED3F14">
        <w:trPr>
          <w:gridAfter w:val="1"/>
          <w:wAfter w:w="21" w:type="dxa"/>
          <w:trHeight w:val="180"/>
        </w:trPr>
        <w:tc>
          <w:tcPr>
            <w:tcW w:w="852" w:type="dxa"/>
            <w:vMerge/>
            <w:shd w:val="clear" w:color="auto" w:fill="auto"/>
          </w:tcPr>
          <w:p w14:paraId="4FC7140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3593F05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D365CE" w14:textId="77777777" w:rsidR="00157197" w:rsidRPr="003834A4" w:rsidRDefault="00157197" w:rsidP="00ED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834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55226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4C20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E5D0A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1463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EE5F1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2F6F" w14:textId="77777777" w:rsidR="00157197" w:rsidRPr="00C63B24" w:rsidRDefault="00157197" w:rsidP="00ED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B24">
              <w:rPr>
                <w:rFonts w:ascii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701" w:type="dxa"/>
            <w:vMerge/>
            <w:shd w:val="clear" w:color="auto" w:fill="auto"/>
          </w:tcPr>
          <w:p w14:paraId="056089EC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397D8FB" w14:textId="77777777" w:rsidR="00157197" w:rsidRPr="003834A4" w:rsidRDefault="00157197" w:rsidP="00ED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A8E939" w14:textId="77777777" w:rsidR="00157197" w:rsidRPr="003834A4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83227" w14:textId="77777777" w:rsidR="00157197" w:rsidRPr="003834A4" w:rsidRDefault="00157197" w:rsidP="00157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бюджетов всех уровней и внебюджетных источников, направляемые на финансирование мероприятий Программы, подлежат ежегодному уточнению при принятии бюджетов на соответствующий финансовый год. В ходе реализации Программы отдельные мероприятия, объемы и источники их финансирования могут корректироваться на основе анализа, полученных результатов и с учетом реальных возможностей местного бюджета. </w:t>
      </w:r>
    </w:p>
    <w:p w14:paraId="6D790B82" w14:textId="77777777" w:rsidR="00157197" w:rsidRPr="003834A4" w:rsidRDefault="00157197" w:rsidP="00157197">
      <w:pPr>
        <w:spacing w:after="0" w:line="240" w:lineRule="auto"/>
        <w:ind w:right="-1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Программы, с учетом выделенных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14:paraId="57BB787B" w14:textId="77777777" w:rsidR="00157197" w:rsidRPr="003834A4" w:rsidRDefault="00157197" w:rsidP="00157197">
      <w:pPr>
        <w:spacing w:after="0" w:line="240" w:lineRule="auto"/>
        <w:ind w:right="-1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9E312" w14:textId="77777777" w:rsidR="00157197" w:rsidRPr="003834A4" w:rsidRDefault="00157197" w:rsidP="00157197">
      <w:pPr>
        <w:spacing w:after="0" w:line="240" w:lineRule="auto"/>
        <w:ind w:right="-1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901F4" w14:textId="77777777" w:rsidR="00157197" w:rsidRPr="003834A4" w:rsidRDefault="00157197" w:rsidP="00157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3834A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3834A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38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ACD45E" w14:textId="77777777" w:rsidR="00157197" w:rsidRPr="00FF0470" w:rsidRDefault="00157197" w:rsidP="00157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FF0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FF0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5A5BF52F" w14:textId="77777777" w:rsidR="00157197" w:rsidRPr="00FF0470" w:rsidRDefault="00157197" w:rsidP="00157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FF0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FF0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FF0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FF0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FF0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                                                                  </w:t>
      </w:r>
      <w:r w:rsidRPr="00FF0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FF0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А.И. </w:t>
      </w:r>
      <w:proofErr w:type="spellStart"/>
      <w:r w:rsidRPr="00FF047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53800B4D" w14:textId="77777777" w:rsidR="00157197" w:rsidRDefault="00157197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7197" w:rsidSect="001571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D667B1B" w14:textId="77777777" w:rsidR="00DC7C4E" w:rsidRDefault="00157197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</w:t>
      </w:r>
    </w:p>
    <w:p w14:paraId="0ABB7EA0" w14:textId="4C6F33FD" w:rsidR="00DC7C4E" w:rsidRPr="00DC7C4E" w:rsidRDefault="00DC7C4E" w:rsidP="00DC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B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14:paraId="55F58582" w14:textId="13A56DBA" w:rsidR="00DC7C4E" w:rsidRPr="00DC7C4E" w:rsidRDefault="00DC7C4E" w:rsidP="00DC7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</w:p>
    <w:p w14:paraId="470FADB5" w14:textId="698AF9FE" w:rsidR="00DC7C4E" w:rsidRPr="00DC7C4E" w:rsidRDefault="00DC7C4E" w:rsidP="00DC7C4E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3F87DEA8" w14:textId="298B8C1D" w:rsidR="00DC7C4E" w:rsidRPr="00DC7C4E" w:rsidRDefault="00DC7C4E" w:rsidP="00DC7C4E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B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5A75AE11" w14:textId="76A4C0F6" w:rsidR="00DC7C4E" w:rsidRPr="00DC7C4E" w:rsidRDefault="00DC7C4E" w:rsidP="00DC7C4E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</w:p>
    <w:p w14:paraId="6FA3B69D" w14:textId="45B61DDF" w:rsidR="00DC7C4E" w:rsidRPr="00DC7C4E" w:rsidRDefault="00DC7C4E" w:rsidP="00DC7C4E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_______________№___________</w:t>
      </w:r>
    </w:p>
    <w:p w14:paraId="76A18936" w14:textId="77777777" w:rsidR="00DC7C4E" w:rsidRPr="00DC7C4E" w:rsidRDefault="00DC7C4E" w:rsidP="00DC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9D747" w14:textId="77777777" w:rsidR="00DC7C4E" w:rsidRPr="00DC7C4E" w:rsidRDefault="00DC7C4E" w:rsidP="00DC7C4E">
      <w:pPr>
        <w:spacing w:after="0" w:line="240" w:lineRule="auto"/>
        <w:ind w:right="-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47F9B" w14:textId="77777777" w:rsidR="00DC7C4E" w:rsidRPr="00DC7C4E" w:rsidRDefault="00DC7C4E" w:rsidP="00DC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1A803BB9" w14:textId="77777777" w:rsidR="00DC7C4E" w:rsidRPr="00DC7C4E" w:rsidRDefault="00DC7C4E" w:rsidP="00DC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ЗАДАЧ И ЦЕЛЕВЫХ ПОКАЗАТЕЛЕЙ МУНИЦИПАЛЬНОЙ ПРОГРАММЫ </w:t>
      </w:r>
    </w:p>
    <w:p w14:paraId="447FD696" w14:textId="77777777" w:rsidR="00DC7C4E" w:rsidRPr="00DC7C4E" w:rsidRDefault="00DC7C4E" w:rsidP="00DC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4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системы муниципального образования город Новороссийск на 2020-2024 годы»</w:t>
      </w:r>
    </w:p>
    <w:p w14:paraId="7758230A" w14:textId="77777777" w:rsidR="00DC7C4E" w:rsidRPr="00DC7C4E" w:rsidRDefault="00DC7C4E" w:rsidP="00DC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668"/>
        <w:gridCol w:w="19"/>
        <w:gridCol w:w="1274"/>
        <w:gridCol w:w="984"/>
        <w:gridCol w:w="8"/>
        <w:gridCol w:w="1126"/>
        <w:gridCol w:w="1134"/>
        <w:gridCol w:w="6"/>
        <w:gridCol w:w="1128"/>
        <w:gridCol w:w="1276"/>
        <w:gridCol w:w="992"/>
        <w:gridCol w:w="1986"/>
        <w:gridCol w:w="18"/>
      </w:tblGrid>
      <w:tr w:rsidR="00DC7C4E" w:rsidRPr="00DC7C4E" w14:paraId="6231FC3A" w14:textId="77777777" w:rsidTr="00ED3F14">
        <w:trPr>
          <w:gridAfter w:val="1"/>
          <w:wAfter w:w="18" w:type="dxa"/>
          <w:trHeight w:val="279"/>
          <w:tblHeader/>
          <w:jc w:val="center"/>
        </w:trPr>
        <w:tc>
          <w:tcPr>
            <w:tcW w:w="563" w:type="dxa"/>
            <w:shd w:val="clear" w:color="auto" w:fill="auto"/>
          </w:tcPr>
          <w:p w14:paraId="0B451BB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№   п/п</w:t>
            </w:r>
          </w:p>
        </w:tc>
        <w:tc>
          <w:tcPr>
            <w:tcW w:w="4687" w:type="dxa"/>
            <w:gridSpan w:val="2"/>
            <w:vMerge w:val="restart"/>
            <w:shd w:val="clear" w:color="auto" w:fill="auto"/>
          </w:tcPr>
          <w:p w14:paraId="7544F04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70C3BC5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201D7E45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7648" w:type="dxa"/>
            <w:gridSpan w:val="7"/>
            <w:shd w:val="clear" w:color="auto" w:fill="auto"/>
          </w:tcPr>
          <w:p w14:paraId="2681F21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</w:t>
            </w:r>
          </w:p>
        </w:tc>
      </w:tr>
      <w:tr w:rsidR="00DC7C4E" w:rsidRPr="00DC7C4E" w14:paraId="25CDD852" w14:textId="77777777" w:rsidTr="00ED3F14">
        <w:trPr>
          <w:trHeight w:val="166"/>
          <w:tblHeader/>
          <w:jc w:val="center"/>
        </w:trPr>
        <w:tc>
          <w:tcPr>
            <w:tcW w:w="563" w:type="dxa"/>
            <w:shd w:val="clear" w:color="auto" w:fill="auto"/>
          </w:tcPr>
          <w:p w14:paraId="32A6380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  <w:gridSpan w:val="2"/>
            <w:vMerge/>
            <w:shd w:val="clear" w:color="auto" w:fill="auto"/>
          </w:tcPr>
          <w:p w14:paraId="2DC0412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390627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151F2FC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14:paraId="68789B04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2020 год 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75DFCB5B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1128" w:type="dxa"/>
            <w:shd w:val="clear" w:color="auto" w:fill="auto"/>
          </w:tcPr>
          <w:p w14:paraId="25895945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2022 год </w:t>
            </w:r>
          </w:p>
        </w:tc>
        <w:tc>
          <w:tcPr>
            <w:tcW w:w="1276" w:type="dxa"/>
            <w:shd w:val="clear" w:color="auto" w:fill="auto"/>
          </w:tcPr>
          <w:p w14:paraId="2132859C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2A3C677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004" w:type="dxa"/>
            <w:gridSpan w:val="2"/>
            <w:shd w:val="clear" w:color="auto" w:fill="auto"/>
          </w:tcPr>
          <w:p w14:paraId="6A5A507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№ года реализации</w:t>
            </w:r>
          </w:p>
        </w:tc>
      </w:tr>
      <w:tr w:rsidR="00DC7C4E" w:rsidRPr="00DC7C4E" w14:paraId="6BC95FF2" w14:textId="77777777" w:rsidTr="00ED3F14">
        <w:trPr>
          <w:gridAfter w:val="1"/>
          <w:wAfter w:w="18" w:type="dxa"/>
          <w:trHeight w:val="279"/>
          <w:jc w:val="center"/>
        </w:trPr>
        <w:tc>
          <w:tcPr>
            <w:tcW w:w="563" w:type="dxa"/>
            <w:shd w:val="clear" w:color="auto" w:fill="auto"/>
          </w:tcPr>
          <w:p w14:paraId="64F09BA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7D8F412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14:paraId="7BC39B4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290DD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14:paraId="3404041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191D8ED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14:paraId="1DFCC51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520C83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5AC96F4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14:paraId="5927ED5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C7C4E" w:rsidRPr="00DC7C4E" w14:paraId="7C2F06D7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shd w:val="clear" w:color="auto" w:fill="auto"/>
          </w:tcPr>
          <w:p w14:paraId="2772C75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601" w:type="dxa"/>
            <w:gridSpan w:val="12"/>
            <w:shd w:val="clear" w:color="auto" w:fill="auto"/>
          </w:tcPr>
          <w:p w14:paraId="79563B54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транспортной системы муниципального образования город Новороссийск на 2020-2024 годы»</w:t>
            </w:r>
          </w:p>
        </w:tc>
      </w:tr>
      <w:tr w:rsidR="00DC7C4E" w:rsidRPr="00DC7C4E" w14:paraId="64407EE3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shd w:val="clear" w:color="auto" w:fill="auto"/>
          </w:tcPr>
          <w:p w14:paraId="332653BA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601" w:type="dxa"/>
            <w:gridSpan w:val="12"/>
            <w:shd w:val="clear" w:color="auto" w:fill="auto"/>
          </w:tcPr>
          <w:p w14:paraId="6066D684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«Организация транспортного обслуживания муниципального образования город Новороссийск на 2020-2024 годы»</w:t>
            </w:r>
          </w:p>
        </w:tc>
      </w:tr>
      <w:tr w:rsidR="00DC7C4E" w:rsidRPr="00DC7C4E" w14:paraId="46B34AE3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15164" w:type="dxa"/>
            <w:gridSpan w:val="13"/>
            <w:shd w:val="clear" w:color="auto" w:fill="auto"/>
          </w:tcPr>
          <w:p w14:paraId="1950AAC0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Цель: Удовлетворение потребностей населения муниципального образования город Новороссийск в качественных транспортных перевозках</w:t>
            </w:r>
          </w:p>
        </w:tc>
      </w:tr>
      <w:tr w:rsidR="00DC7C4E" w:rsidRPr="00DC7C4E" w14:paraId="530BD32B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15164" w:type="dxa"/>
            <w:gridSpan w:val="13"/>
            <w:shd w:val="clear" w:color="auto" w:fill="auto"/>
          </w:tcPr>
          <w:p w14:paraId="674CB6B6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</w:p>
          <w:p w14:paraId="050A5291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1. Создание условий для бесперебойного функционирования городского транспорта.</w:t>
            </w:r>
          </w:p>
          <w:p w14:paraId="780E2E1C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2. Создание условий для получения льгот отдельной категории пассажиров для увеличения количества перевозок на муниципальных городских и пригородных маршрутах автомобильным транспортом.</w:t>
            </w:r>
          </w:p>
        </w:tc>
      </w:tr>
      <w:tr w:rsidR="00DC7C4E" w:rsidRPr="00DC7C4E" w14:paraId="4DBCE470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shd w:val="clear" w:color="auto" w:fill="auto"/>
          </w:tcPr>
          <w:p w14:paraId="07B10126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2C85D131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Доля приобретенного пассажирского транспорта от общего количества пассажирского транспорта, в том числе: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4B71C1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BD8FA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63C9F5B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EBA4DE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4,76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C4BB40A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6E004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CC10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28,41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D555578" w14:textId="77777777" w:rsidR="00DC7C4E" w:rsidRPr="00DC7C4E" w:rsidRDefault="00DC7C4E" w:rsidP="00DC7C4E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2020г.-2024г.</w:t>
            </w:r>
          </w:p>
        </w:tc>
      </w:tr>
      <w:tr w:rsidR="00DC7C4E" w:rsidRPr="00DC7C4E" w14:paraId="2106772B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vMerge w:val="restart"/>
            <w:shd w:val="clear" w:color="auto" w:fill="auto"/>
          </w:tcPr>
          <w:p w14:paraId="629482AA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  <w:gridSpan w:val="2"/>
            <w:shd w:val="clear" w:color="auto" w:fill="auto"/>
          </w:tcPr>
          <w:p w14:paraId="766595C3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Автобусы 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22F4A2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3CC52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5648D9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D9794B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B3134A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DD465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9E58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21,73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F3861A3" w14:textId="77777777" w:rsidR="00DC7C4E" w:rsidRPr="00DC7C4E" w:rsidRDefault="00DC7C4E" w:rsidP="00DC7C4E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2020г., 2023г.</w:t>
            </w:r>
          </w:p>
        </w:tc>
      </w:tr>
      <w:tr w:rsidR="00DC7C4E" w:rsidRPr="00DC7C4E" w14:paraId="59DC308B" w14:textId="77777777" w:rsidTr="00ED3F14">
        <w:trPr>
          <w:trHeight w:val="296"/>
          <w:jc w:val="center"/>
        </w:trPr>
        <w:tc>
          <w:tcPr>
            <w:tcW w:w="563" w:type="dxa"/>
            <w:vMerge/>
            <w:shd w:val="clear" w:color="auto" w:fill="auto"/>
          </w:tcPr>
          <w:p w14:paraId="10167501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  <w:gridSpan w:val="2"/>
            <w:shd w:val="clear" w:color="auto" w:fill="auto"/>
          </w:tcPr>
          <w:p w14:paraId="48936CAC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Троллейбусы 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ABCDCFF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A770CAA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42D8A0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5,71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216330C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4,76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B125C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33C0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1BDB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35,71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2B78F1AC" w14:textId="77777777" w:rsidR="00DC7C4E" w:rsidRPr="00DC7C4E" w:rsidRDefault="00DC7C4E" w:rsidP="00DC7C4E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2020г.-2022г., 2024г.</w:t>
            </w:r>
          </w:p>
        </w:tc>
      </w:tr>
      <w:tr w:rsidR="00DC7C4E" w:rsidRPr="00DC7C4E" w14:paraId="253DEABA" w14:textId="77777777" w:rsidTr="00ED3F14">
        <w:trPr>
          <w:gridAfter w:val="1"/>
          <w:wAfter w:w="18" w:type="dxa"/>
          <w:trHeight w:val="612"/>
          <w:jc w:val="center"/>
        </w:trPr>
        <w:tc>
          <w:tcPr>
            <w:tcW w:w="563" w:type="dxa"/>
            <w:shd w:val="clear" w:color="auto" w:fill="auto"/>
          </w:tcPr>
          <w:p w14:paraId="6F3F3543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66EB3357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Доля транспортных средств пассажирского транспорта (автобусы, троллейбусы, маршрутные такси), мониторинг движения которых осуществляется системой комплексной автоматизации транспорта, от общего количества пассажирского транспорта (автобусов, троллейбусов, маршрутных такси).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81D6EF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35E153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A121BD2" w14:textId="77777777" w:rsidR="00DC7C4E" w:rsidRPr="00DC7C4E" w:rsidRDefault="00DC7C4E" w:rsidP="00DC7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C22BF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14:paraId="3B1E8DE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E36E6EF" w14:textId="77777777" w:rsidR="00DC7C4E" w:rsidRPr="00DC7C4E" w:rsidRDefault="00DC7C4E" w:rsidP="00DC7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4616A5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14:paraId="0ADF9E2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C2C1F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8EAD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705F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72C9AD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2020г.-2021г.</w:t>
            </w:r>
          </w:p>
        </w:tc>
      </w:tr>
      <w:tr w:rsidR="00DC7C4E" w:rsidRPr="00DC7C4E" w14:paraId="276113C6" w14:textId="77777777" w:rsidTr="00ED3F14">
        <w:trPr>
          <w:gridAfter w:val="1"/>
          <w:wAfter w:w="18" w:type="dxa"/>
          <w:trHeight w:val="612"/>
          <w:jc w:val="center"/>
        </w:trPr>
        <w:tc>
          <w:tcPr>
            <w:tcW w:w="563" w:type="dxa"/>
            <w:shd w:val="clear" w:color="auto" w:fill="auto"/>
          </w:tcPr>
          <w:p w14:paraId="53629E43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095E4F21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Доля перевезенных пассажиров муниципальным транспортом по отношению к прошлому году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20E4FDA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1A0DC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48F4BE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85EFDB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F37019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449741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17,41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B888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E6297A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2020г.-2024г.</w:t>
            </w:r>
          </w:p>
        </w:tc>
      </w:tr>
      <w:tr w:rsidR="00DC7C4E" w:rsidRPr="00DC7C4E" w14:paraId="7D39AAEE" w14:textId="77777777" w:rsidTr="00ED3F14">
        <w:trPr>
          <w:gridAfter w:val="1"/>
          <w:wAfter w:w="18" w:type="dxa"/>
          <w:trHeight w:val="846"/>
          <w:jc w:val="center"/>
        </w:trPr>
        <w:tc>
          <w:tcPr>
            <w:tcW w:w="563" w:type="dxa"/>
            <w:shd w:val="clear" w:color="auto" w:fill="auto"/>
          </w:tcPr>
          <w:p w14:paraId="524063A0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0B3AE305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Доля удовлетворенности населения качеством транспортного обеспечения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D23EDE3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6A0AB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D29BBA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511308A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F7FF89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FDC1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B638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6051D1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2020г.-2024г.</w:t>
            </w:r>
          </w:p>
        </w:tc>
      </w:tr>
      <w:tr w:rsidR="00DC7C4E" w:rsidRPr="00DC7C4E" w14:paraId="34D2C52E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shd w:val="clear" w:color="auto" w:fill="auto"/>
          </w:tcPr>
          <w:p w14:paraId="285F79C7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71CF90F2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Увеличение поступлений в бюджет города от доходов на платных парковках (показатель в рамках муниципального проекта)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2F882F5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C4D25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3C60535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11 758,3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EC2A58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17 514,2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C55461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EF1F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4819F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C2D66EF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2020г.-2021г.</w:t>
            </w:r>
          </w:p>
        </w:tc>
      </w:tr>
      <w:tr w:rsidR="00DC7C4E" w:rsidRPr="00DC7C4E" w14:paraId="7CFB5C25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shd w:val="clear" w:color="auto" w:fill="auto"/>
          </w:tcPr>
          <w:p w14:paraId="14E3394D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6C19EC4D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парковочных </w:t>
            </w:r>
            <w:proofErr w:type="spellStart"/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-мест </w:t>
            </w:r>
            <w:proofErr w:type="gramStart"/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</w:t>
            </w:r>
            <w:proofErr w:type="gramEnd"/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запланированных к открытию (показатель в рамках муниципального проекта)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98B420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71E52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2701F3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26A8755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BD66F24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298CF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D412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B9923B3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2020г.-2021г.</w:t>
            </w:r>
          </w:p>
        </w:tc>
      </w:tr>
      <w:tr w:rsidR="00DC7C4E" w:rsidRPr="00DC7C4E" w14:paraId="33AC9175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shd w:val="clear" w:color="auto" w:fill="auto"/>
          </w:tcPr>
          <w:p w14:paraId="520AFAA4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0A3E4185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Доля новых платных парковок </w:t>
            </w:r>
            <w:proofErr w:type="gramStart"/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</w:t>
            </w:r>
            <w:proofErr w:type="gramEnd"/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 запланированных к открытию до 2024 года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16439E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0EEBD3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079D65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D21B06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078907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4A2E2B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A0FC5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C9BE4FC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</w:tr>
      <w:tr w:rsidR="00DC7C4E" w:rsidRPr="00DC7C4E" w14:paraId="2EF49254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shd w:val="clear" w:color="auto" w:fill="auto"/>
          </w:tcPr>
          <w:p w14:paraId="7E54FD5B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1D8893AE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Увеличение доли неналоговых поступлений от платных парковочных пространств в сравнении с АППГ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B964B5C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D5D765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9B528C3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5E9B06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1217174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A49A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875B1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387E1F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2022г.-2024г.</w:t>
            </w:r>
          </w:p>
        </w:tc>
      </w:tr>
      <w:tr w:rsidR="00DC7C4E" w:rsidRPr="00DC7C4E" w14:paraId="7D515559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shd w:val="clear" w:color="auto" w:fill="auto"/>
          </w:tcPr>
          <w:p w14:paraId="779E72EF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14AC3389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Доля выездов транспорта от общего числа запланированных выездов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D41DA3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5D932C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AE3F05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5887FB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98733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8AF65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D61D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55EB4F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2022г.-2024г.</w:t>
            </w:r>
          </w:p>
        </w:tc>
      </w:tr>
      <w:tr w:rsidR="00DC7C4E" w:rsidRPr="00DC7C4E" w14:paraId="0E0C08BA" w14:textId="77777777" w:rsidTr="00ED3F14">
        <w:trPr>
          <w:gridAfter w:val="1"/>
          <w:wAfter w:w="18" w:type="dxa"/>
          <w:trHeight w:val="532"/>
          <w:jc w:val="center"/>
        </w:trPr>
        <w:tc>
          <w:tcPr>
            <w:tcW w:w="563" w:type="dxa"/>
            <w:shd w:val="clear" w:color="auto" w:fill="auto"/>
          </w:tcPr>
          <w:p w14:paraId="34442D92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601" w:type="dxa"/>
            <w:gridSpan w:val="12"/>
            <w:shd w:val="clear" w:color="auto" w:fill="auto"/>
          </w:tcPr>
          <w:p w14:paraId="369505CB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«Повышение безопасности дорожного движения в муниципальном образовании город Новороссийск на 2020-2024 годы»</w:t>
            </w:r>
          </w:p>
        </w:tc>
      </w:tr>
      <w:tr w:rsidR="00DC7C4E" w:rsidRPr="00DC7C4E" w14:paraId="610680DF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15164" w:type="dxa"/>
            <w:gridSpan w:val="13"/>
            <w:shd w:val="clear" w:color="auto" w:fill="auto"/>
          </w:tcPr>
          <w:p w14:paraId="7EB78216" w14:textId="77777777" w:rsidR="00DC7C4E" w:rsidRPr="00DC7C4E" w:rsidRDefault="00DC7C4E" w:rsidP="00DC7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Цель: Повышение безопасности дорожного движения на территории муниципального образования город Новороссийск, 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DC7C4E" w:rsidRPr="00DC7C4E" w14:paraId="58CD75E5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15164" w:type="dxa"/>
            <w:gridSpan w:val="13"/>
            <w:shd w:val="clear" w:color="auto" w:fill="auto"/>
          </w:tcPr>
          <w:p w14:paraId="518AE704" w14:textId="77777777" w:rsidR="00DC7C4E" w:rsidRPr="00DC7C4E" w:rsidRDefault="00DC7C4E" w:rsidP="00DC7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Задачи: о</w:t>
            </w:r>
            <w:r w:rsidRPr="00DC7C4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беспечение охраны жизни, здоровья граждан и их имущества, гарантии их законных прав на безопасные условия движения на дорогах; п</w:t>
            </w: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овышение правового сознания и предупреждение опасного поведения участников дорожного движения; обеспечение безопасности и соблюдения правил дорожного движения.</w:t>
            </w:r>
          </w:p>
        </w:tc>
      </w:tr>
      <w:tr w:rsidR="00DC7C4E" w:rsidRPr="00DC7C4E" w14:paraId="740C2421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shd w:val="clear" w:color="auto" w:fill="auto"/>
          </w:tcPr>
          <w:p w14:paraId="5D30AC2E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2F4A4052" w14:textId="77777777" w:rsidR="00DC7C4E" w:rsidRPr="00DC7C4E" w:rsidRDefault="00DC7C4E" w:rsidP="00DC7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Доля дорожно-транспортных происшествий в сравнении с АППГ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E925AF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B7782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C89A7F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7FD9E3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7ABD55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41BE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F810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F16AD8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2020г.-2024г.</w:t>
            </w:r>
          </w:p>
        </w:tc>
      </w:tr>
      <w:tr w:rsidR="00DC7C4E" w:rsidRPr="00DC7C4E" w14:paraId="46786DAB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shd w:val="clear" w:color="auto" w:fill="auto"/>
          </w:tcPr>
          <w:p w14:paraId="10D2EB25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0693A650" w14:textId="77777777" w:rsidR="00DC7C4E" w:rsidRPr="00DC7C4E" w:rsidRDefault="00DC7C4E" w:rsidP="00DC7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Доля погибших в сравнении с АППГ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960038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755D24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882FFE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4A001E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975011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7757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34E1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276E694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2020г.-2024г.</w:t>
            </w:r>
          </w:p>
        </w:tc>
      </w:tr>
      <w:tr w:rsidR="00DC7C4E" w:rsidRPr="00DC7C4E" w14:paraId="4590B215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shd w:val="clear" w:color="auto" w:fill="auto"/>
          </w:tcPr>
          <w:p w14:paraId="151411EA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3DFFFADA" w14:textId="77777777" w:rsidR="00DC7C4E" w:rsidRPr="00DC7C4E" w:rsidRDefault="00DC7C4E" w:rsidP="00DC7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Доля пострадавших в сравнении с АППГ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047438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F7679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64CFC5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27A821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0DC401C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430AB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BC6F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0ACF06F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2020г.-2024г.</w:t>
            </w:r>
          </w:p>
        </w:tc>
      </w:tr>
      <w:tr w:rsidR="00DC7C4E" w:rsidRPr="00DC7C4E" w14:paraId="58FC0B7C" w14:textId="77777777" w:rsidTr="00ED3F14">
        <w:trPr>
          <w:gridAfter w:val="1"/>
          <w:wAfter w:w="18" w:type="dxa"/>
          <w:trHeight w:val="296"/>
          <w:jc w:val="center"/>
        </w:trPr>
        <w:tc>
          <w:tcPr>
            <w:tcW w:w="563" w:type="dxa"/>
            <w:shd w:val="clear" w:color="auto" w:fill="auto"/>
          </w:tcPr>
          <w:p w14:paraId="5B0CAEB6" w14:textId="77777777" w:rsidR="00DC7C4E" w:rsidRPr="00DC7C4E" w:rsidRDefault="00DC7C4E" w:rsidP="00DC7C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687" w:type="dxa"/>
            <w:gridSpan w:val="2"/>
            <w:shd w:val="clear" w:color="auto" w:fill="auto"/>
          </w:tcPr>
          <w:p w14:paraId="10976937" w14:textId="77777777" w:rsidR="00DC7C4E" w:rsidRPr="00DC7C4E" w:rsidRDefault="00DC7C4E" w:rsidP="00DC7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очагов аварийности на улично-дорожной сети 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BAC2871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983923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8D4D58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80F448C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CC59FC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8F64D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D6EB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02E3D8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2020г.-2024г.</w:t>
            </w:r>
          </w:p>
        </w:tc>
      </w:tr>
      <w:tr w:rsidR="00DC7C4E" w:rsidRPr="00DC7C4E" w14:paraId="4EAFAD68" w14:textId="77777777" w:rsidTr="00ED3F14">
        <w:trPr>
          <w:gridAfter w:val="1"/>
          <w:wAfter w:w="18" w:type="dxa"/>
          <w:trHeight w:val="346"/>
          <w:jc w:val="center"/>
        </w:trPr>
        <w:tc>
          <w:tcPr>
            <w:tcW w:w="563" w:type="dxa"/>
            <w:shd w:val="clear" w:color="auto" w:fill="auto"/>
          </w:tcPr>
          <w:p w14:paraId="585175E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01" w:type="dxa"/>
            <w:gridSpan w:val="12"/>
            <w:shd w:val="clear" w:color="auto" w:fill="auto"/>
          </w:tcPr>
          <w:p w14:paraId="4825014C" w14:textId="77777777" w:rsidR="00DC7C4E" w:rsidRPr="00DC7C4E" w:rsidRDefault="00DC7C4E" w:rsidP="00DC7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Подпрограмма «Дорожное хозяйство на 2020-2024 годы»</w:t>
            </w:r>
          </w:p>
        </w:tc>
      </w:tr>
      <w:tr w:rsidR="00DC7C4E" w:rsidRPr="00DC7C4E" w14:paraId="391F5E81" w14:textId="77777777" w:rsidTr="00ED3F14">
        <w:trPr>
          <w:gridAfter w:val="1"/>
          <w:wAfter w:w="18" w:type="dxa"/>
          <w:jc w:val="center"/>
        </w:trPr>
        <w:tc>
          <w:tcPr>
            <w:tcW w:w="15164" w:type="dxa"/>
            <w:gridSpan w:val="13"/>
            <w:shd w:val="clear" w:color="auto" w:fill="auto"/>
          </w:tcPr>
          <w:p w14:paraId="449C3EBB" w14:textId="77777777" w:rsidR="00DC7C4E" w:rsidRPr="00DC7C4E" w:rsidRDefault="00DC7C4E" w:rsidP="00DC7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Цель: Развитие дорожно-транспортной сети местного значения в городском </w:t>
            </w:r>
            <w:proofErr w:type="gramStart"/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и  сельских</w:t>
            </w:r>
            <w:proofErr w:type="gramEnd"/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 округах муниципального образования город Новороссийск.</w:t>
            </w:r>
          </w:p>
        </w:tc>
      </w:tr>
      <w:tr w:rsidR="00DC7C4E" w:rsidRPr="00DC7C4E" w14:paraId="61AA83F0" w14:textId="77777777" w:rsidTr="00ED3F14">
        <w:trPr>
          <w:gridAfter w:val="1"/>
          <w:wAfter w:w="18" w:type="dxa"/>
          <w:jc w:val="center"/>
        </w:trPr>
        <w:tc>
          <w:tcPr>
            <w:tcW w:w="15164" w:type="dxa"/>
            <w:gridSpan w:val="13"/>
            <w:shd w:val="clear" w:color="auto" w:fill="auto"/>
          </w:tcPr>
          <w:p w14:paraId="03795B26" w14:textId="77777777" w:rsidR="00DC7C4E" w:rsidRPr="00DC7C4E" w:rsidRDefault="00DC7C4E" w:rsidP="00DC7C4E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Задачи: Обеспечение развития и содержания объектов транспортной инфраструктуры.</w:t>
            </w:r>
          </w:p>
        </w:tc>
      </w:tr>
      <w:tr w:rsidR="00DC7C4E" w:rsidRPr="00DC7C4E" w14:paraId="7ABA6D44" w14:textId="77777777" w:rsidTr="00ED3F14">
        <w:trPr>
          <w:gridAfter w:val="1"/>
          <w:wAfter w:w="18" w:type="dxa"/>
          <w:jc w:val="center"/>
        </w:trPr>
        <w:tc>
          <w:tcPr>
            <w:tcW w:w="563" w:type="dxa"/>
            <w:shd w:val="clear" w:color="auto" w:fill="auto"/>
          </w:tcPr>
          <w:p w14:paraId="659484CC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668" w:type="dxa"/>
            <w:shd w:val="clear" w:color="auto" w:fill="auto"/>
          </w:tcPr>
          <w:p w14:paraId="0DB7748F" w14:textId="77777777" w:rsidR="00DC7C4E" w:rsidRPr="00DC7C4E" w:rsidRDefault="00DC7C4E" w:rsidP="00DC7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 xml:space="preserve">Доля протяженности автомобильных дорог Новороссийской агломерации, отвечающих нормативным требованиям, в общей протяженности автомобильных дорог Новороссийской агломерации 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51FF3B6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796099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FB1B1B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BC38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9A1C3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A418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C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0AB11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9DF688B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2020г.-2024г.</w:t>
            </w:r>
          </w:p>
        </w:tc>
      </w:tr>
      <w:tr w:rsidR="00DC7C4E" w:rsidRPr="00DC7C4E" w14:paraId="3D62C41B" w14:textId="77777777" w:rsidTr="00ED3F14">
        <w:trPr>
          <w:gridAfter w:val="1"/>
          <w:wAfter w:w="18" w:type="dxa"/>
          <w:jc w:val="center"/>
        </w:trPr>
        <w:tc>
          <w:tcPr>
            <w:tcW w:w="563" w:type="dxa"/>
            <w:shd w:val="clear" w:color="auto" w:fill="auto"/>
          </w:tcPr>
          <w:p w14:paraId="5CFEC29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668" w:type="dxa"/>
            <w:shd w:val="clear" w:color="auto" w:fill="auto"/>
          </w:tcPr>
          <w:p w14:paraId="347AE7B4" w14:textId="77777777" w:rsidR="00DC7C4E" w:rsidRPr="00DC7C4E" w:rsidRDefault="00DC7C4E" w:rsidP="00DC7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(показатель в рамках муниципального проекта)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6A17B29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A2C232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4D5B24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E7B54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BDF3BF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CC2FF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19DF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2E59A7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2020г.-2021г.</w:t>
            </w:r>
          </w:p>
        </w:tc>
      </w:tr>
      <w:tr w:rsidR="00DC7C4E" w:rsidRPr="00DC7C4E" w14:paraId="6B984A6F" w14:textId="77777777" w:rsidTr="00ED3F14">
        <w:trPr>
          <w:gridAfter w:val="1"/>
          <w:wAfter w:w="18" w:type="dxa"/>
          <w:trHeight w:val="404"/>
          <w:jc w:val="center"/>
        </w:trPr>
        <w:tc>
          <w:tcPr>
            <w:tcW w:w="563" w:type="dxa"/>
            <w:shd w:val="clear" w:color="auto" w:fill="auto"/>
          </w:tcPr>
          <w:p w14:paraId="110A1E9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 w:bidi="x-none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668" w:type="dxa"/>
            <w:shd w:val="clear" w:color="auto" w:fill="auto"/>
          </w:tcPr>
          <w:p w14:paraId="4C449572" w14:textId="77777777" w:rsidR="00DC7C4E" w:rsidRPr="00DC7C4E" w:rsidRDefault="00DC7C4E" w:rsidP="00DC7C4E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Calibri" w:hAnsi="Times New Roman" w:cs="Times New Roman"/>
                <w:lang w:eastAsia="ru-RU"/>
              </w:rPr>
              <w:t>Доля протяженности автомобильных дорог общего пользования местного значения сельских территорий, не отвечающих нормативным требованиям, в общей протяженности автомобильных дорог общего пользования местного значения сельских округов.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7E26034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35915A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A0BDE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201A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2699D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7D69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1F6B3F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A61F8F3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2020г.-2021г.</w:t>
            </w:r>
          </w:p>
        </w:tc>
      </w:tr>
      <w:tr w:rsidR="00DC7C4E" w:rsidRPr="00DC7C4E" w14:paraId="286112CD" w14:textId="77777777" w:rsidTr="00ED3F14">
        <w:trPr>
          <w:gridAfter w:val="1"/>
          <w:wAfter w:w="18" w:type="dxa"/>
          <w:trHeight w:val="404"/>
          <w:jc w:val="center"/>
        </w:trPr>
        <w:tc>
          <w:tcPr>
            <w:tcW w:w="563" w:type="dxa"/>
            <w:shd w:val="clear" w:color="auto" w:fill="auto"/>
          </w:tcPr>
          <w:p w14:paraId="4C6C721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</w:t>
            </w:r>
          </w:p>
        </w:tc>
        <w:tc>
          <w:tcPr>
            <w:tcW w:w="4668" w:type="dxa"/>
            <w:shd w:val="clear" w:color="auto" w:fill="auto"/>
          </w:tcPr>
          <w:p w14:paraId="77618497" w14:textId="77777777" w:rsidR="00DC7C4E" w:rsidRPr="00DC7C4E" w:rsidRDefault="00DC7C4E" w:rsidP="00DC7C4E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7C4E">
              <w:rPr>
                <w:rFonts w:ascii="Times New Roman" w:eastAsia="Calibri" w:hAnsi="Times New Roman" w:cs="Times New Roman"/>
                <w:lang w:eastAsia="ru-RU"/>
              </w:rPr>
              <w:t>Увеличение доли отремонтированных автомобильных дорог сельских поселений, находящихся на балансе МКУ «Управление по развитию и реконструкции автомобильных дорог», в сравнении с аналогичным периодом прошлого года.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73288372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447B083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D4B746B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E1D3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729F1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D26D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7F3E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BB3B63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2022г.-2024г.</w:t>
            </w:r>
          </w:p>
        </w:tc>
      </w:tr>
      <w:tr w:rsidR="00DC7C4E" w:rsidRPr="00DC7C4E" w14:paraId="22B9546F" w14:textId="77777777" w:rsidTr="00ED3F14">
        <w:trPr>
          <w:gridAfter w:val="1"/>
          <w:wAfter w:w="18" w:type="dxa"/>
          <w:trHeight w:val="404"/>
          <w:jc w:val="center"/>
        </w:trPr>
        <w:tc>
          <w:tcPr>
            <w:tcW w:w="563" w:type="dxa"/>
            <w:shd w:val="clear" w:color="auto" w:fill="auto"/>
          </w:tcPr>
          <w:p w14:paraId="2F1B0144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4668" w:type="dxa"/>
            <w:shd w:val="clear" w:color="auto" w:fill="auto"/>
          </w:tcPr>
          <w:p w14:paraId="3A0C496C" w14:textId="77777777" w:rsidR="00DC7C4E" w:rsidRPr="00DC7C4E" w:rsidRDefault="00DC7C4E" w:rsidP="00DC7C4E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7C4E">
              <w:rPr>
                <w:rFonts w:ascii="Times New Roman" w:eastAsia="Calibri" w:hAnsi="Times New Roman" w:cs="Times New Roman"/>
                <w:lang w:eastAsia="ru-RU"/>
              </w:rPr>
              <w:t>Доля дорожной сети, работающей в режиме перегрузки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0469852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F262FF6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0AE7C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B91D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C6D44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B56BB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B05B9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9A7501D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2020г.-2024г.</w:t>
            </w:r>
          </w:p>
        </w:tc>
      </w:tr>
      <w:tr w:rsidR="00DC7C4E" w:rsidRPr="00DC7C4E" w14:paraId="06AAA8E5" w14:textId="77777777" w:rsidTr="00ED3F14">
        <w:trPr>
          <w:gridAfter w:val="1"/>
          <w:wAfter w:w="18" w:type="dxa"/>
          <w:trHeight w:val="404"/>
          <w:jc w:val="center"/>
        </w:trPr>
        <w:tc>
          <w:tcPr>
            <w:tcW w:w="563" w:type="dxa"/>
            <w:shd w:val="clear" w:color="auto" w:fill="auto"/>
          </w:tcPr>
          <w:p w14:paraId="3AE8EF61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4668" w:type="dxa"/>
            <w:shd w:val="clear" w:color="auto" w:fill="auto"/>
          </w:tcPr>
          <w:p w14:paraId="153439E7" w14:textId="77777777" w:rsidR="00DC7C4E" w:rsidRPr="00DC7C4E" w:rsidRDefault="00DC7C4E" w:rsidP="00DC7C4E">
            <w:pPr>
              <w:tabs>
                <w:tab w:val="left" w:pos="312"/>
              </w:tabs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7C4E">
              <w:rPr>
                <w:rFonts w:ascii="Times New Roman" w:eastAsia="Calibri" w:hAnsi="Times New Roman" w:cs="Times New Roman"/>
                <w:lang w:eastAsia="ru-RU"/>
              </w:rPr>
              <w:t>Протяженность дорожной сети муниципального образования город Новороссийск, находящейся на балансе МКУ «Управление по развитию и реконструкции автомобильных дорог».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14:paraId="0F9E085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CB2DF0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21E455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851,6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168D8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1005,1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6009C0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1020,5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62D827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B1BFE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1051,0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33DD895" w14:textId="77777777" w:rsidR="00DC7C4E" w:rsidRPr="00DC7C4E" w:rsidRDefault="00DC7C4E" w:rsidP="00DC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4E">
              <w:rPr>
                <w:rFonts w:ascii="Times New Roman" w:eastAsia="Times New Roman" w:hAnsi="Times New Roman" w:cs="Times New Roman"/>
                <w:lang w:eastAsia="ru-RU"/>
              </w:rPr>
              <w:t>2020г.-2024г.</w:t>
            </w:r>
          </w:p>
        </w:tc>
      </w:tr>
    </w:tbl>
    <w:p w14:paraId="5C1E07B8" w14:textId="77777777" w:rsidR="00DC7C4E" w:rsidRPr="00DC7C4E" w:rsidRDefault="00DC7C4E" w:rsidP="00DC7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1B1655" w14:textId="77777777" w:rsidR="00DC7C4E" w:rsidRPr="00DC7C4E" w:rsidRDefault="00DC7C4E" w:rsidP="00DC7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34715A" w14:textId="77777777" w:rsidR="00DC7C4E" w:rsidRPr="00DC7C4E" w:rsidRDefault="00DC7C4E" w:rsidP="00DC7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DC7C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DC7C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37ED658F" w14:textId="0BCCDE4C" w:rsidR="00DC7C4E" w:rsidRPr="00DC7C4E" w:rsidRDefault="00DC7C4E" w:rsidP="00DC7C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DC7C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DC7C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DC7C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DC7C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DC7C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DC7C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                                                                         </w:t>
      </w:r>
      <w:r w:rsidR="00C20A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  </w:t>
      </w:r>
      <w:r w:rsidRPr="00DC7C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А.И. </w:t>
      </w:r>
      <w:proofErr w:type="spellStart"/>
      <w:r w:rsidRPr="00DC7C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295DECF4" w14:textId="77777777" w:rsidR="00DC7C4E" w:rsidRPr="00DC7C4E" w:rsidRDefault="00DC7C4E" w:rsidP="00DC7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</w:p>
    <w:p w14:paraId="3555D86F" w14:textId="77777777" w:rsidR="00DC7C4E" w:rsidRDefault="00DC7C4E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ADEFD" w14:textId="77777777" w:rsidR="00DC7C4E" w:rsidRDefault="00DC7C4E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58375" w14:textId="77777777" w:rsidR="00DC7C4E" w:rsidRDefault="00DC7C4E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5A36F" w14:textId="77777777" w:rsidR="00DC7C4E" w:rsidRDefault="00DC7C4E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706CA" w14:textId="77777777" w:rsidR="00DC7C4E" w:rsidRDefault="00DC7C4E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09297" w14:textId="77777777" w:rsidR="00DC7C4E" w:rsidRDefault="00DC7C4E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A8C43" w14:textId="77777777" w:rsidR="00DC7C4E" w:rsidRDefault="00DC7C4E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79C9C" w14:textId="77777777" w:rsidR="00DC7C4E" w:rsidRDefault="00DC7C4E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CEA9C" w14:textId="77777777" w:rsidR="00E83B1F" w:rsidRDefault="00E83B1F" w:rsidP="00E8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B1F" w:rsidSect="00EB7E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27309BF" w14:textId="3249A1E7" w:rsidR="00C83B99" w:rsidRDefault="00C83B99" w:rsidP="00E8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1536F" w14:textId="372AC10F" w:rsidR="00C83B99" w:rsidRDefault="00C83B99" w:rsidP="00EB7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0A0" w:firstRow="1" w:lastRow="0" w:firstColumn="1" w:lastColumn="0" w:noHBand="0" w:noVBand="0"/>
      </w:tblPr>
      <w:tblGrid>
        <w:gridCol w:w="4500"/>
        <w:gridCol w:w="4854"/>
      </w:tblGrid>
      <w:tr w:rsidR="00C83B99" w:rsidRPr="00C83B99" w14:paraId="7832D09F" w14:textId="77777777" w:rsidTr="00ED3F14">
        <w:trPr>
          <w:trHeight w:val="1985"/>
        </w:trPr>
        <w:tc>
          <w:tcPr>
            <w:tcW w:w="4927" w:type="dxa"/>
            <w:shd w:val="clear" w:color="auto" w:fill="auto"/>
          </w:tcPr>
          <w:p w14:paraId="5C076C97" w14:textId="77777777" w:rsidR="00C83B99" w:rsidRPr="00C83B99" w:rsidRDefault="00C83B99" w:rsidP="00C83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</w:p>
          <w:p w14:paraId="23DDB9FE" w14:textId="77777777" w:rsidR="00C83B99" w:rsidRPr="00C83B99" w:rsidRDefault="00C83B99" w:rsidP="00C83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</w:p>
        </w:tc>
        <w:tc>
          <w:tcPr>
            <w:tcW w:w="4927" w:type="dxa"/>
            <w:shd w:val="clear" w:color="auto" w:fill="auto"/>
          </w:tcPr>
          <w:p w14:paraId="0C3516A6" w14:textId="77777777" w:rsidR="00C83B99" w:rsidRPr="00C83B99" w:rsidRDefault="00C83B99" w:rsidP="00C83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Приложение № 7</w:t>
            </w:r>
          </w:p>
          <w:p w14:paraId="6BB29BD2" w14:textId="77777777" w:rsidR="00C83B99" w:rsidRPr="00C83B99" w:rsidRDefault="00C83B99" w:rsidP="00C83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УТВЕРЖДЕНО</w:t>
            </w:r>
          </w:p>
          <w:p w14:paraId="3E10A600" w14:textId="77777777" w:rsidR="00C83B99" w:rsidRPr="00C83B99" w:rsidRDefault="00C83B99" w:rsidP="00C83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постановлением администрации </w:t>
            </w:r>
          </w:p>
          <w:p w14:paraId="1FBD1842" w14:textId="77777777" w:rsidR="00C83B99" w:rsidRPr="00C83B99" w:rsidRDefault="00C83B99" w:rsidP="00C83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муниципального образования </w:t>
            </w:r>
          </w:p>
          <w:p w14:paraId="34584FAE" w14:textId="77777777" w:rsidR="00C83B99" w:rsidRPr="00C83B99" w:rsidRDefault="00C83B99" w:rsidP="00C83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город Новороссийск </w:t>
            </w:r>
          </w:p>
          <w:p w14:paraId="3AF5866D" w14:textId="77777777" w:rsidR="00C83B99" w:rsidRPr="00C83B99" w:rsidRDefault="00C83B99" w:rsidP="00C83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от _______________№___________</w:t>
            </w:r>
          </w:p>
        </w:tc>
      </w:tr>
    </w:tbl>
    <w:p w14:paraId="507A5979" w14:textId="77777777" w:rsidR="00C83B99" w:rsidRPr="00C83B99" w:rsidRDefault="00C83B99" w:rsidP="00C83B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</w:p>
    <w:p w14:paraId="00C75E96" w14:textId="77777777" w:rsidR="00C83B99" w:rsidRPr="00C83B99" w:rsidRDefault="00C83B99" w:rsidP="00C83B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bidi="x-none"/>
        </w:rPr>
      </w:pPr>
      <w:r w:rsidRPr="00C83B9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bidi="x-none"/>
        </w:rPr>
        <w:t>ОБОСНОВАНИЕ РЕСУРСНОГО ОБЕСПЕЧЕНИЯ</w:t>
      </w:r>
    </w:p>
    <w:p w14:paraId="7B845BFB" w14:textId="77777777" w:rsidR="00C83B99" w:rsidRPr="00C83B99" w:rsidRDefault="00C83B99" w:rsidP="00C83B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bidi="x-none"/>
        </w:rPr>
      </w:pPr>
      <w:r w:rsidRPr="00C83B9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bidi="x-none"/>
        </w:rPr>
        <w:t>муниципальной программы «Развитие транспортной системы муниципального образования город Новороссийск на 2020-2024 годы»</w:t>
      </w:r>
    </w:p>
    <w:p w14:paraId="1FC9B4EE" w14:textId="77777777" w:rsidR="00C83B99" w:rsidRPr="00C83B99" w:rsidRDefault="00C83B99" w:rsidP="00C83B9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x-none" w:bidi="x-none"/>
        </w:rPr>
      </w:pPr>
    </w:p>
    <w:tbl>
      <w:tblPr>
        <w:tblW w:w="9761" w:type="dxa"/>
        <w:tblInd w:w="6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634"/>
        <w:gridCol w:w="1418"/>
        <w:gridCol w:w="1417"/>
        <w:gridCol w:w="1882"/>
        <w:gridCol w:w="8"/>
      </w:tblGrid>
      <w:tr w:rsidR="00C83B99" w:rsidRPr="00C83B99" w14:paraId="7A01C5B3" w14:textId="77777777" w:rsidTr="00ED3F14">
        <w:trPr>
          <w:cantSplit/>
          <w:trHeight w:val="225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E083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Годы реализации</w:t>
            </w: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B118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Объем финансирования, тыс. рублей</w:t>
            </w:r>
          </w:p>
        </w:tc>
      </w:tr>
      <w:tr w:rsidR="00C83B99" w:rsidRPr="00C83B99" w14:paraId="30B937DA" w14:textId="77777777" w:rsidTr="00ED3F14">
        <w:trPr>
          <w:gridAfter w:val="1"/>
          <w:wAfter w:w="8" w:type="dxa"/>
          <w:cantSplit/>
          <w:trHeight w:val="161"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5804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722F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6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6205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разрезе источников финансирования</w:t>
            </w:r>
          </w:p>
        </w:tc>
      </w:tr>
      <w:tr w:rsidR="00C83B99" w:rsidRPr="00C83B99" w14:paraId="278015E2" w14:textId="77777777" w:rsidTr="00ED3F14">
        <w:trPr>
          <w:gridAfter w:val="1"/>
          <w:wAfter w:w="8" w:type="dxa"/>
          <w:cantSplit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7E76" w14:textId="77777777" w:rsidR="00C83B99" w:rsidRPr="00C83B99" w:rsidRDefault="00C83B99" w:rsidP="00C83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04DA8" w14:textId="77777777" w:rsidR="00C83B99" w:rsidRPr="00C83B99" w:rsidRDefault="00C83B99" w:rsidP="00C83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0093D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2F84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CA4D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9C4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внебюджетные источники</w:t>
            </w:r>
          </w:p>
        </w:tc>
      </w:tr>
      <w:tr w:rsidR="00C83B99" w:rsidRPr="00C83B99" w14:paraId="25850855" w14:textId="77777777" w:rsidTr="00ED3F14">
        <w:trPr>
          <w:cantSplit/>
          <w:trHeight w:val="170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45C2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Муниципальная подпрограмма </w:t>
            </w:r>
            <w:r w:rsidRPr="00C83B99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«Организация транспортного обслуживания муниципального образования город Новороссийск на 2020-2024 годы»</w:t>
            </w:r>
          </w:p>
        </w:tc>
      </w:tr>
      <w:tr w:rsidR="00C83B99" w:rsidRPr="00C83B99" w14:paraId="36F06ECB" w14:textId="77777777" w:rsidTr="00ED3F14">
        <w:trPr>
          <w:gridAfter w:val="1"/>
          <w:wAfter w:w="8" w:type="dxa"/>
          <w:cantSplit/>
          <w:trHeight w:val="4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6B3C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CC23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108 260,1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57EB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C038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E2C1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102 123,8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1214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284B03A0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404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D305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144 603,8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22C3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524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4E69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144 327,0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BDFA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2FC6BD1F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E8DD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5B06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272 500,6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CEDF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04C0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F504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272 500,6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8E4B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47EE62E8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1AFC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35C0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713 727,6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D87F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607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B264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373 353,6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8065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1DFD58DD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2B4F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450D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582 741,8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C4E9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F989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BCE9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242 367,8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FCB4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2467C7C9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D71A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B87F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1 821 833,9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8E85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4880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687 161,1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3B94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1 134 672, 8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77E2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022EF814" w14:textId="77777777" w:rsidTr="00ED3F14">
        <w:trPr>
          <w:cantSplit/>
          <w:trHeight w:val="170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23B7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Муниципальная подпрограмма </w:t>
            </w:r>
            <w:r w:rsidRPr="00C83B99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«Повышение безопасности дорожного движения в муниципальном образовании город Новороссийск на 2020-2024 годы»</w:t>
            </w:r>
          </w:p>
        </w:tc>
      </w:tr>
      <w:tr w:rsidR="00C83B99" w:rsidRPr="00C83B99" w14:paraId="3F9040CC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CD83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07EA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86703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B11D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62E6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08B1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310901E5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AB6D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3BDC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106F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3DEC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9181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C4A0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503A2AAD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8AE1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EA7A9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FAFF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0B76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8D67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7299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1E3B3A0B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198B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DC84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6077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64A9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8BE8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3313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14DC3FC3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7F2D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D09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0D1F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D424B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FD87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0C6C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2336F143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DBFA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F23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1 495,6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07FF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8273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5430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1 495,6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8A2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4F3D5A6A" w14:textId="77777777" w:rsidTr="00ED3F14">
        <w:trPr>
          <w:gridAfter w:val="1"/>
          <w:wAfter w:w="8" w:type="dxa"/>
          <w:cantSplit/>
          <w:trHeight w:val="1002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5635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41F1F0" w14:textId="77777777" w:rsidR="00C83B99" w:rsidRPr="00C83B99" w:rsidRDefault="00C83B99" w:rsidP="00C8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EB775A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подпрограмма «Дорожное хозяйство на 2020-2024 годы»</w:t>
            </w:r>
          </w:p>
          <w:p w14:paraId="514E9880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83B99" w:rsidRPr="00C83B99" w14:paraId="6B413626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6E45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3E22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1 225 640,7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7BF0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7B01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180 956,6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C6E1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195 984,1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86B2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109C9131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47B1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1CC1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690 475,2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EE94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9521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335 538,2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0C73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320 990,5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5C1D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00E1E8D2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B14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2022 год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F97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1 348 475,6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FCA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2A22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893 534,3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145A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454 941,3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6470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74A1B086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D6DD8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E218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837 180,7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403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6A5D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549D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371 724,7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FB47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45A2A5A9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0DCC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3489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1 227 980,2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351F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DFCC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619 714,1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6090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608 266,1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4AC8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433B7858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A176B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213C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5 329 752,4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F1E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882 646,5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3079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2 495 199,2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52EC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1 951 906,7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EDB7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0CDE15BE" w14:textId="77777777" w:rsidTr="00ED3F14">
        <w:trPr>
          <w:cantSplit/>
          <w:trHeight w:val="170"/>
        </w:trPr>
        <w:tc>
          <w:tcPr>
            <w:tcW w:w="9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B344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Всего по муниципальной программе </w:t>
            </w:r>
          </w:p>
        </w:tc>
      </w:tr>
      <w:tr w:rsidR="00C83B99" w:rsidRPr="00C83B99" w14:paraId="6385163E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CBED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1BE3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1 334 027,4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B6AB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AAD7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E972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298 234,5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79F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3C6669C0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2D4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C894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835 187,0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94E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4D05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9B80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465 425,5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3985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7A1EB679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BAB3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379A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1 621 202,2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C8DD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AFC8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893 534,3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8246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727 667,9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939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4E9B2AF3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26D6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A25A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1 551 417,8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42E5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09C2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805 830,0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24A8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745 587,8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F7F4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05338509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87EA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FB77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1 811 247,5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EDC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CF0E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960 088,1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100B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851 159,4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6C87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83B99" w:rsidRPr="00C83B99" w14:paraId="4DCE7094" w14:textId="77777777" w:rsidTr="00ED3F14">
        <w:trPr>
          <w:gridAfter w:val="1"/>
          <w:wAfter w:w="8" w:type="dxa"/>
          <w:cantSplit/>
          <w:trHeight w:val="1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65D7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x-none" w:bidi="x-none"/>
              </w:rPr>
            </w:pPr>
            <w:r w:rsidRPr="00C83B9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AC17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7 153 081,9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D708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882 646,5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1E3B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3 182 360,3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8C7C" w14:textId="77777777" w:rsidR="00C83B99" w:rsidRPr="00C83B99" w:rsidRDefault="00C83B99" w:rsidP="00C83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3 088 075,1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3CB9" w14:textId="77777777" w:rsidR="00C83B99" w:rsidRPr="00C83B99" w:rsidRDefault="00C83B99" w:rsidP="00C8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03C1C2C6" w14:textId="77777777" w:rsidR="00C83B99" w:rsidRPr="00C83B99" w:rsidRDefault="00C83B99" w:rsidP="00C83B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</w:p>
    <w:p w14:paraId="3B59D3B6" w14:textId="77777777" w:rsidR="00C83B99" w:rsidRPr="00C83B99" w:rsidRDefault="00C83B99" w:rsidP="00C83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BC649" w14:textId="77777777" w:rsidR="00C83B99" w:rsidRPr="00C83B99" w:rsidRDefault="00C83B99" w:rsidP="00C83B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</w:pPr>
      <w:r w:rsidRPr="00C83B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Заместитель</w:t>
      </w:r>
      <w:r w:rsidRPr="00C83B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 главы </w:t>
      </w:r>
    </w:p>
    <w:p w14:paraId="449297D7" w14:textId="77777777" w:rsidR="00C83B99" w:rsidRPr="00C83B99" w:rsidRDefault="00C83B99" w:rsidP="00C83B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</w:pPr>
      <w:r w:rsidRPr="00C83B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 xml:space="preserve">муниципального образования </w:t>
      </w:r>
      <w:r w:rsidRPr="00C83B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C83B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C83B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C83B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C83B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bidi="x-none"/>
        </w:rPr>
        <w:tab/>
      </w:r>
      <w:r w:rsidRPr="00C83B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 xml:space="preserve">       А.И. </w:t>
      </w:r>
      <w:proofErr w:type="spellStart"/>
      <w:r w:rsidRPr="00C83B9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x-none"/>
        </w:rPr>
        <w:t>Яменсков</w:t>
      </w:r>
      <w:proofErr w:type="spellEnd"/>
    </w:p>
    <w:p w14:paraId="46D7EB39" w14:textId="77777777" w:rsidR="00C83B99" w:rsidRPr="00C83B99" w:rsidRDefault="00C83B99" w:rsidP="00C8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D407A" w14:textId="77777777" w:rsidR="00C83B99" w:rsidRDefault="00C83B99" w:rsidP="00157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115B6" w14:textId="77777777" w:rsidR="00E83B1F" w:rsidRDefault="00E83B1F" w:rsidP="00E8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B1F" w:rsidSect="00E83B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4CD909B" w14:textId="77777777" w:rsidR="00157197" w:rsidRDefault="00157197"/>
    <w:sectPr w:rsidR="00157197" w:rsidSect="00EB7E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523844"/>
      <w:docPartObj>
        <w:docPartGallery w:val="Page Numbers (Top of Page)"/>
        <w:docPartUnique/>
      </w:docPartObj>
    </w:sdtPr>
    <w:sdtEndPr/>
    <w:sdtContent>
      <w:p w14:paraId="51049F97" w14:textId="77777777" w:rsidR="00295EB7" w:rsidRDefault="00B67223">
        <w:pPr>
          <w:pStyle w:val="a6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96B3621" w14:textId="77777777" w:rsidR="00295EB7" w:rsidRDefault="00B672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66D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C00CF30"/>
    <w:lvl w:ilvl="0" w:tplc="3F646F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0000003"/>
    <w:multiLevelType w:val="hybridMultilevel"/>
    <w:tmpl w:val="A41A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1F1AAD8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277420F"/>
    <w:multiLevelType w:val="hybridMultilevel"/>
    <w:tmpl w:val="0A78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5E02"/>
    <w:multiLevelType w:val="hybridMultilevel"/>
    <w:tmpl w:val="5AB0A252"/>
    <w:lvl w:ilvl="0" w:tplc="245658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3238"/>
    <w:multiLevelType w:val="hybridMultilevel"/>
    <w:tmpl w:val="FCD28D4E"/>
    <w:lvl w:ilvl="0" w:tplc="EEA830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282AF1"/>
    <w:multiLevelType w:val="hybridMultilevel"/>
    <w:tmpl w:val="7054E4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94B9E"/>
    <w:multiLevelType w:val="hybridMultilevel"/>
    <w:tmpl w:val="E556D528"/>
    <w:lvl w:ilvl="0" w:tplc="1ABE68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B70E7"/>
    <w:multiLevelType w:val="hybridMultilevel"/>
    <w:tmpl w:val="58284F16"/>
    <w:lvl w:ilvl="0" w:tplc="CCAA386E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2B4288"/>
    <w:multiLevelType w:val="hybridMultilevel"/>
    <w:tmpl w:val="47D2A0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7B"/>
    <w:rsid w:val="00147A56"/>
    <w:rsid w:val="00157197"/>
    <w:rsid w:val="001F067B"/>
    <w:rsid w:val="00470122"/>
    <w:rsid w:val="00A25027"/>
    <w:rsid w:val="00B67223"/>
    <w:rsid w:val="00C20ABC"/>
    <w:rsid w:val="00C83B99"/>
    <w:rsid w:val="00DC7C4E"/>
    <w:rsid w:val="00E83B1F"/>
    <w:rsid w:val="00E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0764"/>
  <w15:chartTrackingRefBased/>
  <w15:docId w15:val="{28EF621F-2BF5-4EA6-BFEB-F3E0FDC3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197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15F97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57197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15F97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57197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315F97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7197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15F97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7197"/>
    <w:pPr>
      <w:keepNext/>
      <w:keepLines/>
      <w:spacing w:before="40" w:after="0" w:line="240" w:lineRule="auto"/>
      <w:outlineLvl w:val="4"/>
    </w:pPr>
    <w:rPr>
      <w:rFonts w:ascii="Cambria" w:eastAsia="Times New Roman" w:hAnsi="Cambria" w:cs="Times New Roman"/>
      <w:color w:val="315F97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5719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315F97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57197"/>
    <w:pPr>
      <w:keepNext/>
      <w:keepLines/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315F97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7197"/>
    <w:pPr>
      <w:keepNext/>
      <w:keepLines/>
      <w:spacing w:before="40" w:after="0" w:line="240" w:lineRule="auto"/>
      <w:outlineLvl w:val="7"/>
    </w:pPr>
    <w:rPr>
      <w:rFonts w:ascii="Cambria" w:eastAsia="Times New Roman" w:hAnsi="Cambria" w:cs="Times New Roman"/>
      <w:color w:val="000000"/>
      <w:sz w:val="21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7197"/>
    <w:pPr>
      <w:keepNext/>
      <w:keepLines/>
      <w:spacing w:before="40" w:after="0" w:line="240" w:lineRule="auto"/>
      <w:outlineLvl w:val="8"/>
    </w:pPr>
    <w:rPr>
      <w:rFonts w:ascii="Cambria" w:eastAsia="Times New Roman" w:hAnsi="Cambria" w:cs="Times New Roman"/>
      <w:i/>
      <w:iCs/>
      <w:color w:val="000000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197"/>
    <w:rPr>
      <w:rFonts w:ascii="Cambria" w:eastAsia="Times New Roman" w:hAnsi="Cambria" w:cs="Times New Roman"/>
      <w:color w:val="315F97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7197"/>
    <w:rPr>
      <w:rFonts w:ascii="Cambria" w:eastAsia="Times New Roman" w:hAnsi="Cambria" w:cs="Times New Roman"/>
      <w:color w:val="315F97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57197"/>
    <w:rPr>
      <w:rFonts w:ascii="Cambria" w:eastAsia="Times New Roman" w:hAnsi="Cambria" w:cs="Times New Roman"/>
      <w:color w:val="315F97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7197"/>
    <w:rPr>
      <w:rFonts w:ascii="Cambria" w:eastAsia="Times New Roman" w:hAnsi="Cambria" w:cs="Times New Roman"/>
      <w:i/>
      <w:iCs/>
      <w:color w:val="315F97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7197"/>
    <w:rPr>
      <w:rFonts w:ascii="Cambria" w:eastAsia="Times New Roman" w:hAnsi="Cambria" w:cs="Times New Roman"/>
      <w:color w:val="315F9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7197"/>
    <w:rPr>
      <w:rFonts w:ascii="Cambria" w:eastAsia="Times New Roman" w:hAnsi="Cambria" w:cs="Times New Roman"/>
      <w:color w:val="315F97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57197"/>
    <w:rPr>
      <w:rFonts w:ascii="Cambria" w:eastAsia="Times New Roman" w:hAnsi="Cambria" w:cs="Times New Roman"/>
      <w:i/>
      <w:iCs/>
      <w:color w:val="315F97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7197"/>
    <w:rPr>
      <w:rFonts w:ascii="Cambria" w:eastAsia="Times New Roman" w:hAnsi="Cambria" w:cs="Times New Roman"/>
      <w:color w:val="000000"/>
      <w:sz w:val="21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7197"/>
    <w:rPr>
      <w:rFonts w:ascii="Cambria" w:eastAsia="Times New Roman" w:hAnsi="Cambria" w:cs="Times New Roman"/>
      <w:i/>
      <w:iCs/>
      <w:color w:val="000000"/>
      <w:sz w:val="21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157197"/>
  </w:style>
  <w:style w:type="paragraph" w:styleId="a3">
    <w:name w:val="No Spacing"/>
    <w:uiPriority w:val="1"/>
    <w:qFormat/>
    <w:rsid w:val="0015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71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rsid w:val="00157197"/>
    <w:rPr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15719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157197"/>
  </w:style>
  <w:style w:type="character" w:customStyle="1" w:styleId="a7">
    <w:name w:val="Текст выноски Знак"/>
    <w:link w:val="a8"/>
    <w:uiPriority w:val="99"/>
    <w:semiHidden/>
    <w:rsid w:val="0015719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15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5719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15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57197"/>
    <w:rPr>
      <w:color w:val="0000FF"/>
      <w:sz w:val="20"/>
    </w:rPr>
  </w:style>
  <w:style w:type="paragraph" w:styleId="aa">
    <w:name w:val="footer"/>
    <w:basedOn w:val="a"/>
    <w:link w:val="ab"/>
    <w:uiPriority w:val="99"/>
    <w:unhideWhenUsed/>
    <w:rsid w:val="00157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57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571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7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104</Pages>
  <Words>23205</Words>
  <Characters>132273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Зенаида</dc:creator>
  <cp:keywords/>
  <dc:description/>
  <cp:lastModifiedBy>Зенаида</cp:lastModifiedBy>
  <cp:revision>3</cp:revision>
  <dcterms:created xsi:type="dcterms:W3CDTF">2024-03-07T13:01:00Z</dcterms:created>
  <dcterms:modified xsi:type="dcterms:W3CDTF">2024-03-07T13:04:00Z</dcterms:modified>
</cp:coreProperties>
</file>