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33" w:rsidRDefault="00E75133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55" w:rsidRDefault="00606355" w:rsidP="0017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6D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174193">
        <w:rPr>
          <w:rFonts w:ascii="Times New Roman" w:hAnsi="Times New Roman" w:cs="Times New Roman"/>
          <w:b/>
          <w:sz w:val="28"/>
          <w:szCs w:val="28"/>
        </w:rPr>
        <w:t xml:space="preserve"> (руководителей)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606355" w:rsidRPr="00405D6D" w:rsidRDefault="00606355" w:rsidP="0060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B67" w:rsidRDefault="00606355" w:rsidP="002E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25D94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город Нов</w:t>
      </w:r>
      <w:r>
        <w:rPr>
          <w:rFonts w:ascii="Times New Roman" w:hAnsi="Times New Roman" w:cs="Times New Roman"/>
          <w:sz w:val="28"/>
          <w:szCs w:val="28"/>
        </w:rPr>
        <w:t>ороссийск от 19 июня 2018 года      № 2400 «</w:t>
      </w:r>
      <w:r w:rsidRPr="00725D94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Новороссийск»</w:t>
      </w:r>
      <w:r w:rsidRPr="00725D94">
        <w:rPr>
          <w:rFonts w:ascii="Times New Roman" w:hAnsi="Times New Roman" w:cs="Times New Roman"/>
          <w:sz w:val="28"/>
          <w:szCs w:val="28"/>
        </w:rPr>
        <w:t>, в целях упорядочения оплаты труда работников</w:t>
      </w:r>
      <w:r w:rsidR="00174193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725D94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город Новороссийск, руководствуясь статьей</w:t>
      </w:r>
      <w:proofErr w:type="gramEnd"/>
      <w:r w:rsidRPr="00725D94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6355" w:rsidRPr="003350F0" w:rsidRDefault="00606355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B4E52">
        <w:rPr>
          <w:rFonts w:ascii="Times New Roman" w:hAnsi="Times New Roman" w:cs="Times New Roman"/>
          <w:sz w:val="28"/>
          <w:szCs w:val="28"/>
        </w:rPr>
        <w:t>оложение об оплате труда работников</w:t>
      </w:r>
      <w:r w:rsidR="00174193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2B4E52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</w:t>
      </w:r>
      <w:r w:rsidRPr="001F0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606355" w:rsidRDefault="00606355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размеры должностных окладов</w:t>
      </w:r>
      <w:r w:rsidRPr="002B4E5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74193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2B4E52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Pr="001F0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606355" w:rsidRDefault="00606355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</w:t>
      </w:r>
      <w:r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1F0A7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606355" w:rsidRDefault="00606355" w:rsidP="0060635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Утвердить п</w:t>
      </w:r>
      <w:r w:rsidRPr="007B24FD">
        <w:rPr>
          <w:rFonts w:ascii="Times New Roman" w:hAnsi="Times New Roman" w:cs="Times New Roman"/>
          <w:sz w:val="28"/>
          <w:szCs w:val="28"/>
        </w:rPr>
        <w:t>еречень муниципальных учреждений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F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24FD">
        <w:rPr>
          <w:rFonts w:ascii="Times New Roman" w:hAnsi="Times New Roman" w:cs="Times New Roman"/>
          <w:sz w:val="28"/>
          <w:szCs w:val="28"/>
        </w:rPr>
        <w:t>).</w:t>
      </w:r>
      <w:r w:rsidRPr="00204E55">
        <w:t xml:space="preserve"> </w:t>
      </w:r>
    </w:p>
    <w:p w:rsidR="00606355" w:rsidRDefault="00E75133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</w:t>
      </w:r>
      <w:r w:rsidR="00606355">
        <w:rPr>
          <w:rFonts w:ascii="Times New Roman" w:hAnsi="Times New Roman" w:cs="Times New Roman"/>
          <w:sz w:val="28"/>
          <w:szCs w:val="28"/>
        </w:rPr>
        <w:t>постановление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606355">
        <w:rPr>
          <w:rFonts w:ascii="Times New Roman" w:hAnsi="Times New Roman" w:cs="Times New Roman"/>
          <w:sz w:val="28"/>
          <w:szCs w:val="28"/>
        </w:rPr>
        <w:t>м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 w:rsidR="00BE316B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="00606355"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606355" w:rsidRDefault="00E75133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355" w:rsidRPr="00CF5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6355" w:rsidRPr="00CF56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A55A59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A55A59">
        <w:rPr>
          <w:rFonts w:ascii="Times New Roman" w:hAnsi="Times New Roman" w:cs="Times New Roman"/>
          <w:sz w:val="28"/>
          <w:szCs w:val="28"/>
        </w:rPr>
        <w:t xml:space="preserve"> Э.А.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55" w:rsidRDefault="00E75133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355">
        <w:rPr>
          <w:rFonts w:ascii="Times New Roman" w:hAnsi="Times New Roman" w:cs="Times New Roman"/>
          <w:sz w:val="28"/>
          <w:szCs w:val="28"/>
        </w:rPr>
        <w:t xml:space="preserve">. </w:t>
      </w:r>
      <w:r w:rsidR="00606355" w:rsidRPr="00CF56B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606355" w:rsidRPr="00CF56B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06355"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</w:t>
      </w:r>
      <w:proofErr w:type="gramEnd"/>
      <w:r w:rsidR="00606355" w:rsidRPr="0038561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606355">
        <w:rPr>
          <w:rFonts w:ascii="Times New Roman" w:hAnsi="Times New Roman" w:cs="Times New Roman"/>
          <w:sz w:val="28"/>
          <w:szCs w:val="28"/>
        </w:rPr>
        <w:t>1 января</w:t>
      </w:r>
      <w:r w:rsidR="00606355" w:rsidRPr="00385616">
        <w:rPr>
          <w:rFonts w:ascii="Times New Roman" w:hAnsi="Times New Roman" w:cs="Times New Roman"/>
          <w:sz w:val="28"/>
          <w:szCs w:val="28"/>
        </w:rPr>
        <w:t xml:space="preserve"> 202</w:t>
      </w:r>
      <w:r w:rsidR="00E76E5B">
        <w:rPr>
          <w:rFonts w:ascii="Times New Roman" w:hAnsi="Times New Roman" w:cs="Times New Roman"/>
          <w:sz w:val="28"/>
          <w:szCs w:val="28"/>
        </w:rPr>
        <w:t>3</w:t>
      </w:r>
      <w:r w:rsidR="00606355" w:rsidRPr="0038561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5133" w:rsidRDefault="00E75133" w:rsidP="0060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55" w:rsidRDefault="00606355" w:rsidP="0060635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355" w:rsidRDefault="00606355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4783" w:rsidRDefault="00606355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:rsidR="00E77FED" w:rsidRDefault="00E77FED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</w:r>
      <w:r w:rsidRPr="00111176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ПОЛОЖЕНИЕ</w:t>
      </w:r>
    </w:p>
    <w:p w:rsidR="00E77FED" w:rsidRPr="00111176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E77FED" w:rsidRPr="00111176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1.</w:t>
      </w:r>
      <w:r w:rsidRPr="0011117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город Новороссийск (далее – Положение) разработано в целях сохранения единых подходов и особенностей, связанных с условием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город Новороссийск, а также в целях упорядочения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111176">
        <w:rPr>
          <w:rFonts w:ascii="Times New Roman" w:hAnsi="Times New Roman" w:cs="Times New Roman"/>
          <w:sz w:val="28"/>
          <w:szCs w:val="28"/>
        </w:rPr>
        <w:t xml:space="preserve"> учреждений, перечень которых устанавливается постановлением администрации муниципального образования город Новороссийск.</w:t>
      </w:r>
      <w:proofErr w:type="gramEnd"/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</w:t>
      </w:r>
      <w:r w:rsidRPr="00111176">
        <w:rPr>
          <w:rFonts w:ascii="Times New Roman" w:hAnsi="Times New Roman" w:cs="Times New Roman"/>
          <w:sz w:val="28"/>
          <w:szCs w:val="28"/>
        </w:rPr>
        <w:tab/>
        <w:t>Оплата труда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2.1. Оплата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город Новороссийск состоит из должностного оклада (далее должностной оклад), ежемесячных и иных дополнительных выплат (далее – дополнительные выплаты).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2.2. Размеры должностных окладов устанавливаются постановлением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2.3. Должностные оклады увеличиваются (индексируются) в сроки и в пределах размера повышения (индексации) должностных окладов муниципальных служащих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2.3.1. Размер индексации устанавливается решением городской Думы муниципального образования город Новороссийск о бюджете на очередной финансовый год и на плановый период.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2.4. При увеличении (индексации) должностных окладов их размеры подлежат округлению до целого рубля в сторону увеличения.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 К дополнительным выплатам относятся:</w:t>
      </w:r>
    </w:p>
    <w:p w:rsidR="00E77FED" w:rsidRPr="00111176" w:rsidRDefault="00E77FED" w:rsidP="00E7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2.5.1. Ежемесячная надбавка за сложность и напряженность труда – в размере 1 должностного оклада, порядок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и конкретный размер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определяется работодателем (его представителем).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2.5.2. Премии по результатам работы (размер премии ограничивается в пределах фонда оплаты труда), порядок выплаты и конкретный размер которой определяется работодателем (его представителем).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2.5.3. Премии за инициацию и успешную реализацию проектной деятельности - участникам проектной деятельности в соответствии с Порядком материального стимулирования участников разработки и реализации проектов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 Выплачиваются на основании распоряжения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2.5.4. Ежемесячное денежное поощрение в размере 1,67 – 8,75 должностных окладов. Годовой фонд ежемесячного денежного поощрения установлен Приложением № 3 к настоящему постановлению. Порядок выплаты и конкретный размер ежемесячного денежного поощрения определяется работодателем (его представителем).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В случае изменения размера ежемесячного денежного поощрения для работников муниципальных учреждений муниципального образования город Новороссийск, утвержденного Приложением №3, при перераспределении средств на выплату работникам в соответствии с пунктом 2.18., выплата работникам муниципальных учреждений города Новороссийска производится на основании приказа руководителя, согласованного с курирующим заместителем главы муниципального образования.</w:t>
      </w:r>
    </w:p>
    <w:p w:rsidR="00E77FED" w:rsidRPr="00111176" w:rsidRDefault="00E77FED" w:rsidP="00E7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2.5.5. 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76">
        <w:rPr>
          <w:rFonts w:ascii="Times New Roman" w:hAnsi="Times New Roman" w:cs="Times New Roman"/>
          <w:sz w:val="28"/>
          <w:szCs w:val="28"/>
        </w:rPr>
        <w:t>(далее единовременная выплата) и материальная помощь в размере 4 должностных окладов, выплачиваемые в соответствии с положением, утвержденным работодателем (его представителем).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2.5.5.1. Единовременная выплата и материальная помощь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1176">
        <w:rPr>
          <w:rFonts w:ascii="Times New Roman" w:hAnsi="Times New Roman" w:cs="Times New Roman"/>
          <w:sz w:val="28"/>
          <w:szCs w:val="28"/>
        </w:rPr>
        <w:t xml:space="preserve"> окладов (единовременная выплата – три должностных оклада, материальная помощь – один должностной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выплачиваются работникам (руководителям) муниципальных учреждений, отработавшим не менее 6 месяцев в учреждении.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2.5.5.2. Единовременная выплата выплачивается один раз в год при предоставлении ежегодного оплачиваемого отпуска. В случае предоставления ежегодного оплачиваемого отпуска в установленном порядке по частям, единовременная выплата может быть выплачена к любой части отпуска работника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(руководителя) </w:t>
      </w:r>
      <w:r w:rsidRPr="00111176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Материальная помощь может быть выплачена в любой иной срок в течение календарного года.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2.5.5.3. Работникам (руководителям) муниципальных учреждений, поступившим на работу, уволенным в текущем календарном году, либо отработавшим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менее календарного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года по иным причинам, имеющим право на предоставление ежегодного оплачиваемого отпуска, единовременная выплата производится пропорционально фактически отработанному времени из расчета 1/12 годового размера единовременной выплаты за каждый полный отработанный календарный месяц.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2.5.5.4. Работникам (руководителям) муниципальных учреждений, поступившим на работу, уволенным в текущем календарном году, либо отработавшим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менее календарного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года по иным причинам, материальная </w:t>
      </w:r>
      <w:r w:rsidRPr="00111176">
        <w:rPr>
          <w:rFonts w:ascii="Times New Roman" w:hAnsi="Times New Roman" w:cs="Times New Roman"/>
          <w:sz w:val="28"/>
          <w:szCs w:val="28"/>
        </w:rPr>
        <w:lastRenderedPageBreak/>
        <w:t>помощь выплачивается с учетом фактически отработанного времени (число полных месяцев) за расчетный период (12 месяцев).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2.5.5.5. Материальная помощь, предусмотренная пунктом 2.5.5.1. не выплачивается работникам (руководителям) муниципальных учреждений, находящимся в отпуске по уходу за ребенком до достижения им возраста трех лет.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2.5.5.6. Работнику (руководителю) муниципального учреждения, уволенному за нарушения служебной дисциплины и правил служебного распорядка, выплата материальной помощи и единовременной выплаты не производятся.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2.5.5.7. Основанием для выплаты материальной помощи и единовременной выплаты является правовой акт работодателя (его представителя).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2.5.5.8. Единовременная выплата и материальная помощь выплачиваются по письменному заявлению работника (руководителя) муниципального учреждения.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2.5.6. Ежемесячная надбавка к должностному окладу за выслугу лет, право на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которой имеют аттестованные спасатели, независимо от занимаемых должностей, содержащихся по штатному расписанию муниципальных учреждений муниципального образования город Новороссийск, в том числе принятые на работу по совместительству, работа которых связана с аварийно-спасательной службой, в следующих размерах: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при стаже работы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в процентах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1 года до 5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10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5 до 10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15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10 до 15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20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свыше 15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30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В стаж спасателей, дающий право на получение ежемесячной надбавки к должностному окладу за выслугу лет, включаются периоды работы и службы: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 xml:space="preserve">2.5.6.1.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В организациях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и МЧС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России), центральном аппарате МЧС России.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В комиссии по чрезвычайным ситуациям при Совете Министров СССР, в Российском корпусе спасателей. В поисково-спасательных, аварийно-спасательных службах и подразделениях независимо от ведомственной подчиненности (в том числе туристических, альпинистских и других спасательных службах, пунктах, центрах и подразделениях, а также подразделениях (должностях) гражданской обороны учреждений, предприятий и организаций других министерств и ведомств). На предприятиях и в организациях Министерства обороны Российской </w:t>
      </w:r>
      <w:r w:rsidRPr="0011117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Министерства внутренних дел Российской Федерации и бывшего СССР, органах внутренних дел субъектов Российской Федерации.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Для медицинского персонала – время работы в учреждениях и организациях здравоохранения Российской Федерации и бывшего СССР.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На государственных должностях Российской Федерации, государственных должностях субъектов Российской Федерации, выборных муниципальных должностях, должностях государственной службы субъектов Российской Федерации, должностях муниципальной службы.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2.5.6.2. В Вооруженных силах Российской Федерации и бывшего СССР и других войсках.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2.5.6.3.  По призыву в Вооруженных силах Российской Федерации и бывшего СССР из расчета один день военной службы – за один день работы, один день работы по контракту – за один день работы.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2.5.6.4. Время нахождения в отпуске по уходу за ребенком до достижения им возраста трех лет в отношении лиц, состоящих в трудовых отношениях с органами, перечисленными в подпунктах 2.5.6.1. и 2.5.6.2. настоящего пункта.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2.5.7. Ежемесячная надбавка к должностному окладу за классную квалификацию аттестованных спасателей, независимо от занимаемых должностей, содержащихся по штатному расписанию муниципальных учреждений муниципального образования город Новороссийск, в том числе принятых по совместительству, в следующих размерах: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классная квалификация 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в процентах</w:t>
      </w:r>
    </w:p>
    <w:p w:rsidR="00E77FED" w:rsidRPr="00111176" w:rsidRDefault="00E77FED" w:rsidP="00E77FE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спасатель 3 класса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10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спасатель 2 класса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30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спасатель 1 класса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50</w:t>
      </w:r>
    </w:p>
    <w:p w:rsidR="00E77FED" w:rsidRPr="00111176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спасатель международного класса                                                    80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 xml:space="preserve">2.5.8. Ежемесячная надбавка к должностному окладу за выслугу лет, работникам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(руководителям) </w:t>
      </w:r>
      <w:r w:rsidRPr="00111176">
        <w:rPr>
          <w:rFonts w:ascii="Times New Roman" w:hAnsi="Times New Roman" w:cs="Times New Roman"/>
          <w:sz w:val="28"/>
          <w:szCs w:val="28"/>
        </w:rPr>
        <w:t>муниципальных учреждений, не указанным в пункте 2.5.6. в следующих размерах: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при стаже работы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в процентах</w:t>
      </w:r>
    </w:p>
    <w:p w:rsidR="00E77FED" w:rsidRPr="00111176" w:rsidRDefault="00E77FED" w:rsidP="00E77FED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                     10</w:t>
      </w:r>
    </w:p>
    <w:p w:rsidR="00E77FED" w:rsidRPr="00111176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5 до 10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15</w:t>
      </w:r>
    </w:p>
    <w:p w:rsidR="00E77FED" w:rsidRPr="00111176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от 10 до 15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20</w:t>
      </w:r>
    </w:p>
    <w:p w:rsidR="00E77FED" w:rsidRPr="00111176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свыше 15 лет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30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В стаж, дающий право на получение ежемесячной надбавки к должностному окладу за выслугу лет, включаются периоды работы и службы: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2.5.8.1. Работа в муниципальных учреждениях.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2.5.8.2. Должности муниципальной службы.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2.5.8.3. Муниципальные должности.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2.5.8.4. Государственные должности РФ и субъектов РФ.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2.5.8.5. Должности государственной гражданской службы, на воинских должностях и должностях правоохранительной службы.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2.5.9. Работникам (руководителям) муниципальных учреждений может быть выплачена дополнительная премия сверх установленных пунктами 2.5.1. – 2.5.8. настоящего Положения размеров.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Дополнительная премия работникам (руководителям) муниципальных учреждений выплачивается в случаях: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достижения лидирующих позиций в рейтингах муниципальных образований Краснодарского края;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присуждения призовых мест в международных, всероссийских и краевых конкурсах;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высокого уровня подготовки и проведения праздничных мероприятий;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сверхпланового снижения затрат бюджета города или увеличения доходной части бюджета города, давших значительный экономический эффект;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участия в судебных делах, повлекших судебно-исковое привлечение денежных средств или экономию денежных сре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>юджет города;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привлечения дополнительных финансовых ресурсов на условиях </w:t>
      </w:r>
      <w:proofErr w:type="spellStart"/>
      <w:r w:rsidRPr="001111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11176">
        <w:rPr>
          <w:rFonts w:ascii="Times New Roman" w:hAnsi="Times New Roman" w:cs="Times New Roman"/>
          <w:sz w:val="28"/>
          <w:szCs w:val="28"/>
        </w:rPr>
        <w:t xml:space="preserve"> из государственных и федеральных программ.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2.5.9.1. Размер дополнительной премии работникам (руководителям) муниципальных учреждений устанавливается индивидуально с учетом эффективности выполнения мероприятий, указанных в пункте 2.5.9. настоящего Положения и конкретного вклада работника (руководителя) муниципального учреждения, но не более   10 000 (десяти тысяч) рублей за одно мероприятие.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2.5.9.2.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Решение о выплате дополнительной премии принимается работодателем (его представителем) на основании рекомендаций комиссии по вопросам дополнительного премирования муниципальных служащих за победу во Всероссийских и региональных конкурсах, в соответствии с пунктом 3.5. постановления администрации муниципального образования город Новороссийск от 8 октября 2020 года № 4700 «Об утверждении Положения о дополнительном премировании муниципальных служащих за победу во Всероссийских и региональных конкурсах».</w:t>
      </w:r>
      <w:proofErr w:type="gramEnd"/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2.5.9.3. Дополнительная премия выплачивается на основании </w:t>
      </w:r>
      <w:r w:rsidRPr="00002C30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2C30">
        <w:rPr>
          <w:rFonts w:ascii="Times New Roman" w:hAnsi="Times New Roman" w:cs="Times New Roman"/>
          <w:sz w:val="28"/>
          <w:szCs w:val="28"/>
        </w:rPr>
        <w:t xml:space="preserve"> акт р</w:t>
      </w:r>
      <w:r>
        <w:rPr>
          <w:rFonts w:ascii="Times New Roman" w:hAnsi="Times New Roman" w:cs="Times New Roman"/>
          <w:sz w:val="28"/>
          <w:szCs w:val="28"/>
        </w:rPr>
        <w:t>аботодателя (его представителя)</w:t>
      </w:r>
      <w:r w:rsidRPr="00111176">
        <w:rPr>
          <w:rFonts w:ascii="Times New Roman" w:hAnsi="Times New Roman" w:cs="Times New Roman"/>
          <w:sz w:val="28"/>
          <w:szCs w:val="28"/>
        </w:rPr>
        <w:t>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2.5.9.4. Дополнительная премия выплачивается работникам (руководителям) муниципальных учреждений при наличии экономии по фонду оплаты труда в соответствующем году.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2.6.</w:t>
      </w:r>
      <w:r w:rsidRPr="00111176">
        <w:rPr>
          <w:rFonts w:ascii="Times New Roman" w:hAnsi="Times New Roman" w:cs="Times New Roman"/>
          <w:sz w:val="28"/>
          <w:szCs w:val="28"/>
        </w:rPr>
        <w:tab/>
        <w:t>Ежемесячная надбавка за уровень профессиональной подготовленности работникам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(руководителям)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муниципальных учреждений в размере   0,3334 - 4,8334 должностного оклада:                            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2.6.1. МБУ «Управление технического надзора и ценообразования» муниципального образования город Новороссийск;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2.6.2. МКУ «Управление строительства»;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2.6.3. МАУ «Управление по развитию новых и ранее застроенных территорий и инженерных коммуникаций»;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2.6.4. отдела информатизации и АСУ, отдела по обеспечению деятельности УИЗО, отдела по обеспечению деятельности </w:t>
      </w:r>
      <w:proofErr w:type="spellStart"/>
      <w:r w:rsidRPr="0011117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11176">
        <w:rPr>
          <w:rFonts w:ascii="Times New Roman" w:hAnsi="Times New Roman" w:cs="Times New Roman"/>
          <w:sz w:val="28"/>
          <w:szCs w:val="28"/>
        </w:rPr>
        <w:t xml:space="preserve">, отдела по обеспечению деятельности органов местного самоуправления, отдела по взаимодействию с МЦУ МКУ «Социально-производственное подразделение» администрации муниципального образования город Новороссийск;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1176">
        <w:rPr>
          <w:rFonts w:ascii="Times New Roman" w:hAnsi="Times New Roman" w:cs="Times New Roman"/>
          <w:sz w:val="28"/>
          <w:szCs w:val="28"/>
        </w:rPr>
        <w:t xml:space="preserve">. Контрактной службы МКУ «Управление жилищно-коммунального хозяйства города» муниципального образования город Новороссийск», главному специалисту (сметчику) отдела инженерной инфраструктуры и сопровождения инвестиционных программ МКУ «Управление жилищно-коммунального хозяйства города» муниципального образования город Новороссийск; 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1176">
        <w:rPr>
          <w:rFonts w:ascii="Times New Roman" w:hAnsi="Times New Roman" w:cs="Times New Roman"/>
          <w:sz w:val="28"/>
          <w:szCs w:val="28"/>
        </w:rPr>
        <w:t xml:space="preserve">. МБУ «АПК Безопасный город-ЕДДС» муниципального образования город Новороссийск;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1176">
        <w:rPr>
          <w:rFonts w:ascii="Times New Roman" w:hAnsi="Times New Roman" w:cs="Times New Roman"/>
          <w:sz w:val="28"/>
          <w:szCs w:val="28"/>
        </w:rPr>
        <w:t>. Административно-управленческого персонала (кроме руководителя), отдела по организации социальной работы с населением, отдела по организации работы Координационных Советов и территориальных общественных самоуправлений МКУ «Территориальное управление по взаимодействию администрации города с населением»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2.7. Работникам (руководителям) муниципальных учреждений муниципального образования город Новороссийск производятся иные выплаты, предусмотренные соответствующими федеральными законами и иными нормативными правовыми актами.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2.7.1. Доплата за совмещение должностей.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может производиться доплата за совмещение должностей и исполнение обязанностей временно отсутствующего работника (руководителя) муниципального учреждения при наличии следующих оснований: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обязанность замещения отсутствующего работника (руководителя) не предусмотрена должностной инструкцией работника (руководителя) по соответствующей должности;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 (руководителя) возложено на работника (руководителя) учреждения соответствующим приказом работодателя (его представителя);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 (руководителя) осуществляется работником (руководителем) учреждения помимо выполнения задач и функций, возложенных на него должностной инструкцией в соответствии с трудовым договором.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 (руководителя) устанавливается работнику (руководителю) учреждения в следующем размере от совмещаемой должности: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2.7.1.1. Не более тридцати процентов от размера ежемесячной оплаты труда замещаемого работника (руководителя) муниципального учреждения без учета надбавки за выслугу лет.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2.7.1.2. Доплата за исполнение обязанностей временно отсутствующего работника (руководителя) муниципального учреждения производится пропорционально отработанному времени исполнения обязанностей (совмещения должностей).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В случае возложения обязанностей временно отсутствующего работника на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нескольких работников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учреждения, доплата, указанная в пункте 2.7.1.1. настоящего Порядка распределяется пропорционально </w:t>
      </w:r>
      <w:r w:rsidRPr="00111176">
        <w:rPr>
          <w:rFonts w:ascii="Times New Roman" w:hAnsi="Times New Roman" w:cs="Times New Roman"/>
          <w:sz w:val="28"/>
          <w:szCs w:val="28"/>
        </w:rPr>
        <w:lastRenderedPageBreak/>
        <w:t>возложенным обязанностям и отработанному времени исполнения обязанностей на всех работников.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2.7.2. Надбавка за наставничество.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Надбавка за наставничество устанавливается в целях оказания помощи в адаптации новым работникам муниципальных учреждений к условиям осуществления трудовой деятельности в муниципальном учреждении, оптимизации процесса формирования и развития их профессиональных знаний, навыков и умений, а так же для материального стимулирования квалифицированных опытных работников за исполнение функций наставника.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Выплата надбавки за наставничество производится в пределах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экономии средств фонда оплаты труда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в соответствующем году.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2.7.2.1. Надбавка за наставничество устанавливается в размере 10 процентов от начисленной заработной платы наставника за одного прикрепленного к наставнику работника за расчетный период.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2.7.2.2. Надбавка за наставничество работнику муниципального учреждения устанавливается приказом работодателя (его представителя) на основании Положения о наставничестве учреждения.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2.7.2.3. Максимальный период получения надбавки за наставничество не должен превышать трех месяцев за одного прикрепленного к наставнику работника.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2.7.3. Дополнительная материальная помощь.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может быть выплачена дополнительная материальная помощь.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2.7.3.1. Размер дополнительной материальной помощи составляет один должностной оклад работника (руководителя) муниципального учреждения.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2.7.3.2. Дополнительная материальная помощь может быть выплачена в следующих случаях: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 (руководителя) продолжительностью более одного месяца, подтвержденной листком нетрудоспособности;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176">
        <w:rPr>
          <w:rFonts w:ascii="Times New Roman" w:hAnsi="Times New Roman" w:cs="Times New Roman"/>
          <w:sz w:val="28"/>
          <w:szCs w:val="28"/>
        </w:rPr>
        <w:t>смерти близких родственников (супруга, супруги, отца, матери, сына, дочери, родного брата, родной сестры) и лиц, находящихся на иждивении (при наличии соответствующего документа).</w:t>
      </w:r>
      <w:proofErr w:type="gramEnd"/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Дополнительная материальная помощь выплачивается на основании письменного заявления работника (руководителя) муниципального учреждения.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В случае смерти работника (руководителя) муниципального учреждения дополнительная материальная помощь может быть выплачена одному из его близких родственников на основании письменного заявления.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176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дополнительная материальная помощь может быть выплачена всем работникам (руководителю) муниципального учреждения в иных случаях, помимо установленных пункто</w:t>
      </w:r>
      <w:r>
        <w:rPr>
          <w:rFonts w:ascii="Times New Roman" w:hAnsi="Times New Roman" w:cs="Times New Roman"/>
          <w:sz w:val="28"/>
          <w:szCs w:val="28"/>
        </w:rPr>
        <w:t>м 2.7.3.2. настоящего Положения, согласно порядку, определенному работодателем.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Общая сумма дополнительной материальной помощи, выплачиваемой в календарном году, максимальными размерами не ограничивается.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Основанием для выплаты дополнительной материальной помощи является приказ работодателя (его представителя).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 При формировании фонда оплаты труда сверх средств, направляемых для выплаты должностных окладов, предусматриваются средства для выплаты (в расчете на год):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2.8.1. Ежемесячной надбавки за сложность и напряженность труда – в размере 12 должностных окладов.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2.8.2. Премий по результатам работы - в размере 7 должностных окладов.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2.8.3. Премий за инициацию и успешную реализацию проектной деятельности - участникам проектной деятельности - в размере 3 должностных окладов.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2.8.4. Ежемесячного денежного поощрения в размере, установленном Приложением № 3 к настоящему постановлению.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2.8.5. Единовременной выплаты при предоставлении ежегодного оплачиваемого отпуска и материальной помощи – в размере 4 должностных окладов.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2.8.6. Ежемесячной надбавки за выслугу лет – в размере 4 должностных окладов.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2.8.7. Ежемесячной надбавки к должностному окладу за классную квалификацию аттестованных спасателей в размере 4 должностных окладов.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 xml:space="preserve">2.8.8.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Ежемесячной надбавки за уровень профессиональной подготовленности, выплачиваемой при наличии специализированного профильного образования по направлению деятельности муниципального учреждения (отдела муниципального учреждения), стажа работы по специальности не менее года, а также в случае присвоения квалификации по результатам аттестации и сертификации (по итогам комиссии с привлечением специалистов кадровой службы администрации муниципального образования город Новороссийск):</w:t>
      </w:r>
      <w:proofErr w:type="gramEnd"/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2.8.8.1. В размере 29 должностных окладов: работникам (кроме руководителя и его заместителей) МБУ «Управление технического надзора и ценообразования» муниципального образования город Новороссийск и   МАУ «Управление по развитию новых и ранее застроенных территорий и инженерных коммуникаций» муниципального образования город Новороссийск.</w:t>
      </w:r>
      <w:r w:rsidRPr="00111176">
        <w:rPr>
          <w:rFonts w:ascii="Times New Roman" w:hAnsi="Times New Roman" w:cs="Times New Roman"/>
          <w:sz w:val="28"/>
          <w:szCs w:val="28"/>
        </w:rPr>
        <w:tab/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2.8.8.2. В размере 43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окладов </w:t>
      </w:r>
      <w:r w:rsidRPr="00111176">
        <w:rPr>
          <w:rFonts w:ascii="Times New Roman" w:hAnsi="Times New Roman" w:cs="Times New Roman"/>
          <w:sz w:val="28"/>
          <w:szCs w:val="28"/>
        </w:rPr>
        <w:t>работникам МКУ «Управление строительства города Новороссийска» (кроме руководителя и заместителей руководителя МКУ «Управление строительства города Новороссийска»).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2.8.8.3. В размере 40 должностных окладов работникам отдела информатизации и АСУ, отдела по обеспечению деятельности УИЗО, отдела по обеспечению деятельности </w:t>
      </w:r>
      <w:proofErr w:type="spellStart"/>
      <w:r w:rsidRPr="0011117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111176">
        <w:rPr>
          <w:rFonts w:ascii="Times New Roman" w:hAnsi="Times New Roman" w:cs="Times New Roman"/>
          <w:sz w:val="28"/>
          <w:szCs w:val="28"/>
        </w:rPr>
        <w:t>, отдела по обеспечению деятельности органов местного самоуправления, отдела по взаимодействию с МЦУ МКУ «Социально-производственное подразделение»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>2.8.8.4. В размере 20 должностных окладов работникам контрактной службы МКУ «Управление жилищно-коммунального хозяйства города»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В размере 58 должностных окладов главному специалисту (сметчику) отдела инженерной инфраструктуры и сопровождения инвестиционных программ МКУ «Управление жилищно-коммунального хозяйства города»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2.8.8.5. В размере 4 должностных окладов работникам МБУ «АПК Безопасный город-ЕДДС»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2.8.8.6. В размере 31 должностного оклада работникам административно-управленческого персонала (кроме руководителя), отдела по организации социальной работы с населением, отдела по организации работы Координационных Советов и территориальных общественных самоуправлений МКУ «Территориальное управление по взаимодействию администрации города с населением»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ab/>
        <w:t>2.8.9. Доплат за сверхурочную работу, работу в праздничные и выходные дни водителям муниципального казенного учреждения «Автохозяйство администрации муниципального образования город Новороссийск» - в размере 15 должностных окладов.</w:t>
      </w:r>
    </w:p>
    <w:p w:rsidR="00E77FED" w:rsidRPr="00111176" w:rsidRDefault="00E77FED" w:rsidP="00E7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2.9. Руководителям муниципальных учреждений города Новороссийска и их заместителям, в пределах фонда оплаты труда, могут устанавливаться дополнительные (персональные) надбавки при расширении зоны обслуживания или увеличении объема работ, порядок выплаты и конкретный размер который определяется работодателем (его представителем).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2.10. Премии по итогам работы. Выплаты премий производятся в пределах средств фонда оплаты труда в соответствующем году, и максимальными размерами не ограничиваются, порядок выплаты и конкретный размер выплаты определяется работодателем (его представителем).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2.10.1.  В случае невыполнения плана по доходам в городской бюджет ежемесячная премия не выплачивается.    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2.11. При определении размера премии, выплачиваемой ежемесячно работникам (руководителю), учитываются:</w:t>
      </w:r>
    </w:p>
    <w:p w:rsidR="00E77FED" w:rsidRPr="00111176" w:rsidRDefault="00E77FED" w:rsidP="00E77F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 2.11.1. Своевременное и качественное выполнение задач и функций, возложенных должностными инструкциями;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 2.11.2. Своевременное и качественное выполнение поручений главы города, работодателя (его представителя), распорядительных и контрольных документов;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2.11.3. Отсутствие дисциплинарных взысканий;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2.11.4. Предоставление информации о работе отделов и управлений для размещения в средствах массовой информации.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2.12. Размер ежемесячной премии по результатам работы может быть снижен: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 xml:space="preserve">          2.12.1. При несоблюдении установленных сроков для выполнения поручений работодателя (его представителя), требований должностной инструкции, либо некачественное их выполнение;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 2.12.2.  За несвоевременное и некачественное исполнение документов, находящихся на контроле, распорядительных документов и распоряжений работодателя (его представителя);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 2.12.3. При нарушении трудовой дисциплины;</w:t>
      </w:r>
    </w:p>
    <w:p w:rsidR="00E77FED" w:rsidRPr="00111176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          2.12.4. При наложении дисциплинарного взыскания.</w:t>
      </w:r>
    </w:p>
    <w:p w:rsidR="00E77FED" w:rsidRPr="00111176" w:rsidRDefault="00E77FED" w:rsidP="00E77FED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2.13. Премия за инициацию и успешную реализацию проектной деятельности – участникам проектной деятельности не выплачивается: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2.13.1. Работникам (руководителям) муниципальных учреждений, находящимся на момент принятия решения о премировании в отпуске по уходу за ребенком до достижения им возраста трех лет;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2.13.2. Работникам (руководителям) муниципальных учреждений, уволенным на момент принятия решения о премировании.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2.14.  Премия за инициацию и успешную реализацию проектной деятельности -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проектов муниципального образования город Новороссийск, не относящихся к должностям муниципальной службы, утвержденным постановлением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2.15.</w:t>
      </w:r>
      <w:r w:rsidRPr="00111176">
        <w:rPr>
          <w:rFonts w:ascii="Times New Roman" w:hAnsi="Times New Roman" w:cs="Times New Roman"/>
          <w:sz w:val="28"/>
          <w:szCs w:val="28"/>
        </w:rPr>
        <w:tab/>
        <w:t>Расчет размера премии за инициацию и успешную реализацию проектной деятельности производится управлением по муниципальным проектам и программам - проектный офис администрации муниципального образования город Новороссийск и согласовывается в части наличия средств на премирование с финансовым управлением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При недостаточности средств на премирование за инициацию и успешную реализацию проектной деятельности финансовое управление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вносит предложение о применении понижающего коэффициента и устанавливает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его размер. Управление по муниципальным проектам и программам - проектный офис производит перерасчет размера премий с учетом понижающего коэффициента.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2.16.  Решение о выплате ежеквартальной премии, премии по итогам работы за год за инициацию и успешную реализацию проектной деятельности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принимается главой администрации муниципального образования город Новороссийск и оформляется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Проект распоряжения готовится управлением кадровой политики администрации муниципального образования город Новороссийск на основании расчета начисления премий управлением по муниципальным проектам и программам – проектный офис. 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2.17. Решение о размере ежемесячной надбавки, указанной в п. 2.8.8. настоящего положения принимается </w:t>
      </w:r>
      <w:r>
        <w:rPr>
          <w:rFonts w:ascii="Times New Roman" w:hAnsi="Times New Roman" w:cs="Times New Roman"/>
          <w:sz w:val="28"/>
          <w:szCs w:val="28"/>
        </w:rPr>
        <w:t>работодателем (его представителем)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при условии согласования курирующим заместителем главы муниципального образования.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lastRenderedPageBreak/>
        <w:t xml:space="preserve">2.18. Работодатель </w:t>
      </w:r>
      <w:r>
        <w:rPr>
          <w:rFonts w:ascii="Times New Roman" w:hAnsi="Times New Roman" w:cs="Times New Roman"/>
          <w:sz w:val="28"/>
          <w:szCs w:val="28"/>
        </w:rPr>
        <w:t>(его представитель)</w:t>
      </w:r>
      <w:r w:rsidRPr="00111176">
        <w:rPr>
          <w:rFonts w:ascii="Times New Roman" w:hAnsi="Times New Roman" w:cs="Times New Roman"/>
          <w:sz w:val="28"/>
          <w:szCs w:val="28"/>
        </w:rPr>
        <w:t xml:space="preserve"> имеет право перераспределять средства в пределах фонда оплаты труда между выплатами, предусмотренными пунктом </w:t>
      </w:r>
      <w:r>
        <w:rPr>
          <w:rFonts w:ascii="Times New Roman" w:hAnsi="Times New Roman" w:cs="Times New Roman"/>
          <w:sz w:val="28"/>
          <w:szCs w:val="28"/>
        </w:rPr>
        <w:t xml:space="preserve">2.5. и подпунктом </w:t>
      </w:r>
      <w:r w:rsidRPr="0011117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111176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средств фонда оплаты труда, предусмотренных подпунктом 2.8.3.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7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2.19.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2.20. В случае превышения минимального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>, утвержденного на федеральном и (или) краевом уровне,  месячной заработной платы работника, отработавшего норму рабочего времени и выполнившего нормы труда (трудовые обязанности), работнику производится доплата до минимального размера оплаты труда в соответствии со статьей 133 Трудового кодекса Российской Федерации.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2.21.</w:t>
      </w:r>
      <w:r w:rsidRPr="00111176">
        <w:rPr>
          <w:rFonts w:ascii="Times New Roman" w:hAnsi="Times New Roman" w:cs="Times New Roman"/>
          <w:sz w:val="28"/>
          <w:szCs w:val="28"/>
        </w:rPr>
        <w:tab/>
        <w:t xml:space="preserve">Предельный уровень соотношения среднемесячной заработной платы руководителей, их заместителей, главных бухгалтеров муниципальных учреждений определяется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111176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соответствующего муниципального учреждения в размере, не превышающем размера, установленного постановлением администрации муниципального образования город Новороссийск.</w:t>
      </w:r>
    </w:p>
    <w:p w:rsidR="00E77FED" w:rsidRPr="00111176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>2.22.</w:t>
      </w:r>
      <w:r w:rsidRPr="001111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(без учета заработной платы руководителей, их заместителей и главных бухгалтеров), формируемой за счет всех источников финансового обеспечения, рассчитывается за календарный год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№ 922.</w:t>
      </w:r>
      <w:proofErr w:type="gramEnd"/>
    </w:p>
    <w:p w:rsidR="00E77FED" w:rsidRPr="00606355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76">
        <w:rPr>
          <w:rFonts w:ascii="Times New Roman" w:hAnsi="Times New Roman" w:cs="Times New Roman"/>
          <w:sz w:val="28"/>
          <w:szCs w:val="28"/>
        </w:rPr>
        <w:t xml:space="preserve">2.23. На основании действующего постановления администрации муниципального образования город Новороссийск «Об оплате труда работников муниципальных учреждений муниципального образования город Новороссийск» муниципальными учреждениями </w:t>
      </w:r>
      <w:proofErr w:type="gramStart"/>
      <w:r w:rsidRPr="00111176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Pr="00111176">
        <w:rPr>
          <w:rFonts w:ascii="Times New Roman" w:hAnsi="Times New Roman" w:cs="Times New Roman"/>
          <w:sz w:val="28"/>
          <w:szCs w:val="28"/>
        </w:rPr>
        <w:t xml:space="preserve"> в установленном порядке штатное расписание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Проект штатного расписания согласовывается управлением экономического развития и управлением кадровой политики администрации </w:t>
      </w:r>
      <w:r w:rsidRPr="00111176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606355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>3. Иные положения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Pr="00606355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В пределах фонда </w:t>
      </w:r>
      <w:r w:rsidRPr="00606355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06355">
        <w:rPr>
          <w:rFonts w:ascii="Times New Roman" w:hAnsi="Times New Roman" w:cs="Times New Roman"/>
          <w:sz w:val="28"/>
          <w:szCs w:val="28"/>
        </w:rPr>
        <w:t>могут производиться другие выплаты, предусмотренные соответствующими федеральными законами и иными нормативными правовыми актами.</w:t>
      </w:r>
    </w:p>
    <w:p w:rsidR="00E77FED" w:rsidRPr="00606355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 xml:space="preserve">3.2. Основанием для выплаты является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Pr="00606355">
        <w:rPr>
          <w:rFonts w:ascii="Times New Roman" w:hAnsi="Times New Roman" w:cs="Times New Roman"/>
          <w:sz w:val="28"/>
          <w:szCs w:val="28"/>
        </w:rPr>
        <w:t xml:space="preserve"> </w:t>
      </w:r>
      <w:r w:rsidRPr="00213599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599">
        <w:rPr>
          <w:rFonts w:ascii="Times New Roman" w:hAnsi="Times New Roman" w:cs="Times New Roman"/>
          <w:sz w:val="28"/>
          <w:szCs w:val="28"/>
        </w:rPr>
        <w:t xml:space="preserve"> (его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согласованный с курирующим заместителем главы.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606355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606355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355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606355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(руководителей) муниципальных учреждений муниципального образования город Новороссийск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585"/>
      </w:tblGrid>
      <w:tr w:rsidR="00E77FED" w:rsidTr="00D55925">
        <w:trPr>
          <w:tblHeader/>
        </w:trPr>
        <w:tc>
          <w:tcPr>
            <w:tcW w:w="6204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8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должностного оклада (рублей)</w:t>
            </w:r>
          </w:p>
        </w:tc>
      </w:tr>
      <w:tr w:rsidR="00E77FED" w:rsidTr="00D55925">
        <w:tc>
          <w:tcPr>
            <w:tcW w:w="8789" w:type="dxa"/>
            <w:gridSpan w:val="2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  <w:p w:rsidR="00E77FED" w:rsidRPr="002F6ED3" w:rsidRDefault="00E77FED" w:rsidP="00D55925">
            <w:pPr>
              <w:jc w:val="center"/>
            </w:pP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7 367,0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7 367,0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7 367,0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7 367,0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газоспасательного отряда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7 367,0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службы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развитию спорта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7 127,0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6 994,0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6 169,0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5 287,0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5 287,0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5 287,0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5 287,0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Центра обработки вызовов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5 287,0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4 515,0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4 515,0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Начальник караула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4 515,0</w:t>
            </w:r>
          </w:p>
        </w:tc>
      </w:tr>
      <w:tr w:rsidR="00E77FED" w:rsidTr="00D55925">
        <w:tc>
          <w:tcPr>
            <w:tcW w:w="6204" w:type="dxa"/>
          </w:tcPr>
          <w:p w:rsidR="00E77FED" w:rsidRPr="002F6ED3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пожарной части </w:t>
            </w:r>
            <w:proofErr w:type="gramStart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ачальник поста</w:t>
            </w:r>
          </w:p>
        </w:tc>
        <w:tc>
          <w:tcPr>
            <w:tcW w:w="2585" w:type="dxa"/>
          </w:tcPr>
          <w:p w:rsidR="00E77FED" w:rsidRPr="002F6ED3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D3">
              <w:rPr>
                <w:rFonts w:ascii="Times New Roman" w:hAnsi="Times New Roman" w:cs="Times New Roman"/>
                <w:sz w:val="28"/>
                <w:szCs w:val="28"/>
              </w:rPr>
              <w:t>4 515,0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охране труда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ЕДДС, главный 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технической поддержки, главный 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газоспасательного отряда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4 942,0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(электромеханик)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Механик по оснащению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дежурный, в</w:t>
            </w: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(заведующий архивом)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3 958,0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(по охране труда)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4 440,0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Командир газоспасательного отделения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Газоспасатель</w:t>
            </w:r>
            <w:proofErr w:type="spellEnd"/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3 226,0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3 226,0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2 947,0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3 378,0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E77FED" w:rsidTr="00D55925">
        <w:tc>
          <w:tcPr>
            <w:tcW w:w="6204" w:type="dxa"/>
          </w:tcPr>
          <w:p w:rsidR="00E77FED" w:rsidRPr="00C85A1C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C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585" w:type="dxa"/>
          </w:tcPr>
          <w:p w:rsidR="00E77FED" w:rsidRPr="00AD70E6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2 212,0</w:t>
            </w:r>
          </w:p>
        </w:tc>
      </w:tr>
      <w:tr w:rsidR="00E77FED" w:rsidTr="00D55925">
        <w:tc>
          <w:tcPr>
            <w:tcW w:w="8789" w:type="dxa"/>
            <w:gridSpan w:val="2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  <w:p w:rsidR="00E77FED" w:rsidRDefault="00E77FED" w:rsidP="00D55925">
            <w:pPr>
              <w:jc w:val="center"/>
            </w:pP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Водитель-спасатель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4 235,0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4 053,0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Слесарь-ремонтник (по ремонту и обслуживанию электрооборудования)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3 684,0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 2 категории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парков и скверов 2 категории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3 131,0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2 672,0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 (аппаратчик ВХО, оператор ФНС)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2 396,0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Рабочий по посадке и уходу за зелеными</w:t>
            </w:r>
          </w:p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2 396,0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Дежурный охраны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Оператор аттракционов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  <w:tr w:rsidR="00E77FED" w:rsidTr="00D55925">
        <w:tc>
          <w:tcPr>
            <w:tcW w:w="6204" w:type="dxa"/>
          </w:tcPr>
          <w:p w:rsidR="00E77FED" w:rsidRPr="006613B0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B0">
              <w:rPr>
                <w:rFonts w:ascii="Times New Roman" w:hAnsi="Times New Roman" w:cs="Times New Roman"/>
                <w:sz w:val="28"/>
                <w:szCs w:val="28"/>
              </w:rPr>
              <w:t>Уборщик общественных туалетов</w:t>
            </w:r>
          </w:p>
        </w:tc>
        <w:tc>
          <w:tcPr>
            <w:tcW w:w="2585" w:type="dxa"/>
          </w:tcPr>
          <w:p w:rsidR="00E77FED" w:rsidRPr="00615670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2 027,0</w:t>
            </w:r>
          </w:p>
        </w:tc>
      </w:tr>
    </w:tbl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606355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355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/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 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E77FED" w:rsidTr="00D55925">
        <w:trPr>
          <w:tblHeader/>
        </w:trPr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4">
              <w:rPr>
                <w:rFonts w:ascii="Times New Roman" w:hAnsi="Times New Roman" w:cs="Times New Roman"/>
                <w:sz w:val="28"/>
                <w:szCs w:val="28"/>
              </w:rPr>
              <w:t>МКУ «Управление стратегического планирования»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E77FED" w:rsidRPr="009A1D5E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E77FED" w:rsidRPr="009A1D5E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Pr="008C36BA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ПАСС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«Парки Новороссийска»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:rsidR="00E77FED" w:rsidRPr="009A1D5E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 управления образования г.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Pr="003F0505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E77FED" w:rsidRDefault="00E77FED" w:rsidP="00D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клуб инвалидов 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77FED" w:rsidTr="00D55925">
        <w:tc>
          <w:tcPr>
            <w:tcW w:w="675" w:type="dxa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E77FED" w:rsidRDefault="00E77FED" w:rsidP="00D5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ДПО «Муниципальный корпоративный университет» муниципального образования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</w:t>
            </w:r>
          </w:p>
        </w:tc>
        <w:tc>
          <w:tcPr>
            <w:tcW w:w="1985" w:type="dxa"/>
            <w:vAlign w:val="center"/>
          </w:tcPr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ED" w:rsidRDefault="00E77FED" w:rsidP="00D5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606355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355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5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 w:rsidRPr="00606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C668AD" w:rsidRDefault="00E77FED" w:rsidP="00E77F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/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E77FED" w:rsidRDefault="00E77FED" w:rsidP="00E7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C1848">
        <w:rPr>
          <w:rFonts w:ascii="Times New Roman" w:hAnsi="Times New Roman" w:cs="Times New Roman"/>
          <w:sz w:val="28"/>
          <w:szCs w:val="28"/>
        </w:rPr>
        <w:t>МКУ «Управление по развитию и реконструкции автомобильных дорог»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«Управление стратегического планирования» муниципального образования город Новороссийск.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1848">
        <w:rPr>
          <w:rFonts w:ascii="Times New Roman" w:hAnsi="Times New Roman" w:cs="Times New Roman"/>
          <w:sz w:val="28"/>
          <w:szCs w:val="28"/>
        </w:rPr>
        <w:t>МКУ «Централизованная бухгалтерия» управления образования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1848">
        <w:rPr>
          <w:rFonts w:ascii="Times New Roman" w:hAnsi="Times New Roman" w:cs="Times New Roman"/>
          <w:sz w:val="28"/>
          <w:szCs w:val="28"/>
        </w:rPr>
        <w:t>МКУ «Централизованная бухгалтерия №2» управления образования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1848">
        <w:rPr>
          <w:rFonts w:ascii="Times New Roman" w:hAnsi="Times New Roman" w:cs="Times New Roman"/>
          <w:sz w:val="28"/>
          <w:szCs w:val="28"/>
        </w:rPr>
        <w:t>МКУ «Централизованная бухгалтерия управления культуры г. Новороссийска»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1848">
        <w:rPr>
          <w:rFonts w:ascii="Times New Roman" w:hAnsi="Times New Roman" w:cs="Times New Roman"/>
          <w:sz w:val="28"/>
          <w:szCs w:val="28"/>
        </w:rPr>
        <w:t>МКУ «Центр бухгалтерского и экономического обслуживания»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1848">
        <w:rPr>
          <w:rFonts w:ascii="Times New Roman" w:hAnsi="Times New Roman" w:cs="Times New Roman"/>
          <w:sz w:val="28"/>
          <w:szCs w:val="28"/>
        </w:rPr>
        <w:t>МКУ «Центр материально-технического обеспечения образовательных учреждений»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1848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Pr="004C1848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4C1848">
        <w:rPr>
          <w:rFonts w:ascii="Times New Roman" w:hAnsi="Times New Roman" w:cs="Times New Roman"/>
          <w:sz w:val="28"/>
          <w:szCs w:val="28"/>
        </w:rPr>
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1848">
        <w:rPr>
          <w:rFonts w:ascii="Times New Roman" w:hAnsi="Times New Roman" w:cs="Times New Roman"/>
          <w:sz w:val="28"/>
          <w:szCs w:val="28"/>
        </w:rPr>
        <w:t>МКУ «Управление жилищно-коммунального хозяйства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1848">
        <w:rPr>
          <w:rFonts w:ascii="Times New Roman" w:hAnsi="Times New Roman" w:cs="Times New Roman"/>
          <w:sz w:val="28"/>
          <w:szCs w:val="28"/>
        </w:rPr>
        <w:t>МБУ «Управление технического надзора и ценообразования»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C1848">
        <w:rPr>
          <w:rFonts w:ascii="Times New Roman" w:hAnsi="Times New Roman" w:cs="Times New Roman"/>
          <w:sz w:val="28"/>
          <w:szCs w:val="28"/>
        </w:rPr>
        <w:t>МКУ «Управление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C1848">
        <w:rPr>
          <w:rFonts w:ascii="Times New Roman" w:hAnsi="Times New Roman" w:cs="Times New Roman"/>
          <w:sz w:val="28"/>
          <w:szCs w:val="28"/>
        </w:rPr>
        <w:t>МКУ «Методический центр развития культуры, искусства и народного творчества»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C1848">
        <w:rPr>
          <w:rFonts w:ascii="Times New Roman" w:hAnsi="Times New Roman" w:cs="Times New Roman"/>
          <w:sz w:val="28"/>
          <w:szCs w:val="28"/>
        </w:rPr>
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1848">
        <w:rPr>
          <w:rFonts w:ascii="Times New Roman" w:hAnsi="Times New Roman" w:cs="Times New Roman"/>
          <w:sz w:val="28"/>
          <w:szCs w:val="28"/>
        </w:rPr>
        <w:t>. МКУ «Новороссийский городской общественный центр» муниципального образования город Новороссийск.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1848">
        <w:rPr>
          <w:rFonts w:ascii="Times New Roman" w:hAnsi="Times New Roman" w:cs="Times New Roman"/>
          <w:sz w:val="28"/>
          <w:szCs w:val="28"/>
        </w:rPr>
        <w:t>. МКУ «Управление по делам ГО и ЧС города Новороссийска».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1848">
        <w:rPr>
          <w:rFonts w:ascii="Times New Roman" w:hAnsi="Times New Roman" w:cs="Times New Roman"/>
          <w:sz w:val="28"/>
          <w:szCs w:val="28"/>
        </w:rPr>
        <w:t>. МКУ «Социально-производственное подразделение» администрации муниципального образования город Новороссийск.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1848">
        <w:rPr>
          <w:rFonts w:ascii="Times New Roman" w:hAnsi="Times New Roman" w:cs="Times New Roman"/>
          <w:sz w:val="28"/>
          <w:szCs w:val="28"/>
        </w:rPr>
        <w:t>. МАУ «Единый бизнес-центр «Море» муниципального образования город Новороссийск.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C1848">
        <w:rPr>
          <w:rFonts w:ascii="Times New Roman" w:hAnsi="Times New Roman" w:cs="Times New Roman"/>
          <w:sz w:val="28"/>
          <w:szCs w:val="28"/>
        </w:rPr>
        <w:t>МБУ «АПК Безопасный город-ЕДДС»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C1848">
        <w:rPr>
          <w:rFonts w:ascii="Times New Roman" w:hAnsi="Times New Roman" w:cs="Times New Roman"/>
          <w:sz w:val="28"/>
          <w:szCs w:val="28"/>
        </w:rPr>
        <w:t>МБУ ПАСС «Служба спасения»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C1848">
        <w:rPr>
          <w:rFonts w:ascii="Times New Roman" w:hAnsi="Times New Roman" w:cs="Times New Roman"/>
          <w:sz w:val="28"/>
          <w:szCs w:val="28"/>
        </w:rPr>
        <w:t>МБУ «Парки Новороссийска»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C1848">
        <w:rPr>
          <w:rFonts w:ascii="Times New Roman" w:hAnsi="Times New Roman" w:cs="Times New Roman"/>
          <w:sz w:val="28"/>
          <w:szCs w:val="28"/>
        </w:rPr>
        <w:t>МКУ «Автохозяйство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C1848">
        <w:rPr>
          <w:rFonts w:ascii="Times New Roman" w:hAnsi="Times New Roman" w:cs="Times New Roman"/>
          <w:sz w:val="28"/>
          <w:szCs w:val="28"/>
        </w:rPr>
        <w:t>МБУ «Цен</w:t>
      </w:r>
      <w:r>
        <w:rPr>
          <w:rFonts w:ascii="Times New Roman" w:hAnsi="Times New Roman" w:cs="Times New Roman"/>
          <w:sz w:val="28"/>
          <w:szCs w:val="28"/>
        </w:rPr>
        <w:t xml:space="preserve">тр развития детей и молодежи с </w:t>
      </w:r>
      <w:r w:rsidRPr="004C1848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Pr="004C1848">
        <w:rPr>
          <w:rFonts w:ascii="Times New Roman" w:hAnsi="Times New Roman" w:cs="Times New Roman"/>
          <w:sz w:val="28"/>
          <w:szCs w:val="28"/>
        </w:rPr>
        <w:t>«Мир без границ»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4C1848">
        <w:rPr>
          <w:rFonts w:ascii="Times New Roman" w:hAnsi="Times New Roman" w:cs="Times New Roman"/>
          <w:sz w:val="28"/>
          <w:szCs w:val="28"/>
        </w:rPr>
        <w:t>МКУ «Центр развития образования» управления образования г.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C1848">
        <w:rPr>
          <w:rFonts w:ascii="Times New Roman" w:hAnsi="Times New Roman" w:cs="Times New Roman"/>
          <w:sz w:val="28"/>
          <w:szCs w:val="28"/>
        </w:rPr>
        <w:t>МБУ «Пожарная охрана города Новороссийска»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C1848">
        <w:rPr>
          <w:rFonts w:ascii="Times New Roman" w:hAnsi="Times New Roman" w:cs="Times New Roman"/>
          <w:sz w:val="28"/>
          <w:szCs w:val="28"/>
        </w:rPr>
        <w:t>МБУ «Молодежный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C1848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4C1848">
        <w:rPr>
          <w:rFonts w:ascii="Times New Roman" w:hAnsi="Times New Roman" w:cs="Times New Roman"/>
          <w:sz w:val="28"/>
          <w:szCs w:val="28"/>
        </w:rPr>
        <w:t>МАУ «Городской информационный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4C1848"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с населением»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Pr="004C1848" w:rsidRDefault="00E77FED" w:rsidP="00E7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C1848">
        <w:rPr>
          <w:rFonts w:ascii="Times New Roman" w:hAnsi="Times New Roman" w:cs="Times New Roman"/>
          <w:sz w:val="28"/>
          <w:szCs w:val="28"/>
        </w:rPr>
        <w:t>МБУ «Физкультурно-спортивный клуб инвалидов «Второе дыхание»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ED" w:rsidRDefault="00E77FED" w:rsidP="00E77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МБОУ ДПО «Муниципальный корпоративный университет» муниципального образования город Новороссийск.</w:t>
      </w:r>
    </w:p>
    <w:p w:rsidR="00E77FED" w:rsidRDefault="00E77FED" w:rsidP="00E7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ED" w:rsidRPr="00645EA2" w:rsidRDefault="00E77FED" w:rsidP="00E7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FED" w:rsidRDefault="00E77FED" w:rsidP="00E7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5B" w:rsidRDefault="00606355" w:rsidP="0060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76E5B" w:rsidSect="00A55A59">
      <w:headerReference w:type="default" r:id="rId9"/>
      <w:pgSz w:w="11906" w:h="16838"/>
      <w:pgMar w:top="1134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55" w:rsidRDefault="00606355" w:rsidP="00DD15C1">
      <w:pPr>
        <w:spacing w:after="0" w:line="240" w:lineRule="auto"/>
      </w:pPr>
      <w:r>
        <w:separator/>
      </w:r>
    </w:p>
  </w:endnote>
  <w:endnote w:type="continuationSeparator" w:id="0">
    <w:p w:rsidR="00606355" w:rsidRDefault="0060635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55" w:rsidRDefault="00606355" w:rsidP="00DD15C1">
      <w:pPr>
        <w:spacing w:after="0" w:line="240" w:lineRule="auto"/>
      </w:pPr>
      <w:r>
        <w:separator/>
      </w:r>
    </w:p>
  </w:footnote>
  <w:footnote w:type="continuationSeparator" w:id="0">
    <w:p w:rsidR="00606355" w:rsidRDefault="0060635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606355" w:rsidRDefault="006063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ED">
          <w:rPr>
            <w:noProof/>
          </w:rPr>
          <w:t>21</w:t>
        </w:r>
        <w:r>
          <w:fldChar w:fldCharType="end"/>
        </w:r>
      </w:p>
    </w:sdtContent>
  </w:sdt>
  <w:p w:rsidR="00606355" w:rsidRDefault="006063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03172"/>
    <w:rsid w:val="00004783"/>
    <w:rsid w:val="00011608"/>
    <w:rsid w:val="00017260"/>
    <w:rsid w:val="000177B0"/>
    <w:rsid w:val="00047FF8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74193"/>
    <w:rsid w:val="00175610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04F56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E7BB6"/>
    <w:rsid w:val="002F259C"/>
    <w:rsid w:val="00310F56"/>
    <w:rsid w:val="003309E4"/>
    <w:rsid w:val="00330C2F"/>
    <w:rsid w:val="003345E0"/>
    <w:rsid w:val="003350F0"/>
    <w:rsid w:val="0034116C"/>
    <w:rsid w:val="00384C82"/>
    <w:rsid w:val="00385616"/>
    <w:rsid w:val="0038637C"/>
    <w:rsid w:val="003876DC"/>
    <w:rsid w:val="003A4993"/>
    <w:rsid w:val="003C0067"/>
    <w:rsid w:val="003C0B22"/>
    <w:rsid w:val="003C13E7"/>
    <w:rsid w:val="003D758A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5C39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72A0B"/>
    <w:rsid w:val="00572AAB"/>
    <w:rsid w:val="005867A7"/>
    <w:rsid w:val="00591051"/>
    <w:rsid w:val="00597ECF"/>
    <w:rsid w:val="005C31B5"/>
    <w:rsid w:val="005E264A"/>
    <w:rsid w:val="005E79AF"/>
    <w:rsid w:val="005F3494"/>
    <w:rsid w:val="005F786B"/>
    <w:rsid w:val="00602CB1"/>
    <w:rsid w:val="00606355"/>
    <w:rsid w:val="00612164"/>
    <w:rsid w:val="00621B67"/>
    <w:rsid w:val="00627B40"/>
    <w:rsid w:val="00633580"/>
    <w:rsid w:val="00665392"/>
    <w:rsid w:val="006739E8"/>
    <w:rsid w:val="00674CF3"/>
    <w:rsid w:val="00677443"/>
    <w:rsid w:val="00683347"/>
    <w:rsid w:val="00683384"/>
    <w:rsid w:val="006877DD"/>
    <w:rsid w:val="006B2184"/>
    <w:rsid w:val="006D3996"/>
    <w:rsid w:val="006D745D"/>
    <w:rsid w:val="00717535"/>
    <w:rsid w:val="00723DF3"/>
    <w:rsid w:val="00725D94"/>
    <w:rsid w:val="0075360C"/>
    <w:rsid w:val="00753A05"/>
    <w:rsid w:val="0077015D"/>
    <w:rsid w:val="00780488"/>
    <w:rsid w:val="007813EC"/>
    <w:rsid w:val="00797B7F"/>
    <w:rsid w:val="007A0F69"/>
    <w:rsid w:val="007B24FD"/>
    <w:rsid w:val="007B32CA"/>
    <w:rsid w:val="007B659C"/>
    <w:rsid w:val="007C161F"/>
    <w:rsid w:val="007D4A8E"/>
    <w:rsid w:val="007F05EC"/>
    <w:rsid w:val="008001DD"/>
    <w:rsid w:val="0081539B"/>
    <w:rsid w:val="00835FED"/>
    <w:rsid w:val="008410EF"/>
    <w:rsid w:val="00841A80"/>
    <w:rsid w:val="00852338"/>
    <w:rsid w:val="00853658"/>
    <w:rsid w:val="00864F4A"/>
    <w:rsid w:val="00870C8D"/>
    <w:rsid w:val="0087543E"/>
    <w:rsid w:val="0087619A"/>
    <w:rsid w:val="00883F72"/>
    <w:rsid w:val="008E0A0D"/>
    <w:rsid w:val="008E4FF4"/>
    <w:rsid w:val="008F2240"/>
    <w:rsid w:val="008F2A52"/>
    <w:rsid w:val="00900082"/>
    <w:rsid w:val="009052CC"/>
    <w:rsid w:val="00924A37"/>
    <w:rsid w:val="00947F87"/>
    <w:rsid w:val="00950260"/>
    <w:rsid w:val="00961F3A"/>
    <w:rsid w:val="009810B9"/>
    <w:rsid w:val="009A1D5E"/>
    <w:rsid w:val="009A5133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55A59"/>
    <w:rsid w:val="00A766A4"/>
    <w:rsid w:val="00A86069"/>
    <w:rsid w:val="00A96E01"/>
    <w:rsid w:val="00AA676F"/>
    <w:rsid w:val="00AB08E0"/>
    <w:rsid w:val="00AB47FA"/>
    <w:rsid w:val="00AD1C48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7583"/>
    <w:rsid w:val="00B701B2"/>
    <w:rsid w:val="00B7303A"/>
    <w:rsid w:val="00B840E8"/>
    <w:rsid w:val="00B944E0"/>
    <w:rsid w:val="00BA7E41"/>
    <w:rsid w:val="00BB1D75"/>
    <w:rsid w:val="00BB2667"/>
    <w:rsid w:val="00BB7FE5"/>
    <w:rsid w:val="00BD33AB"/>
    <w:rsid w:val="00BE316B"/>
    <w:rsid w:val="00C00F8A"/>
    <w:rsid w:val="00C055DC"/>
    <w:rsid w:val="00C134D0"/>
    <w:rsid w:val="00C364DD"/>
    <w:rsid w:val="00C422BD"/>
    <w:rsid w:val="00C507D1"/>
    <w:rsid w:val="00C52A3E"/>
    <w:rsid w:val="00C5566A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186F"/>
    <w:rsid w:val="00D74642"/>
    <w:rsid w:val="00D747FD"/>
    <w:rsid w:val="00DB1408"/>
    <w:rsid w:val="00DB256A"/>
    <w:rsid w:val="00DB5ED2"/>
    <w:rsid w:val="00DD15C1"/>
    <w:rsid w:val="00DE2011"/>
    <w:rsid w:val="00E00E60"/>
    <w:rsid w:val="00E079C4"/>
    <w:rsid w:val="00E355B1"/>
    <w:rsid w:val="00E45633"/>
    <w:rsid w:val="00E62F3D"/>
    <w:rsid w:val="00E726BD"/>
    <w:rsid w:val="00E7510A"/>
    <w:rsid w:val="00E75133"/>
    <w:rsid w:val="00E76E5B"/>
    <w:rsid w:val="00E77FED"/>
    <w:rsid w:val="00E84160"/>
    <w:rsid w:val="00E8440F"/>
    <w:rsid w:val="00EA59D3"/>
    <w:rsid w:val="00EF4538"/>
    <w:rsid w:val="00F167CC"/>
    <w:rsid w:val="00F22083"/>
    <w:rsid w:val="00F24D19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paragraph" w:customStyle="1" w:styleId="ad">
    <w:name w:val="Знак Знак Знак Знак"/>
    <w:basedOn w:val="a"/>
    <w:rsid w:val="00674CF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paragraph" w:customStyle="1" w:styleId="ad">
    <w:name w:val="Знак Знак Знак Знак"/>
    <w:basedOn w:val="a"/>
    <w:rsid w:val="00674CF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93A9-3583-4BD6-9200-FC73526C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21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152</cp:revision>
  <cp:lastPrinted>2020-11-26T06:32:00Z</cp:lastPrinted>
  <dcterms:created xsi:type="dcterms:W3CDTF">2016-09-30T09:38:00Z</dcterms:created>
  <dcterms:modified xsi:type="dcterms:W3CDTF">2023-03-03T08:24:00Z</dcterms:modified>
</cp:coreProperties>
</file>