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81" w:rsidRPr="00072781" w:rsidRDefault="00072781" w:rsidP="00072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781" w:rsidRPr="00072781" w:rsidRDefault="00072781" w:rsidP="00072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781" w:rsidRPr="00072781" w:rsidRDefault="00072781" w:rsidP="00072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781" w:rsidRPr="00072781" w:rsidRDefault="00072781" w:rsidP="00072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781" w:rsidRPr="00072781" w:rsidRDefault="00072781" w:rsidP="00072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781" w:rsidRPr="00072781" w:rsidRDefault="00072781" w:rsidP="00072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781" w:rsidRPr="00072781" w:rsidRDefault="00072781" w:rsidP="00072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781" w:rsidRPr="00072781" w:rsidRDefault="00072781" w:rsidP="00072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781" w:rsidRPr="00072781" w:rsidRDefault="00072781" w:rsidP="00072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781">
        <w:rPr>
          <w:rFonts w:ascii="Times New Roman" w:hAnsi="Times New Roman" w:cs="Times New Roman"/>
          <w:b/>
          <w:sz w:val="28"/>
          <w:szCs w:val="28"/>
        </w:rPr>
        <w:t>Об организации торговли, при проведении праздничных мероприятий на территории муниципального образования город Новороссийск</w:t>
      </w:r>
    </w:p>
    <w:p w:rsidR="00072781" w:rsidRPr="00072781" w:rsidRDefault="00072781" w:rsidP="00072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pStyle w:val="2"/>
        <w:keepNext w:val="0"/>
        <w:widowControl w:val="0"/>
        <w:spacing w:line="24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072781">
        <w:rPr>
          <w:b w:val="0"/>
          <w:sz w:val="28"/>
          <w:szCs w:val="28"/>
        </w:rPr>
        <w:t>В целях упорядочения деятельности нестационарных объектов мелкорозничной сети при организации и проведении праздничных мероприятий на территории муниципального образования город Новороссийск, в соответствии с Федеральным законом  от 06 октября 2003 года № 131-ФЗ «Об общих принципах организации местного самоуправления в Российской Федерации», Федеральным законом от 28 декабря 2009 года   № 381-ФЗ «Об основах государственного регулирования торговой деятельности в Российской Федерации», законом Краснодарского края</w:t>
      </w:r>
      <w:proofErr w:type="gramEnd"/>
      <w:r w:rsidRPr="00072781">
        <w:rPr>
          <w:b w:val="0"/>
          <w:sz w:val="28"/>
          <w:szCs w:val="28"/>
        </w:rPr>
        <w:t xml:space="preserve">              от 1 марта 2011 года № 2195-КЗ «Об организации деятельности розничных рынков, ярмарок и агропромышленных выставок-ярмарок на территории Краснодарского края» и руководствуясь статьей 42 Устава муниципального образования город Новороссийск, </w:t>
      </w:r>
      <w:proofErr w:type="spellStart"/>
      <w:proofErr w:type="gramStart"/>
      <w:r w:rsidRPr="00072781">
        <w:rPr>
          <w:b w:val="0"/>
          <w:sz w:val="28"/>
          <w:szCs w:val="28"/>
        </w:rPr>
        <w:t>п</w:t>
      </w:r>
      <w:proofErr w:type="spellEnd"/>
      <w:proofErr w:type="gramEnd"/>
      <w:r w:rsidRPr="00072781">
        <w:rPr>
          <w:b w:val="0"/>
          <w:sz w:val="28"/>
          <w:szCs w:val="28"/>
        </w:rPr>
        <w:t xml:space="preserve"> о с т а </w:t>
      </w:r>
      <w:proofErr w:type="spellStart"/>
      <w:r w:rsidRPr="00072781">
        <w:rPr>
          <w:b w:val="0"/>
          <w:sz w:val="28"/>
          <w:szCs w:val="28"/>
        </w:rPr>
        <w:t>н</w:t>
      </w:r>
      <w:proofErr w:type="spellEnd"/>
      <w:r w:rsidRPr="00072781">
        <w:rPr>
          <w:b w:val="0"/>
          <w:sz w:val="28"/>
          <w:szCs w:val="28"/>
        </w:rPr>
        <w:t xml:space="preserve"> о в л я ю:</w:t>
      </w:r>
    </w:p>
    <w:p w:rsidR="00072781" w:rsidRPr="00072781" w:rsidRDefault="00072781" w:rsidP="00072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1. Утвердить положение об организации торговли (ярмарок) при проведении праздничных мероприятий на территории муниципального образования город Новороссийск (прилагается).</w:t>
      </w:r>
    </w:p>
    <w:p w:rsidR="00072781" w:rsidRPr="00072781" w:rsidRDefault="00072781" w:rsidP="0007278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072781">
        <w:rPr>
          <w:rFonts w:ascii="Times New Roman" w:hAnsi="Times New Roman" w:cs="Times New Roman"/>
          <w:sz w:val="28"/>
          <w:szCs w:val="28"/>
        </w:rPr>
        <w:t>Пункт 7 «Особенности размещения нестационарных торговых объектов, нестационарных объектов по оказанию услуг в период проведения публичных мероприятий (собрания, митинги, демонстрации, шествия, пикетирования и различные сочетания этих форм),  а так же торжественных, праздничных, спортивных, культурных, официальных и иных мероприятий» приложения № 1 «Порядок размещения нестационарных торговых объектов, нестационарных объектов по оказанию услуг на земельных участках, находящихся в муниципальной собственности либо государственная собственность</w:t>
      </w:r>
      <w:proofErr w:type="gramEnd"/>
      <w:r w:rsidRPr="000727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2781">
        <w:rPr>
          <w:rFonts w:ascii="Times New Roman" w:hAnsi="Times New Roman" w:cs="Times New Roman"/>
          <w:sz w:val="28"/>
          <w:szCs w:val="28"/>
        </w:rPr>
        <w:t>на которые не разграничена, расположенных на территории муниципального образования город Новороссийск» постановления администрации муниципального образования город Новороссийск от 28 октября 2021 года № 6650 «О размещении нестационарных торговых объектов, нестационарных объектов по оказанию услуг на земельных участках, находящихся в муниципальной собственности либо государственная собственность на которые не разграничена, расположенных на территории муниципального образования город Новороссийск» признать утратившим силу.</w:t>
      </w:r>
      <w:proofErr w:type="gramEnd"/>
    </w:p>
    <w:p w:rsidR="00072781" w:rsidRPr="00072781" w:rsidRDefault="00072781" w:rsidP="0007278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lastRenderedPageBreak/>
        <w:tab/>
        <w:t>3. Постановление администрации муниципального образования город Новороссийск  от 24 января 2020 года № 344 «О проведении на территории муниципального образования город Новороссийск муниципальных специализированных розничных  разовых ярмарок по реализации живых цветов» признать утратившим силу.</w:t>
      </w:r>
    </w:p>
    <w:p w:rsidR="00072781" w:rsidRPr="00072781" w:rsidRDefault="00072781" w:rsidP="0007278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ab/>
        <w:t>4.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 и официальном сайте  администрации муниципального.</w:t>
      </w:r>
    </w:p>
    <w:p w:rsidR="00072781" w:rsidRPr="00072781" w:rsidRDefault="00072781" w:rsidP="00072781">
      <w:pPr>
        <w:pStyle w:val="a3"/>
        <w:widowControl w:val="0"/>
        <w:spacing w:after="0"/>
        <w:ind w:left="0" w:firstLine="708"/>
        <w:jc w:val="both"/>
        <w:rPr>
          <w:sz w:val="28"/>
          <w:szCs w:val="28"/>
        </w:rPr>
      </w:pPr>
      <w:r w:rsidRPr="00072781">
        <w:rPr>
          <w:sz w:val="28"/>
          <w:szCs w:val="28"/>
        </w:rPr>
        <w:t xml:space="preserve">5. </w:t>
      </w:r>
      <w:proofErr w:type="gramStart"/>
      <w:r w:rsidRPr="00072781">
        <w:rPr>
          <w:sz w:val="28"/>
          <w:szCs w:val="28"/>
        </w:rPr>
        <w:t>Контроль за</w:t>
      </w:r>
      <w:proofErr w:type="gramEnd"/>
      <w:r w:rsidRPr="00072781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Pr="00072781">
        <w:rPr>
          <w:sz w:val="28"/>
          <w:szCs w:val="28"/>
        </w:rPr>
        <w:t>Мацедонского</w:t>
      </w:r>
      <w:proofErr w:type="spellEnd"/>
      <w:r w:rsidRPr="00072781">
        <w:rPr>
          <w:sz w:val="28"/>
          <w:szCs w:val="28"/>
        </w:rPr>
        <w:t xml:space="preserve"> О.Г.</w:t>
      </w:r>
    </w:p>
    <w:p w:rsidR="00072781" w:rsidRPr="00072781" w:rsidRDefault="00072781" w:rsidP="00072781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072781">
        <w:rPr>
          <w:sz w:val="28"/>
          <w:szCs w:val="28"/>
        </w:rPr>
        <w:t xml:space="preserve">6. Постановление  вступает в силу со дня его официального опубликования. </w:t>
      </w:r>
    </w:p>
    <w:p w:rsidR="00072781" w:rsidRPr="00072781" w:rsidRDefault="00072781" w:rsidP="00072781">
      <w:pPr>
        <w:widowControl w:val="0"/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widowControl w:val="0"/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widowControl w:val="0"/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72781" w:rsidRPr="00072781" w:rsidRDefault="00072781" w:rsidP="00072781">
      <w:pPr>
        <w:widowControl w:val="0"/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город Новороссийск                                                                      А.В. Кравченко</w:t>
      </w:r>
    </w:p>
    <w:p w:rsidR="00072781" w:rsidRPr="00072781" w:rsidRDefault="00072781" w:rsidP="00072781">
      <w:pPr>
        <w:widowControl w:val="0"/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widowControl w:val="0"/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72781" w:rsidRPr="00072781" w:rsidSect="00EC7592">
          <w:headerReference w:type="even" r:id="rId4"/>
          <w:headerReference w:type="first" r:id="rId5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072781" w:rsidRPr="00072781" w:rsidRDefault="00072781" w:rsidP="00072781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72781" w:rsidRPr="00072781" w:rsidRDefault="00072781" w:rsidP="00072781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УТВЕРЖДЕНО</w:t>
      </w:r>
    </w:p>
    <w:p w:rsidR="00072781" w:rsidRPr="00072781" w:rsidRDefault="00072781" w:rsidP="00072781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072781" w:rsidRPr="00072781" w:rsidRDefault="00072781" w:rsidP="00072781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72781" w:rsidRPr="00072781" w:rsidRDefault="00072781" w:rsidP="00072781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072781" w:rsidRPr="00072781" w:rsidRDefault="00072781" w:rsidP="00072781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от ____________№___________</w:t>
      </w:r>
    </w:p>
    <w:p w:rsidR="00072781" w:rsidRPr="00072781" w:rsidRDefault="00072781" w:rsidP="00072781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 xml:space="preserve">Положение об организации торговли (ярмарок) при проведении праздничных мероприятий на территории муниципального образования город Новороссийск </w:t>
      </w:r>
    </w:p>
    <w:p w:rsidR="00072781" w:rsidRPr="00072781" w:rsidRDefault="00072781" w:rsidP="00072781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72781" w:rsidRPr="00072781" w:rsidRDefault="00072781" w:rsidP="00072781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ab/>
      </w:r>
    </w:p>
    <w:p w:rsidR="00072781" w:rsidRPr="00072781" w:rsidRDefault="00072781" w:rsidP="0007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1.1. Настоящее Положение об организации торговли (муниципальных ярмарок) при проведении праздничных мероприятий (далее праздничная торговля) на территории муниципального образования город Новороссийск (далее Положение):</w:t>
      </w:r>
    </w:p>
    <w:p w:rsidR="00072781" w:rsidRPr="00072781" w:rsidRDefault="00072781" w:rsidP="0007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 xml:space="preserve">- регулирует отношения, возникающие между администрацией муниципального образования город Новороссийск и хозяйствующими субъектами (юридические лица, индивидуальные предприниматели, физические лица, не являющиеся индивидуальными предпринимателями и применяющие  специальный налоговый режим «Налог на профессиональный доход», </w:t>
      </w:r>
      <w:proofErr w:type="gramStart"/>
      <w:r w:rsidRPr="00072781">
        <w:rPr>
          <w:rFonts w:ascii="Times New Roman" w:hAnsi="Times New Roman" w:cs="Times New Roman"/>
          <w:sz w:val="28"/>
          <w:szCs w:val="28"/>
        </w:rPr>
        <w:t>граждане</w:t>
      </w:r>
      <w:proofErr w:type="gramEnd"/>
      <w:r w:rsidRPr="00072781">
        <w:rPr>
          <w:rFonts w:ascii="Times New Roman" w:hAnsi="Times New Roman" w:cs="Times New Roman"/>
          <w:sz w:val="28"/>
          <w:szCs w:val="28"/>
        </w:rPr>
        <w:t xml:space="preserve"> ведущие крестьянские (фермерские) хозяйства, личные подсобные хозяйства) при осуществлении нестационарной торговли, действия развлекательных аттракционов, оказания услуг общественного питания при проведении праздничных мероприятий, организуемых администрацией муниципального образования город Новороссийск;</w:t>
      </w:r>
    </w:p>
    <w:p w:rsidR="00072781" w:rsidRPr="00072781" w:rsidRDefault="00072781" w:rsidP="0007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 xml:space="preserve">- регламентирует порядок размещения нестационарных объектов торговли, общественного питания, аттракционов, а так же требования, предъявляемые к хозяйствующим субъектам при осуществлении ими  праздничной торговли. </w:t>
      </w:r>
    </w:p>
    <w:p w:rsidR="00072781" w:rsidRPr="00072781" w:rsidRDefault="00072781" w:rsidP="0007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 xml:space="preserve">1.2. Под праздничной торговлей понимается разовая (в течение не более 14 дней) организация торговой деятельности хозяйствующими субъектами, предусматривающая продажу товаров через нестационарные торговые объекты и оказания услуг населению при проведении праздничных мероприятий, организуемых администрацией муниципального образования город Новороссийск.  </w:t>
      </w:r>
    </w:p>
    <w:p w:rsidR="00072781" w:rsidRPr="00072781" w:rsidRDefault="00072781" w:rsidP="0007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1.3. Отношения между администрацией муниципального образования город Новороссийск  и хозяйствующими субъектами при организации праздничной торговли регулируются действующим законодательством Российской Федерации и настоящим Положением.</w:t>
      </w:r>
    </w:p>
    <w:p w:rsidR="00072781" w:rsidRPr="00072781" w:rsidRDefault="00072781" w:rsidP="0007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 xml:space="preserve">1.4. Участие хозяйствующих субъектов в праздничной торговле осуществляется на основании разрешения на право праздничной  торговли по форме, </w:t>
      </w:r>
      <w:proofErr w:type="gramStart"/>
      <w:r w:rsidRPr="0007278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072781">
        <w:rPr>
          <w:rFonts w:ascii="Times New Roman" w:hAnsi="Times New Roman" w:cs="Times New Roman"/>
          <w:sz w:val="28"/>
          <w:szCs w:val="28"/>
        </w:rPr>
        <w:t xml:space="preserve"> № 1 к настоящему Положению. </w:t>
      </w:r>
    </w:p>
    <w:p w:rsidR="00072781" w:rsidRPr="00072781" w:rsidRDefault="00072781" w:rsidP="0007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lastRenderedPageBreak/>
        <w:t xml:space="preserve">Разрешение на право праздничной торговли оформляется на основании заявки на право размещения объекта праздничной торговли на территории муниципального образования город Новороссийск, </w:t>
      </w:r>
      <w:proofErr w:type="gramStart"/>
      <w:r w:rsidRPr="0007278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072781">
        <w:rPr>
          <w:rFonts w:ascii="Times New Roman" w:hAnsi="Times New Roman" w:cs="Times New Roman"/>
          <w:sz w:val="28"/>
          <w:szCs w:val="28"/>
        </w:rPr>
        <w:t xml:space="preserve">    № 2 к настоящему Положению. </w:t>
      </w:r>
    </w:p>
    <w:p w:rsidR="00072781" w:rsidRPr="00072781" w:rsidRDefault="00072781" w:rsidP="0007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 xml:space="preserve">2. Порядок организации праздничной торговли </w:t>
      </w:r>
    </w:p>
    <w:p w:rsidR="00072781" w:rsidRPr="00072781" w:rsidRDefault="00072781" w:rsidP="0007278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2.1.  Праздничная торговля организуется на основании настоящего положения и публикации объявления об организации праздничной торговли,  в котором указывается:</w:t>
      </w:r>
    </w:p>
    <w:p w:rsidR="00072781" w:rsidRPr="00072781" w:rsidRDefault="00072781" w:rsidP="0007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- дата проведения;</w:t>
      </w:r>
    </w:p>
    <w:p w:rsidR="00072781" w:rsidRPr="00072781" w:rsidRDefault="00072781" w:rsidP="0007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 xml:space="preserve">- места проведения; </w:t>
      </w:r>
    </w:p>
    <w:p w:rsidR="00072781" w:rsidRPr="00072781" w:rsidRDefault="00072781" w:rsidP="0007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- ассортиментный перечень товаров;</w:t>
      </w:r>
    </w:p>
    <w:p w:rsidR="00072781" w:rsidRPr="00072781" w:rsidRDefault="00072781" w:rsidP="0007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- требования к внешнему виду объектов праздничной торговли;</w:t>
      </w:r>
    </w:p>
    <w:p w:rsidR="00072781" w:rsidRPr="00072781" w:rsidRDefault="00072781" w:rsidP="0007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- организатор праздничной торговли, информация об адресе и графике работы организатора, электронный адрес для подачи заявки в электронном виде;</w:t>
      </w:r>
    </w:p>
    <w:p w:rsidR="00072781" w:rsidRPr="00072781" w:rsidRDefault="00072781" w:rsidP="0007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- форма и срок подачи заявок.</w:t>
      </w:r>
    </w:p>
    <w:p w:rsidR="00072781" w:rsidRPr="00072781" w:rsidRDefault="00072781" w:rsidP="0007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 xml:space="preserve">2.2. Организатор праздничной торговли не позднее 10 календарных дней до начала проведения мероприятия размещает объявление об организации праздничной торговли на официальном сайте администрации муниципального образования город Новороссийск. </w:t>
      </w:r>
    </w:p>
    <w:p w:rsidR="00072781" w:rsidRPr="00072781" w:rsidRDefault="00072781" w:rsidP="0007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2.3. Организатор праздничной торговли принимает заявки на право размещения объекта праздничной торговли.</w:t>
      </w:r>
    </w:p>
    <w:p w:rsidR="00072781" w:rsidRPr="00072781" w:rsidRDefault="00072781" w:rsidP="0007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2.4. В день проведения праздничного мероприятия организатор осуществляет расстановку объектов торговли, аттракционов и предприятий общественного питания.</w:t>
      </w:r>
    </w:p>
    <w:p w:rsidR="00072781" w:rsidRPr="00072781" w:rsidRDefault="00072781" w:rsidP="0007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 xml:space="preserve">2.5. Организация, осуществляющая деятельность по уборке территории муниципального образования город Новороссийск обеспечивает места проведения праздничной торговли емкостями для сбора мусора, специалистами по уборке данной территории, уборку данной территории в течение проведения праздничной торговли. </w:t>
      </w:r>
    </w:p>
    <w:p w:rsidR="00072781" w:rsidRPr="00072781" w:rsidRDefault="00072781" w:rsidP="0007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2.6. В случае отсутствия заявок на право размещения объектов праздничной торговли от хозяйствующих субъектов (в срок менее 2-х дней до мероприятия) организатор вправе разместить объекты праздничной торговли по приглашению, на безвозмездной основе.</w:t>
      </w:r>
    </w:p>
    <w:p w:rsidR="00072781" w:rsidRPr="00072781" w:rsidRDefault="00072781" w:rsidP="0007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3. Требования к хозяйствующим субъектам, осуществляющим праздничную торговлю</w:t>
      </w:r>
    </w:p>
    <w:p w:rsidR="00072781" w:rsidRPr="00072781" w:rsidRDefault="00072781" w:rsidP="0007278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3.1. Размещение объектов праздничной торговли производится при условии выполнения требований настоящего Положения.</w:t>
      </w:r>
    </w:p>
    <w:p w:rsidR="00072781" w:rsidRPr="00072781" w:rsidRDefault="00072781" w:rsidP="0007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3.2. Хозяйствующему субъекту для участия в праздничной торговле требуется:</w:t>
      </w:r>
    </w:p>
    <w:p w:rsidR="00072781" w:rsidRPr="00072781" w:rsidRDefault="00072781" w:rsidP="0007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lastRenderedPageBreak/>
        <w:t>- направить заявку на право размещения объекта праздничной торговли на территории муниципального образования город Новороссийск в адрес организатора  не менее чем за 2 дня до начала проведения праздничной торговли;</w:t>
      </w:r>
    </w:p>
    <w:p w:rsidR="00072781" w:rsidRPr="00072781" w:rsidRDefault="00072781" w:rsidP="0007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 xml:space="preserve">- оплатить разовый сбор по безналичному расчету, не менее чем за 1 день до начала мероприятия, </w:t>
      </w:r>
      <w:proofErr w:type="gramStart"/>
      <w:r w:rsidRPr="0007278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072781">
        <w:rPr>
          <w:rFonts w:ascii="Times New Roman" w:hAnsi="Times New Roman" w:cs="Times New Roman"/>
          <w:sz w:val="28"/>
          <w:szCs w:val="28"/>
        </w:rPr>
        <w:t xml:space="preserve"> № 3 к настоящему Положению;</w:t>
      </w:r>
    </w:p>
    <w:p w:rsidR="00072781" w:rsidRPr="00072781" w:rsidRDefault="00072781" w:rsidP="0007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 xml:space="preserve">- получить разрешение на право  праздничной торговли, </w:t>
      </w:r>
      <w:proofErr w:type="gramStart"/>
      <w:r w:rsidRPr="0007278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072781">
        <w:rPr>
          <w:rFonts w:ascii="Times New Roman" w:hAnsi="Times New Roman" w:cs="Times New Roman"/>
          <w:sz w:val="28"/>
          <w:szCs w:val="28"/>
        </w:rPr>
        <w:t xml:space="preserve"> № 1 к настоящему Положению. </w:t>
      </w:r>
    </w:p>
    <w:p w:rsidR="00072781" w:rsidRPr="00072781" w:rsidRDefault="00072781" w:rsidP="0007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3.3. Хозяйствующий субъект, осуществляющий праздничную торговлю, обязан:</w:t>
      </w:r>
    </w:p>
    <w:p w:rsidR="00072781" w:rsidRPr="00072781" w:rsidRDefault="00072781" w:rsidP="0007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3.3.1. соблюдать требования, предъявляемые к участникам праздничной торговли, предусмотренные разделом 3 настоящего Положения;</w:t>
      </w:r>
    </w:p>
    <w:p w:rsidR="00072781" w:rsidRPr="00072781" w:rsidRDefault="00072781" w:rsidP="0007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3.3.2.  соблюдать ассортиментный перечень товаров, утвержденный для праздничной торговли;</w:t>
      </w:r>
    </w:p>
    <w:p w:rsidR="00072781" w:rsidRPr="00072781" w:rsidRDefault="00072781" w:rsidP="0007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3.3.3. обеспечить наличие вывески о своем наименовании, местонахождении, оформленных ценников и консультирование о реализуемом товаре;</w:t>
      </w:r>
    </w:p>
    <w:p w:rsidR="00072781" w:rsidRPr="00072781" w:rsidRDefault="00072781" w:rsidP="0007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 xml:space="preserve">3.3.4. использовать для праздничной торговли нестационарные торговые объекты, в соответствии с требованием к внешнему виду, </w:t>
      </w:r>
      <w:proofErr w:type="gramStart"/>
      <w:r w:rsidRPr="00072781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072781">
        <w:rPr>
          <w:rFonts w:ascii="Times New Roman" w:hAnsi="Times New Roman" w:cs="Times New Roman"/>
          <w:sz w:val="28"/>
          <w:szCs w:val="28"/>
        </w:rPr>
        <w:t xml:space="preserve"> в объявлении об организации праздничной торговли;</w:t>
      </w:r>
    </w:p>
    <w:p w:rsidR="00072781" w:rsidRPr="00072781" w:rsidRDefault="00072781" w:rsidP="0007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3.3.5. обеспечить в достаточном количестве торговый инвентарь, лотки для выкладки товаров, посуду одноразового использования, упаковочный материал, салфетки, скатерти, емкости для сбора мусора, других предметов материально-технического оснащения, необходимых для выездной торговли;</w:t>
      </w:r>
    </w:p>
    <w:p w:rsidR="00072781" w:rsidRPr="00072781" w:rsidRDefault="00072781" w:rsidP="0007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3.3.6. обеспечить обслуживающий персонал униформой, головными уборами, фирменными нагрудными знаками (</w:t>
      </w:r>
      <w:proofErr w:type="spellStart"/>
      <w:r w:rsidRPr="00072781">
        <w:rPr>
          <w:rFonts w:ascii="Times New Roman" w:hAnsi="Times New Roman" w:cs="Times New Roman"/>
          <w:sz w:val="28"/>
          <w:szCs w:val="28"/>
        </w:rPr>
        <w:t>бейджами</w:t>
      </w:r>
      <w:proofErr w:type="spellEnd"/>
      <w:r w:rsidRPr="00072781">
        <w:rPr>
          <w:rFonts w:ascii="Times New Roman" w:hAnsi="Times New Roman" w:cs="Times New Roman"/>
          <w:sz w:val="28"/>
          <w:szCs w:val="28"/>
        </w:rPr>
        <w:t>);</w:t>
      </w:r>
    </w:p>
    <w:p w:rsidR="00072781" w:rsidRPr="00072781" w:rsidRDefault="00072781" w:rsidP="0007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3.3.7. не допускать реализацию напитков в стеклянной таре;</w:t>
      </w:r>
    </w:p>
    <w:p w:rsidR="00072781" w:rsidRPr="00072781" w:rsidRDefault="00072781" w:rsidP="0007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3.3.8. после завершения торговли и оказания услуг общественного питания производить уборку мусора по месту осуществления выездной торговли;</w:t>
      </w:r>
    </w:p>
    <w:p w:rsidR="00072781" w:rsidRPr="00072781" w:rsidRDefault="00072781" w:rsidP="0007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3.3.9. соблюдать требования в области обеспечения санитарно-эпидемиологического благополучия населения, охраны окружающей среды, пожарной безопасности, ветеринарии, требования, предъявляемые к продаже отдельных видов товаров, и иные требования, предусмотренные действующим законодательством;</w:t>
      </w:r>
    </w:p>
    <w:p w:rsidR="00072781" w:rsidRPr="00072781" w:rsidRDefault="00072781" w:rsidP="0007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3.3.10. в случаях, предусмотренных законодательством Российской Федерации, производить расчеты с покупателями  за товары с применением контрольно-кассовой техники;</w:t>
      </w:r>
    </w:p>
    <w:p w:rsidR="00072781" w:rsidRPr="00072781" w:rsidRDefault="00072781" w:rsidP="0007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3.3.11. своевременно в наглядной и доступной форме доводить до сведения покупателей необходимую и достоверную информацию о товарах, обеспечивающую возможность ее правильного выбора;</w:t>
      </w:r>
    </w:p>
    <w:p w:rsidR="00072781" w:rsidRPr="00072781" w:rsidRDefault="00072781" w:rsidP="0007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781">
        <w:rPr>
          <w:rFonts w:ascii="Times New Roman" w:hAnsi="Times New Roman" w:cs="Times New Roman"/>
          <w:sz w:val="28"/>
          <w:szCs w:val="28"/>
        </w:rPr>
        <w:t xml:space="preserve">3.3.12. в случаях, установленных законодательством Российской Федерации, иметь в наличии документы, подтверждающие соответствие  товаров установленным требованиям (сертификат или декларацию о </w:t>
      </w:r>
      <w:r w:rsidRPr="00072781">
        <w:rPr>
          <w:rFonts w:ascii="Times New Roman" w:hAnsi="Times New Roman" w:cs="Times New Roman"/>
          <w:sz w:val="28"/>
          <w:szCs w:val="28"/>
        </w:rPr>
        <w:lastRenderedPageBreak/>
        <w:t>соответствии либо их копии, заверенные в установленном порядке), товарно-сопроводительные документы, ветеринарные сопроводительные документы;</w:t>
      </w:r>
      <w:proofErr w:type="gramEnd"/>
    </w:p>
    <w:p w:rsidR="00072781" w:rsidRPr="00072781" w:rsidRDefault="00072781" w:rsidP="0007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3.3.13. в случае реализации пищевых продуктов иметь на рабочем месте личную медицинскую книжку продавца установленного образца с полными данными медицинских обследований;</w:t>
      </w:r>
    </w:p>
    <w:p w:rsidR="00072781" w:rsidRPr="00072781" w:rsidRDefault="00072781" w:rsidP="0007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 xml:space="preserve">3.3.14. в случае размещения надувных батутов, игровых аттракционов, спортивных аттракционов необходимо иметь при себе технический паспорт или другой документ завода-изготовителя аттракциона, батута или другого развлекательного оборудования  (на русском языке), оформленный в соответствии с требованиями действующего законодательства. Хозяйствующий субъект обязан </w:t>
      </w:r>
      <w:proofErr w:type="gramStart"/>
      <w:r w:rsidRPr="00072781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072781">
        <w:rPr>
          <w:rFonts w:ascii="Times New Roman" w:hAnsi="Times New Roman" w:cs="Times New Roman"/>
          <w:sz w:val="28"/>
          <w:szCs w:val="28"/>
        </w:rPr>
        <w:t xml:space="preserve"> для посетителей и соблюдать  правила эксплуатации, которые указаны в сертификате на уличный аттракцион. При возникновении  угрозы для жизни и здоровья людей эксплуатация аттракциона должна быть прекращена. Ответственность за причинение вреда жизни людей несет хозяйствующий субъект, разместивший аттракцион на праздничном мероприятии;</w:t>
      </w:r>
    </w:p>
    <w:p w:rsidR="00072781" w:rsidRPr="00072781" w:rsidRDefault="00072781" w:rsidP="0007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3.3.15. иметь при себе документы на продукцию и предъявлять их по требованию  контролирующих органов;</w:t>
      </w:r>
    </w:p>
    <w:p w:rsidR="00072781" w:rsidRPr="00072781" w:rsidRDefault="00072781" w:rsidP="0007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3.3.16.  соблюдать правила личной гигиены;</w:t>
      </w:r>
    </w:p>
    <w:p w:rsidR="00072781" w:rsidRPr="00072781" w:rsidRDefault="00072781" w:rsidP="0007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3.3.17. осуществлять деятельность в пределах предоставленного  места, устанавливать оборудование  только в границах отведенного места, убрать  с обозрения сумки, коробки, тележки и т.п.</w:t>
      </w:r>
    </w:p>
    <w:p w:rsidR="00072781" w:rsidRPr="00072781" w:rsidRDefault="00072781" w:rsidP="0007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3.3.18. по окончании работы убирать палатки, торговое оборудование, пустую тару и другие предметы, используемые для осуществления деятельности;</w:t>
      </w:r>
    </w:p>
    <w:p w:rsidR="00072781" w:rsidRPr="00072781" w:rsidRDefault="00072781" w:rsidP="0007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3.3.19. поддерживать чистоту  и порядок на рабочем месте, выбрасывать мусор в специально отведенные для этой цели контейнеры;</w:t>
      </w:r>
    </w:p>
    <w:p w:rsidR="00072781" w:rsidRPr="00072781" w:rsidRDefault="00072781" w:rsidP="0007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 xml:space="preserve">3.3.20. не повреждать плиточное, асфальтовое покрытие </w:t>
      </w:r>
      <w:proofErr w:type="gramStart"/>
      <w:r w:rsidRPr="0007278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72781">
        <w:rPr>
          <w:rFonts w:ascii="Times New Roman" w:hAnsi="Times New Roman" w:cs="Times New Roman"/>
          <w:sz w:val="28"/>
          <w:szCs w:val="28"/>
        </w:rPr>
        <w:t xml:space="preserve"> размещение торговой точки;</w:t>
      </w:r>
    </w:p>
    <w:p w:rsidR="00072781" w:rsidRPr="00072781" w:rsidRDefault="00072781" w:rsidP="0007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3.3.21. в случае, если продажа товаров осуществляется с использованием средств измерений (весов, мерных емкостей и других) на торговом месте должны быть 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 бы в наглядной и доступной форме обеспечивать процессы взвешивания товаров, определения их стоимости, а так же их отпуска;</w:t>
      </w:r>
    </w:p>
    <w:p w:rsidR="00072781" w:rsidRPr="00072781" w:rsidRDefault="00072781" w:rsidP="0007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3.3.22. торговые места для реализации услуг общественного питания должны быть обеспечены посадочными местами и емкостями для сбора разовой посуды.</w:t>
      </w:r>
    </w:p>
    <w:p w:rsidR="00072781" w:rsidRPr="00072781" w:rsidRDefault="00072781" w:rsidP="0007278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4. Права хозяйствующих субъектов</w:t>
      </w:r>
    </w:p>
    <w:p w:rsidR="00072781" w:rsidRPr="00072781" w:rsidRDefault="00072781" w:rsidP="0007278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4.1. При осуществлении деятельности по продаже товаров, оказанию услуг общественного питания и работы аттракционов хозяйствующий субъект имеет право:</w:t>
      </w:r>
    </w:p>
    <w:p w:rsidR="00072781" w:rsidRPr="00072781" w:rsidRDefault="00072781" w:rsidP="0007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4.1.1. осуществлять деятельность на предоставленном месте;</w:t>
      </w:r>
    </w:p>
    <w:p w:rsidR="00072781" w:rsidRPr="00072781" w:rsidRDefault="00072781" w:rsidP="0007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lastRenderedPageBreak/>
        <w:t>4.1.2. обращаться к Организатору для решения вопросов по организации работы.</w:t>
      </w:r>
    </w:p>
    <w:p w:rsidR="00072781" w:rsidRPr="00072781" w:rsidRDefault="00072781" w:rsidP="0007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4.2. Хозяйствующие субъекты вправе осуществлять праздничную торговлю на основании разрешения на право праздничной торговли.</w:t>
      </w:r>
    </w:p>
    <w:p w:rsidR="00072781" w:rsidRPr="00072781" w:rsidRDefault="00072781" w:rsidP="0007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5. Условия участия в праздничной торговле</w:t>
      </w:r>
    </w:p>
    <w:p w:rsidR="00072781" w:rsidRPr="00072781" w:rsidRDefault="00072781" w:rsidP="0007278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5.1. Организатор имеет право:</w:t>
      </w:r>
    </w:p>
    <w:p w:rsidR="00072781" w:rsidRPr="00072781" w:rsidRDefault="00072781" w:rsidP="0007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5.1.1. определять конкретное место (места) на землях общего пользования для осуществления праздничной торговли.</w:t>
      </w:r>
    </w:p>
    <w:p w:rsidR="00072781" w:rsidRPr="00072781" w:rsidRDefault="00072781" w:rsidP="0007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5.1.2. контролировать соблюдение требований к организации праздничной торговли хозяйствующими субъектами, участвующими в проведении праздничных мероприятий;</w:t>
      </w:r>
    </w:p>
    <w:p w:rsidR="00072781" w:rsidRPr="00072781" w:rsidRDefault="00072781" w:rsidP="0007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5.1.3. отказать хозяйствующему субъекту в выдаче разрешения на право торговли, если ранее при проведении подобных мероприятий хозяйствующий субъект допускал нарушения действующего законодательства, при наличии официальной информации.</w:t>
      </w:r>
    </w:p>
    <w:p w:rsidR="00072781" w:rsidRPr="00072781" w:rsidRDefault="00072781" w:rsidP="0007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5.1.4. отказать хозяйствующему субъекту в  выдаче разрешения на право торговли при отсутствии свободных мест.</w:t>
      </w:r>
    </w:p>
    <w:p w:rsidR="00072781" w:rsidRPr="00072781" w:rsidRDefault="00072781" w:rsidP="0007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5.2. Организатор обязан:</w:t>
      </w:r>
    </w:p>
    <w:p w:rsidR="00072781" w:rsidRPr="00072781" w:rsidRDefault="00072781" w:rsidP="0007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5.2.1. опубликовать объявление об организации праздничной торговли на официальном сайте администрации муниципального образования город Новороссийск;</w:t>
      </w:r>
    </w:p>
    <w:p w:rsidR="00072781" w:rsidRPr="00072781" w:rsidRDefault="00072781" w:rsidP="0007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 xml:space="preserve">5.2.2.  предоставить хозяйствующему субъекту место  для осуществления торговли </w:t>
      </w:r>
      <w:proofErr w:type="gramStart"/>
      <w:r w:rsidRPr="00072781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072781">
        <w:rPr>
          <w:rFonts w:ascii="Times New Roman" w:hAnsi="Times New Roman" w:cs="Times New Roman"/>
          <w:sz w:val="28"/>
          <w:szCs w:val="28"/>
        </w:rPr>
        <w:t xml:space="preserve"> выданного разрешения на право торговли;</w:t>
      </w:r>
    </w:p>
    <w:p w:rsidR="00072781" w:rsidRPr="00072781" w:rsidRDefault="00072781" w:rsidP="0007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5.2.3. организовать работу в соответствии с действующим законодательством.</w:t>
      </w:r>
    </w:p>
    <w:p w:rsidR="00072781" w:rsidRPr="00072781" w:rsidRDefault="00072781" w:rsidP="0007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 xml:space="preserve">6. Ответственность за нарушение настоящего положения </w:t>
      </w:r>
    </w:p>
    <w:p w:rsidR="00072781" w:rsidRPr="00072781" w:rsidRDefault="00072781" w:rsidP="0007278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6.1. За нарушение санитарных правил, правил в сфере благоустройства, требований безопасности при эксплуатации, невыполнение условий размещения, указанных в Положении предусматривается ответственность в соответствии с законодательством.</w:t>
      </w:r>
    </w:p>
    <w:p w:rsidR="00072781" w:rsidRPr="00072781" w:rsidRDefault="00072781" w:rsidP="0007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6.2. Контроль за исполнением настоящего Положения осуществляют соответствующие уполномоченные органы администрации муниципального образования город Новороссий</w:t>
      </w:r>
      <w:proofErr w:type="gramStart"/>
      <w:r w:rsidRPr="00072781">
        <w:rPr>
          <w:rFonts w:ascii="Times New Roman" w:hAnsi="Times New Roman" w:cs="Times New Roman"/>
          <w:sz w:val="28"/>
          <w:szCs w:val="28"/>
        </w:rPr>
        <w:t>ск в пр</w:t>
      </w:r>
      <w:proofErr w:type="gramEnd"/>
      <w:r w:rsidRPr="00072781">
        <w:rPr>
          <w:rFonts w:ascii="Times New Roman" w:hAnsi="Times New Roman" w:cs="Times New Roman"/>
          <w:sz w:val="28"/>
          <w:szCs w:val="28"/>
        </w:rPr>
        <w:t xml:space="preserve">еделах своей компетентности. </w:t>
      </w:r>
    </w:p>
    <w:p w:rsidR="00072781" w:rsidRPr="00072781" w:rsidRDefault="00072781" w:rsidP="00072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7. Плата за размещение Объекта</w:t>
      </w:r>
    </w:p>
    <w:p w:rsidR="00072781" w:rsidRPr="00072781" w:rsidRDefault="00072781" w:rsidP="000727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 xml:space="preserve">7.1. Участник вносит плату за размещение Объекта </w:t>
      </w:r>
      <w:proofErr w:type="spellStart"/>
      <w:r w:rsidRPr="00072781">
        <w:rPr>
          <w:rFonts w:ascii="Times New Roman" w:hAnsi="Times New Roman" w:cs="Times New Roman"/>
          <w:sz w:val="28"/>
          <w:szCs w:val="28"/>
        </w:rPr>
        <w:t>единоразово</w:t>
      </w:r>
      <w:proofErr w:type="spellEnd"/>
      <w:r w:rsidRPr="00072781">
        <w:rPr>
          <w:rFonts w:ascii="Times New Roman" w:hAnsi="Times New Roman" w:cs="Times New Roman"/>
          <w:sz w:val="28"/>
          <w:szCs w:val="28"/>
        </w:rPr>
        <w:t>.</w:t>
      </w:r>
    </w:p>
    <w:p w:rsidR="00072781" w:rsidRPr="00072781" w:rsidRDefault="00072781" w:rsidP="00072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ab/>
        <w:t>7.2. Перечисление денежных средств осуществляется по следующим реквизитам: получатель: УФК по Краснодарскому краю (Администрация муниципального образования город Новороссийск);</w:t>
      </w:r>
    </w:p>
    <w:p w:rsidR="00072781" w:rsidRPr="00072781" w:rsidRDefault="00072781" w:rsidP="00072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lastRenderedPageBreak/>
        <w:t xml:space="preserve">ИНН/КПП 2315061988/231501001, </w:t>
      </w:r>
      <w:proofErr w:type="spellStart"/>
      <w:proofErr w:type="gramStart"/>
      <w:r w:rsidRPr="0007278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72781">
        <w:rPr>
          <w:rFonts w:ascii="Times New Roman" w:hAnsi="Times New Roman" w:cs="Times New Roman"/>
          <w:sz w:val="28"/>
          <w:szCs w:val="28"/>
        </w:rPr>
        <w:t xml:space="preserve">/с 03100643000000011800, БИК 010349101,  к/счет 40102810945370000010, ОКТМО 03720000. </w:t>
      </w:r>
    </w:p>
    <w:p w:rsidR="00072781" w:rsidRPr="00072781" w:rsidRDefault="00072781" w:rsidP="00072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 xml:space="preserve">Наименование банка получателя: </w:t>
      </w:r>
      <w:proofErr w:type="gramStart"/>
      <w:r w:rsidRPr="00072781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072781">
        <w:rPr>
          <w:rFonts w:ascii="Times New Roman" w:hAnsi="Times New Roman" w:cs="Times New Roman"/>
          <w:sz w:val="28"/>
          <w:szCs w:val="28"/>
        </w:rPr>
        <w:t xml:space="preserve"> ГУ БАНКА РОССИИ//УФК по Краснодарскому краю в г. Краснодар, Код </w:t>
      </w:r>
      <w:r w:rsidRPr="00072781">
        <w:rPr>
          <w:rFonts w:ascii="Times New Roman" w:hAnsi="Times New Roman" w:cs="Times New Roman"/>
          <w:sz w:val="28"/>
          <w:szCs w:val="28"/>
          <w:u w:val="single"/>
        </w:rPr>
        <w:t>БК</w:t>
      </w:r>
      <w:r w:rsidRPr="00072781">
        <w:rPr>
          <w:rFonts w:ascii="Times New Roman" w:hAnsi="Times New Roman" w:cs="Times New Roman"/>
          <w:sz w:val="28"/>
          <w:szCs w:val="28"/>
        </w:rPr>
        <w:t xml:space="preserve">   90211109080040000120</w:t>
      </w:r>
    </w:p>
    <w:p w:rsidR="00072781" w:rsidRPr="00072781" w:rsidRDefault="00072781" w:rsidP="0007278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 xml:space="preserve">«Плата за использование муниципального имущества </w:t>
      </w:r>
      <w:proofErr w:type="gramStart"/>
      <w:r w:rsidRPr="00072781">
        <w:rPr>
          <w:rFonts w:ascii="Times New Roman" w:hAnsi="Times New Roman" w:cs="Times New Roman"/>
          <w:sz w:val="28"/>
          <w:szCs w:val="28"/>
        </w:rPr>
        <w:t>согласно разрешения</w:t>
      </w:r>
      <w:proofErr w:type="gramEnd"/>
      <w:r w:rsidRPr="00072781">
        <w:rPr>
          <w:rFonts w:ascii="Times New Roman" w:hAnsi="Times New Roman" w:cs="Times New Roman"/>
          <w:sz w:val="28"/>
          <w:szCs w:val="28"/>
        </w:rPr>
        <w:t xml:space="preserve"> на право праздничной  торговли».</w:t>
      </w:r>
    </w:p>
    <w:p w:rsidR="00072781" w:rsidRPr="00072781" w:rsidRDefault="00072781" w:rsidP="00072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 xml:space="preserve">Начальник управления торговли и </w:t>
      </w:r>
    </w:p>
    <w:p w:rsidR="00072781" w:rsidRPr="00072781" w:rsidRDefault="00072781" w:rsidP="00072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потребительского рынка</w:t>
      </w:r>
      <w:r w:rsidRPr="00072781">
        <w:rPr>
          <w:rFonts w:ascii="Times New Roman" w:hAnsi="Times New Roman" w:cs="Times New Roman"/>
          <w:sz w:val="28"/>
          <w:szCs w:val="28"/>
        </w:rPr>
        <w:tab/>
      </w:r>
      <w:r w:rsidRPr="00072781">
        <w:rPr>
          <w:rFonts w:ascii="Times New Roman" w:hAnsi="Times New Roman" w:cs="Times New Roman"/>
          <w:sz w:val="28"/>
          <w:szCs w:val="28"/>
        </w:rPr>
        <w:tab/>
      </w:r>
      <w:r w:rsidRPr="00072781">
        <w:rPr>
          <w:rFonts w:ascii="Times New Roman" w:hAnsi="Times New Roman" w:cs="Times New Roman"/>
          <w:sz w:val="28"/>
          <w:szCs w:val="28"/>
        </w:rPr>
        <w:tab/>
      </w:r>
      <w:r w:rsidRPr="00072781">
        <w:rPr>
          <w:rFonts w:ascii="Times New Roman" w:hAnsi="Times New Roman" w:cs="Times New Roman"/>
          <w:sz w:val="28"/>
          <w:szCs w:val="28"/>
        </w:rPr>
        <w:tab/>
      </w:r>
      <w:r w:rsidRPr="00072781">
        <w:rPr>
          <w:rFonts w:ascii="Times New Roman" w:hAnsi="Times New Roman" w:cs="Times New Roman"/>
          <w:sz w:val="28"/>
          <w:szCs w:val="28"/>
        </w:rPr>
        <w:tab/>
      </w:r>
      <w:r w:rsidRPr="00072781">
        <w:rPr>
          <w:rFonts w:ascii="Times New Roman" w:hAnsi="Times New Roman" w:cs="Times New Roman"/>
          <w:sz w:val="28"/>
          <w:szCs w:val="28"/>
        </w:rPr>
        <w:tab/>
        <w:t xml:space="preserve">      Т.С. Пареньков</w:t>
      </w:r>
    </w:p>
    <w:p w:rsidR="00072781" w:rsidRPr="00072781" w:rsidRDefault="00072781" w:rsidP="00072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tabs>
          <w:tab w:val="left" w:pos="68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tabs>
          <w:tab w:val="left" w:pos="68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tabs>
          <w:tab w:val="left" w:pos="68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tabs>
          <w:tab w:val="left" w:pos="68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tabs>
          <w:tab w:val="left" w:pos="68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tabs>
          <w:tab w:val="left" w:pos="68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tabs>
          <w:tab w:val="left" w:pos="68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tabs>
          <w:tab w:val="left" w:pos="68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tabs>
          <w:tab w:val="left" w:pos="68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tabs>
          <w:tab w:val="left" w:pos="68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tabs>
          <w:tab w:val="left" w:pos="68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tabs>
          <w:tab w:val="left" w:pos="68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tabs>
          <w:tab w:val="left" w:pos="68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tabs>
          <w:tab w:val="left" w:pos="68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637" w:type="dxa"/>
        <w:tblLook w:val="04A0"/>
      </w:tblPr>
      <w:tblGrid>
        <w:gridCol w:w="3933"/>
      </w:tblGrid>
      <w:tr w:rsidR="00072781" w:rsidRPr="00072781" w:rsidTr="0032434F">
        <w:tc>
          <w:tcPr>
            <w:tcW w:w="3933" w:type="dxa"/>
          </w:tcPr>
          <w:p w:rsidR="00072781" w:rsidRPr="00072781" w:rsidRDefault="00072781" w:rsidP="0007278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72781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Приложение № 1</w:t>
            </w:r>
          </w:p>
          <w:p w:rsidR="00072781" w:rsidRPr="00072781" w:rsidRDefault="00072781" w:rsidP="00072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781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об организации торговли (ярмарок) при проведении праздничных мероприятий на территории муниципального образования город Новороссийск </w:t>
            </w:r>
          </w:p>
          <w:p w:rsidR="00072781" w:rsidRPr="00072781" w:rsidRDefault="00072781" w:rsidP="0007278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72781" w:rsidRPr="00072781" w:rsidRDefault="00072781" w:rsidP="000727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pStyle w:val="ConsPlusNormal"/>
        <w:tabs>
          <w:tab w:val="left" w:pos="34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ab/>
        <w:t xml:space="preserve">Разрешение </w:t>
      </w:r>
    </w:p>
    <w:p w:rsidR="00072781" w:rsidRPr="00072781" w:rsidRDefault="00072781" w:rsidP="00072781">
      <w:pPr>
        <w:pStyle w:val="ConsPlusNormal"/>
        <w:tabs>
          <w:tab w:val="left" w:pos="318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 xml:space="preserve">на осуществление нестационарной торговли, действия развлекательных аттракционов, оказания услуг общественного питания при проведении праздничных мероприятий, организуемых администрацией муниципального образования город Новороссийск </w:t>
      </w:r>
    </w:p>
    <w:p w:rsidR="00072781" w:rsidRPr="00072781" w:rsidRDefault="00072781" w:rsidP="00072781">
      <w:pPr>
        <w:pStyle w:val="ConsPlusNormal"/>
        <w:tabs>
          <w:tab w:val="left" w:pos="344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pStyle w:val="ConsPlusNormal"/>
        <w:tabs>
          <w:tab w:val="left" w:pos="80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от «___»______20___г.                                                                    №_________</w:t>
      </w:r>
    </w:p>
    <w:p w:rsidR="00072781" w:rsidRPr="00072781" w:rsidRDefault="00072781" w:rsidP="000727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72781">
        <w:rPr>
          <w:rFonts w:ascii="Times New Roman" w:hAnsi="Times New Roman"/>
          <w:sz w:val="28"/>
          <w:szCs w:val="28"/>
        </w:rPr>
        <w:t>В период проведения публичных мероприятий (собрания, митинги, демонстрации, шествия, пикетирования и различные сочетания этих форм), а также торжественных, праздничных, спортивных, культурных, официальных и иных мероприятий на территории муниципального образования город Новороссийск, посвященных</w:t>
      </w:r>
    </w:p>
    <w:p w:rsidR="00072781" w:rsidRPr="00072781" w:rsidRDefault="00072781" w:rsidP="0007278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72781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072781" w:rsidRPr="00072781" w:rsidRDefault="00072781" w:rsidP="0007278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72781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072781" w:rsidRPr="00072781" w:rsidRDefault="00072781" w:rsidP="0007278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72781">
        <w:rPr>
          <w:rFonts w:ascii="Times New Roman" w:hAnsi="Times New Roman"/>
          <w:sz w:val="28"/>
          <w:szCs w:val="28"/>
        </w:rPr>
        <w:t>(наименование Мероприятия)</w:t>
      </w:r>
    </w:p>
    <w:p w:rsidR="00072781" w:rsidRPr="00072781" w:rsidRDefault="00072781" w:rsidP="0007278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72781">
        <w:rPr>
          <w:rFonts w:ascii="Times New Roman" w:hAnsi="Times New Roman"/>
          <w:sz w:val="28"/>
          <w:szCs w:val="28"/>
        </w:rPr>
        <w:t>_________________________________________________________________,</w:t>
      </w:r>
    </w:p>
    <w:p w:rsidR="00072781" w:rsidRPr="00072781" w:rsidRDefault="00072781" w:rsidP="0007278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72781">
        <w:rPr>
          <w:rFonts w:ascii="Times New Roman" w:hAnsi="Times New Roman"/>
          <w:sz w:val="28"/>
          <w:szCs w:val="28"/>
        </w:rPr>
        <w:t>(наименование хозяйствующего субъекта)</w:t>
      </w:r>
    </w:p>
    <w:p w:rsidR="00072781" w:rsidRPr="00072781" w:rsidRDefault="00072781" w:rsidP="0007278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72781">
        <w:rPr>
          <w:rFonts w:ascii="Times New Roman" w:hAnsi="Times New Roman"/>
          <w:sz w:val="28"/>
          <w:szCs w:val="28"/>
        </w:rPr>
        <w:t>выдается разрешение на право размещения _________________________________________________________________</w:t>
      </w:r>
    </w:p>
    <w:p w:rsidR="00072781" w:rsidRPr="00072781" w:rsidRDefault="00072781" w:rsidP="0007278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72781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(н</w:t>
      </w:r>
      <w:r w:rsidRPr="00072781">
        <w:rPr>
          <w:rFonts w:ascii="Times New Roman" w:hAnsi="Times New Roman"/>
          <w:sz w:val="28"/>
          <w:szCs w:val="28"/>
        </w:rPr>
        <w:t>аименование объекта торговли, оказания услуг)</w:t>
      </w:r>
    </w:p>
    <w:p w:rsidR="00072781" w:rsidRPr="00072781" w:rsidRDefault="00072781" w:rsidP="0007278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72781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072781" w:rsidRPr="00072781" w:rsidRDefault="00072781" w:rsidP="0007278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72781">
        <w:rPr>
          <w:rFonts w:ascii="Times New Roman" w:hAnsi="Times New Roman"/>
          <w:sz w:val="28"/>
          <w:szCs w:val="28"/>
        </w:rPr>
        <w:t>(ассортимент товара, предусмотренный к реализации)</w:t>
      </w:r>
    </w:p>
    <w:p w:rsidR="00072781" w:rsidRPr="00072781" w:rsidRDefault="00072781" w:rsidP="0007278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72781">
        <w:rPr>
          <w:rFonts w:ascii="Times New Roman" w:hAnsi="Times New Roman"/>
          <w:sz w:val="28"/>
          <w:szCs w:val="28"/>
        </w:rPr>
        <w:t>по адресу:__________________________________________________________</w:t>
      </w:r>
    </w:p>
    <w:p w:rsidR="00072781" w:rsidRPr="00072781" w:rsidRDefault="00072781" w:rsidP="0007278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72781">
        <w:rPr>
          <w:rFonts w:ascii="Times New Roman" w:hAnsi="Times New Roman"/>
          <w:sz w:val="28"/>
          <w:szCs w:val="28"/>
        </w:rPr>
        <w:t>(место размещения нестационарного торгового объекта, нестационарного объекта по оказанию услуг)</w:t>
      </w:r>
    </w:p>
    <w:p w:rsidR="00072781" w:rsidRPr="00072781" w:rsidRDefault="00072781" w:rsidP="000727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 xml:space="preserve">Срок действия разрешения </w:t>
      </w:r>
      <w:proofErr w:type="spellStart"/>
      <w:proofErr w:type="gramStart"/>
      <w:r w:rsidRPr="000727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2781">
        <w:rPr>
          <w:rFonts w:ascii="Times New Roman" w:hAnsi="Times New Roman" w:cs="Times New Roman"/>
          <w:sz w:val="28"/>
          <w:szCs w:val="28"/>
        </w:rPr>
        <w:t>__________________________по</w:t>
      </w:r>
      <w:proofErr w:type="spellEnd"/>
      <w:r w:rsidRPr="00072781">
        <w:rPr>
          <w:rFonts w:ascii="Times New Roman" w:hAnsi="Times New Roman" w:cs="Times New Roman"/>
          <w:sz w:val="28"/>
          <w:szCs w:val="28"/>
        </w:rPr>
        <w:t>______________</w:t>
      </w:r>
    </w:p>
    <w:p w:rsidR="00072781" w:rsidRPr="00072781" w:rsidRDefault="00072781" w:rsidP="00072781">
      <w:pPr>
        <w:pStyle w:val="ConsPlusNormal"/>
        <w:tabs>
          <w:tab w:val="left" w:pos="644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pStyle w:val="ConsPlusNormal"/>
        <w:tabs>
          <w:tab w:val="left" w:pos="644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pStyle w:val="ConsPlusNormal"/>
        <w:tabs>
          <w:tab w:val="left" w:pos="644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Начальник управления торговли</w:t>
      </w:r>
      <w:r w:rsidRPr="00072781">
        <w:rPr>
          <w:rFonts w:ascii="Times New Roman" w:hAnsi="Times New Roman" w:cs="Times New Roman"/>
          <w:sz w:val="28"/>
          <w:szCs w:val="28"/>
        </w:rPr>
        <w:tab/>
      </w:r>
    </w:p>
    <w:p w:rsidR="00072781" w:rsidRPr="00072781" w:rsidRDefault="00072781" w:rsidP="000727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и потребительского рынка</w:t>
      </w:r>
      <w:r w:rsidRPr="00072781">
        <w:rPr>
          <w:rFonts w:ascii="Times New Roman" w:hAnsi="Times New Roman" w:cs="Times New Roman"/>
          <w:sz w:val="28"/>
          <w:szCs w:val="28"/>
        </w:rPr>
        <w:tab/>
      </w:r>
      <w:r w:rsidRPr="00072781">
        <w:rPr>
          <w:rFonts w:ascii="Times New Roman" w:hAnsi="Times New Roman" w:cs="Times New Roman"/>
          <w:sz w:val="28"/>
          <w:szCs w:val="28"/>
        </w:rPr>
        <w:tab/>
      </w:r>
      <w:r w:rsidRPr="00072781">
        <w:rPr>
          <w:rFonts w:ascii="Times New Roman" w:hAnsi="Times New Roman" w:cs="Times New Roman"/>
          <w:sz w:val="28"/>
          <w:szCs w:val="28"/>
        </w:rPr>
        <w:tab/>
      </w:r>
      <w:r w:rsidRPr="00072781">
        <w:rPr>
          <w:rFonts w:ascii="Times New Roman" w:hAnsi="Times New Roman" w:cs="Times New Roman"/>
          <w:sz w:val="28"/>
          <w:szCs w:val="28"/>
        </w:rPr>
        <w:tab/>
      </w:r>
      <w:r w:rsidRPr="00072781">
        <w:rPr>
          <w:rFonts w:ascii="Times New Roman" w:hAnsi="Times New Roman" w:cs="Times New Roman"/>
          <w:sz w:val="28"/>
          <w:szCs w:val="28"/>
        </w:rPr>
        <w:tab/>
      </w:r>
      <w:r w:rsidRPr="00072781">
        <w:rPr>
          <w:rFonts w:ascii="Times New Roman" w:hAnsi="Times New Roman" w:cs="Times New Roman"/>
          <w:sz w:val="28"/>
          <w:szCs w:val="28"/>
        </w:rPr>
        <w:tab/>
        <w:t xml:space="preserve">    Т.С. Пареньков</w:t>
      </w:r>
    </w:p>
    <w:p w:rsidR="00072781" w:rsidRPr="00072781" w:rsidRDefault="00072781" w:rsidP="00072781">
      <w:pPr>
        <w:tabs>
          <w:tab w:val="left" w:pos="68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tabs>
          <w:tab w:val="left" w:pos="68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pStyle w:val="ConsPlusTitle"/>
        <w:tabs>
          <w:tab w:val="left" w:pos="7238"/>
        </w:tabs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5637" w:type="dxa"/>
        <w:tblLook w:val="04A0"/>
      </w:tblPr>
      <w:tblGrid>
        <w:gridCol w:w="3933"/>
      </w:tblGrid>
      <w:tr w:rsidR="00072781" w:rsidRPr="00072781" w:rsidTr="0032434F">
        <w:tc>
          <w:tcPr>
            <w:tcW w:w="3933" w:type="dxa"/>
          </w:tcPr>
          <w:p w:rsidR="00072781" w:rsidRPr="00072781" w:rsidRDefault="00072781" w:rsidP="00072781">
            <w:pPr>
              <w:pStyle w:val="ConsPlusTitle"/>
              <w:jc w:val="both"/>
              <w:outlineLvl w:val="1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072781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Приложение № 2</w:t>
            </w:r>
          </w:p>
          <w:p w:rsidR="00072781" w:rsidRPr="00072781" w:rsidRDefault="00072781" w:rsidP="00072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Положению об организации торговли (ярмарок) при проведении праздничных мероприятий на территории муниципального образования город Новороссийск </w:t>
            </w:r>
          </w:p>
          <w:p w:rsidR="00072781" w:rsidRPr="00072781" w:rsidRDefault="00072781" w:rsidP="00072781">
            <w:pPr>
              <w:pStyle w:val="ConsPlusTitle"/>
              <w:tabs>
                <w:tab w:val="left" w:pos="7238"/>
              </w:tabs>
              <w:jc w:val="both"/>
              <w:outlineLvl w:val="1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</w:tbl>
    <w:p w:rsidR="00072781" w:rsidRPr="00072781" w:rsidRDefault="00072781" w:rsidP="0007278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72781" w:rsidRPr="00072781" w:rsidRDefault="00072781" w:rsidP="000727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r w:rsidRPr="00072781">
        <w:rPr>
          <w:rFonts w:ascii="Times New Roman" w:hAnsi="Times New Roman" w:cs="Times New Roman"/>
          <w:b w:val="0"/>
          <w:color w:val="auto"/>
        </w:rPr>
        <w:t xml:space="preserve">Заявка </w:t>
      </w:r>
      <w:r w:rsidRPr="00072781">
        <w:rPr>
          <w:rFonts w:ascii="Times New Roman" w:hAnsi="Times New Roman" w:cs="Times New Roman"/>
          <w:color w:val="auto"/>
        </w:rPr>
        <w:t xml:space="preserve"> </w:t>
      </w:r>
      <w:r w:rsidRPr="00072781">
        <w:rPr>
          <w:rFonts w:ascii="Times New Roman" w:hAnsi="Times New Roman" w:cs="Times New Roman"/>
          <w:b w:val="0"/>
          <w:color w:val="auto"/>
        </w:rPr>
        <w:t>на право размещения объекта праздничной торговли на территории муниципального образования город Новороссийск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570"/>
      </w:tblGrid>
      <w:tr w:rsidR="00072781" w:rsidRPr="00072781" w:rsidTr="0032434F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781" w:rsidRPr="00072781" w:rsidRDefault="00072781" w:rsidP="00072781">
            <w:pPr>
              <w:pStyle w:val="a9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781" w:rsidRPr="00072781" w:rsidTr="0032434F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781" w:rsidRPr="00072781" w:rsidRDefault="00072781" w:rsidP="00072781">
            <w:pPr>
              <w:pStyle w:val="a9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7278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хозяйствующего субъекта)</w:t>
            </w:r>
          </w:p>
          <w:p w:rsidR="00072781" w:rsidRPr="00072781" w:rsidRDefault="00072781" w:rsidP="00072781">
            <w:pPr>
              <w:pStyle w:val="aa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72781">
              <w:rPr>
                <w:rFonts w:ascii="Times New Roman" w:hAnsi="Times New Roman" w:cs="Times New Roman"/>
                <w:sz w:val="28"/>
                <w:szCs w:val="28"/>
              </w:rPr>
              <w:t>в лице _______________________________________________________________________,</w:t>
            </w:r>
          </w:p>
          <w:p w:rsidR="00072781" w:rsidRPr="00072781" w:rsidRDefault="00072781" w:rsidP="00072781">
            <w:pPr>
              <w:pStyle w:val="a9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7278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отчество, должность)</w:t>
            </w:r>
          </w:p>
          <w:p w:rsidR="00072781" w:rsidRPr="00072781" w:rsidRDefault="00072781" w:rsidP="00072781">
            <w:pPr>
              <w:pStyle w:val="aa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2781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 w:rsidRPr="00072781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__________________________________________________,</w:t>
            </w:r>
          </w:p>
          <w:p w:rsidR="00072781" w:rsidRPr="00072781" w:rsidRDefault="00072781" w:rsidP="00072781">
            <w:pPr>
              <w:pStyle w:val="a9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7278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документа)</w:t>
            </w:r>
          </w:p>
          <w:p w:rsidR="00072781" w:rsidRPr="00072781" w:rsidRDefault="00072781" w:rsidP="00072781">
            <w:pPr>
              <w:pStyle w:val="a9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2781" w:rsidRPr="00072781" w:rsidRDefault="00072781" w:rsidP="00072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 xml:space="preserve">Сведения о нестационарном торговом объекте, на право </w:t>
      </w:r>
      <w:proofErr w:type="gramStart"/>
      <w:r w:rsidRPr="00072781">
        <w:rPr>
          <w:rFonts w:ascii="Times New Roman" w:hAnsi="Times New Roman" w:cs="Times New Roman"/>
          <w:sz w:val="28"/>
          <w:szCs w:val="28"/>
        </w:rPr>
        <w:t>размещения</w:t>
      </w:r>
      <w:proofErr w:type="gramEnd"/>
      <w:r w:rsidRPr="00072781">
        <w:rPr>
          <w:rFonts w:ascii="Times New Roman" w:hAnsi="Times New Roman" w:cs="Times New Roman"/>
          <w:sz w:val="28"/>
          <w:szCs w:val="28"/>
        </w:rPr>
        <w:t xml:space="preserve"> которого подается настоящая заявка:</w:t>
      </w:r>
    </w:p>
    <w:p w:rsidR="00072781" w:rsidRPr="00072781" w:rsidRDefault="00072781" w:rsidP="00072781">
      <w:pPr>
        <w:pStyle w:val="aa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1) адресные ориентиры __________________________________________;</w:t>
      </w:r>
    </w:p>
    <w:p w:rsidR="00072781" w:rsidRPr="00072781" w:rsidRDefault="00072781" w:rsidP="00072781">
      <w:pPr>
        <w:pStyle w:val="aa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2) тип нестационарного торгового объекта __________________________;</w:t>
      </w:r>
    </w:p>
    <w:p w:rsidR="00072781" w:rsidRPr="00072781" w:rsidRDefault="00072781" w:rsidP="00072781">
      <w:pPr>
        <w:pStyle w:val="aa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3) ассортиментная специализация _________________________________;</w:t>
      </w:r>
    </w:p>
    <w:p w:rsidR="00072781" w:rsidRPr="00072781" w:rsidRDefault="00072781" w:rsidP="00072781">
      <w:pPr>
        <w:pStyle w:val="aa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4) площадь объекта _____________________________________________;</w:t>
      </w:r>
    </w:p>
    <w:p w:rsidR="00072781" w:rsidRPr="00072781" w:rsidRDefault="00072781" w:rsidP="00072781">
      <w:pPr>
        <w:pStyle w:val="aa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5) период и срок размещения _____________________________________.</w:t>
      </w:r>
    </w:p>
    <w:p w:rsidR="00072781" w:rsidRPr="00072781" w:rsidRDefault="00072781" w:rsidP="00072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781">
        <w:rPr>
          <w:rFonts w:ascii="Times New Roman" w:hAnsi="Times New Roman" w:cs="Times New Roman"/>
          <w:sz w:val="28"/>
          <w:szCs w:val="28"/>
        </w:rPr>
        <w:t>В настоящей заявке:</w:t>
      </w:r>
    </w:p>
    <w:p w:rsidR="00072781" w:rsidRPr="00072781" w:rsidRDefault="00072781" w:rsidP="00072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61"/>
        <w:gridCol w:w="6609"/>
      </w:tblGrid>
      <w:tr w:rsidR="00072781" w:rsidRPr="00072781" w:rsidTr="0032434F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781" w:rsidRPr="00072781" w:rsidRDefault="00072781" w:rsidP="0007278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781">
              <w:rPr>
                <w:rFonts w:ascii="Times New Roman" w:hAnsi="Times New Roman" w:cs="Times New Roman"/>
                <w:sz w:val="28"/>
                <w:szCs w:val="28"/>
              </w:rPr>
              <w:t>Перечень прилагаемых к заявке документов:</w:t>
            </w:r>
          </w:p>
          <w:p w:rsidR="00072781" w:rsidRPr="00072781" w:rsidRDefault="00072781" w:rsidP="0007278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781">
              <w:rPr>
                <w:rFonts w:ascii="Times New Roman" w:hAnsi="Times New Roman" w:cs="Times New Roman"/>
                <w:sz w:val="28"/>
                <w:szCs w:val="28"/>
              </w:rPr>
              <w:t>1. _________________________________________________</w:t>
            </w:r>
          </w:p>
          <w:p w:rsidR="00072781" w:rsidRPr="00072781" w:rsidRDefault="00072781" w:rsidP="0007278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781">
              <w:rPr>
                <w:rFonts w:ascii="Times New Roman" w:hAnsi="Times New Roman" w:cs="Times New Roman"/>
                <w:sz w:val="28"/>
                <w:szCs w:val="28"/>
              </w:rPr>
              <w:t>2. _________________________________________________</w:t>
            </w:r>
          </w:p>
          <w:p w:rsidR="00072781" w:rsidRPr="00072781" w:rsidRDefault="00072781" w:rsidP="0007278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781">
              <w:rPr>
                <w:rFonts w:ascii="Times New Roman" w:hAnsi="Times New Roman" w:cs="Times New Roman"/>
                <w:sz w:val="28"/>
                <w:szCs w:val="28"/>
              </w:rPr>
              <w:t>3. _________________________________________________</w:t>
            </w:r>
          </w:p>
          <w:p w:rsidR="00072781" w:rsidRPr="00072781" w:rsidRDefault="00072781" w:rsidP="0007278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781">
              <w:rPr>
                <w:rFonts w:ascii="Times New Roman" w:hAnsi="Times New Roman" w:cs="Times New Roman"/>
                <w:sz w:val="28"/>
                <w:szCs w:val="28"/>
              </w:rPr>
              <w:t>4. _________________________________________________</w:t>
            </w:r>
          </w:p>
        </w:tc>
      </w:tr>
      <w:tr w:rsidR="00072781" w:rsidRPr="00072781" w:rsidTr="0032434F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781" w:rsidRPr="00072781" w:rsidRDefault="00072781" w:rsidP="0007278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781" w:rsidRPr="00072781" w:rsidTr="0032434F">
        <w:tc>
          <w:tcPr>
            <w:tcW w:w="15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781" w:rsidRPr="00072781" w:rsidRDefault="00072781" w:rsidP="0007278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72781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(должность)          </w:t>
            </w:r>
          </w:p>
        </w:tc>
        <w:tc>
          <w:tcPr>
            <w:tcW w:w="34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781" w:rsidRPr="00072781" w:rsidRDefault="00072781" w:rsidP="0007278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2781">
              <w:rPr>
                <w:rFonts w:ascii="Times New Roman" w:hAnsi="Times New Roman" w:cs="Times New Roman"/>
                <w:sz w:val="28"/>
                <w:szCs w:val="28"/>
              </w:rPr>
              <w:t>(подпись, расшифровка подписи, дата)</w:t>
            </w:r>
          </w:p>
        </w:tc>
      </w:tr>
    </w:tbl>
    <w:p w:rsidR="00072781" w:rsidRPr="00072781" w:rsidRDefault="00072781" w:rsidP="00072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72781" w:rsidRPr="00072781" w:rsidRDefault="00072781" w:rsidP="0007278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72781" w:rsidRPr="00072781" w:rsidRDefault="00072781" w:rsidP="0007278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72781">
        <w:rPr>
          <w:rFonts w:ascii="Times New Roman" w:hAnsi="Times New Roman"/>
          <w:sz w:val="28"/>
          <w:szCs w:val="28"/>
        </w:rPr>
        <w:t xml:space="preserve">Начальник управления торговли </w:t>
      </w:r>
    </w:p>
    <w:p w:rsidR="00072781" w:rsidRPr="00072781" w:rsidRDefault="00072781" w:rsidP="0007278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72781">
        <w:rPr>
          <w:rFonts w:ascii="Times New Roman" w:hAnsi="Times New Roman"/>
          <w:sz w:val="28"/>
          <w:szCs w:val="28"/>
        </w:rPr>
        <w:t xml:space="preserve">и потребительского рынка </w:t>
      </w:r>
      <w:r w:rsidRPr="00072781">
        <w:rPr>
          <w:rFonts w:ascii="Times New Roman" w:hAnsi="Times New Roman"/>
          <w:sz w:val="28"/>
          <w:szCs w:val="28"/>
        </w:rPr>
        <w:tab/>
      </w:r>
      <w:r w:rsidRPr="00072781">
        <w:rPr>
          <w:rFonts w:ascii="Times New Roman" w:hAnsi="Times New Roman"/>
          <w:sz w:val="28"/>
          <w:szCs w:val="28"/>
        </w:rPr>
        <w:tab/>
      </w:r>
      <w:r w:rsidRPr="00072781">
        <w:rPr>
          <w:rFonts w:ascii="Times New Roman" w:hAnsi="Times New Roman"/>
          <w:sz w:val="28"/>
          <w:szCs w:val="28"/>
        </w:rPr>
        <w:tab/>
      </w:r>
      <w:r w:rsidRPr="00072781">
        <w:rPr>
          <w:rFonts w:ascii="Times New Roman" w:hAnsi="Times New Roman"/>
          <w:sz w:val="28"/>
          <w:szCs w:val="28"/>
        </w:rPr>
        <w:tab/>
      </w:r>
      <w:r w:rsidRPr="00072781">
        <w:rPr>
          <w:rFonts w:ascii="Times New Roman" w:hAnsi="Times New Roman"/>
          <w:sz w:val="28"/>
          <w:szCs w:val="28"/>
        </w:rPr>
        <w:tab/>
      </w:r>
      <w:r w:rsidRPr="00072781">
        <w:rPr>
          <w:rFonts w:ascii="Times New Roman" w:hAnsi="Times New Roman"/>
          <w:sz w:val="28"/>
          <w:szCs w:val="28"/>
        </w:rPr>
        <w:tab/>
        <w:t xml:space="preserve">    Т.С. Пареньков </w:t>
      </w:r>
    </w:p>
    <w:p w:rsidR="00072781" w:rsidRPr="00072781" w:rsidRDefault="00072781" w:rsidP="00072781">
      <w:pPr>
        <w:tabs>
          <w:tab w:val="left" w:pos="68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3"/>
      </w:tblGrid>
      <w:tr w:rsidR="00072781" w:rsidRPr="00072781" w:rsidTr="0032434F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072781" w:rsidRPr="00072781" w:rsidRDefault="00072781" w:rsidP="00072781">
            <w:pPr>
              <w:pStyle w:val="ConsPlusTitle"/>
              <w:jc w:val="both"/>
              <w:outlineLvl w:val="1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072781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Приложение № 3</w:t>
            </w:r>
          </w:p>
          <w:p w:rsidR="00072781" w:rsidRPr="00072781" w:rsidRDefault="00072781" w:rsidP="000727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Положению об организации торговли (ярмарок) при проведении праздничных мероприятий на территории муниципального образования город Новороссийск </w:t>
            </w:r>
          </w:p>
          <w:p w:rsidR="00072781" w:rsidRPr="00072781" w:rsidRDefault="00072781" w:rsidP="00072781">
            <w:pPr>
              <w:tabs>
                <w:tab w:val="left" w:pos="68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72781" w:rsidRPr="00072781" w:rsidRDefault="00072781" w:rsidP="00072781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072781" w:rsidRPr="00072781" w:rsidRDefault="00072781" w:rsidP="00072781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r w:rsidRPr="00072781">
        <w:rPr>
          <w:rFonts w:ascii="Times New Roman" w:hAnsi="Times New Roman" w:cs="Times New Roman"/>
          <w:b w:val="0"/>
          <w:color w:val="auto"/>
        </w:rPr>
        <w:t>Стоимость  размещения объектов праздничной торговли на</w:t>
      </w:r>
      <w:r w:rsidRPr="00072781">
        <w:rPr>
          <w:rFonts w:ascii="Times New Roman" w:hAnsi="Times New Roman" w:cs="Times New Roman"/>
          <w:color w:val="auto"/>
        </w:rPr>
        <w:t xml:space="preserve"> </w:t>
      </w:r>
      <w:r w:rsidRPr="00072781">
        <w:rPr>
          <w:rFonts w:ascii="Times New Roman" w:hAnsi="Times New Roman" w:cs="Times New Roman"/>
          <w:b w:val="0"/>
          <w:color w:val="auto"/>
        </w:rPr>
        <w:t xml:space="preserve"> территории муниципального образования город Новороссийск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421"/>
        <w:gridCol w:w="3190"/>
      </w:tblGrid>
      <w:tr w:rsidR="00072781" w:rsidRPr="00072781" w:rsidTr="0032434F">
        <w:tc>
          <w:tcPr>
            <w:tcW w:w="959" w:type="dxa"/>
          </w:tcPr>
          <w:p w:rsidR="00072781" w:rsidRPr="00072781" w:rsidRDefault="00072781" w:rsidP="00072781">
            <w:pPr>
              <w:tabs>
                <w:tab w:val="left" w:pos="68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7278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72781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07278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072781" w:rsidRPr="00072781" w:rsidRDefault="00072781" w:rsidP="00072781">
            <w:pPr>
              <w:tabs>
                <w:tab w:val="left" w:pos="68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78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объекта праздничной торговли</w:t>
            </w:r>
          </w:p>
        </w:tc>
        <w:tc>
          <w:tcPr>
            <w:tcW w:w="3190" w:type="dxa"/>
          </w:tcPr>
          <w:p w:rsidR="00072781" w:rsidRPr="00072781" w:rsidRDefault="00072781" w:rsidP="00072781">
            <w:pPr>
              <w:tabs>
                <w:tab w:val="left" w:pos="68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781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размещения в день (руб.)</w:t>
            </w:r>
          </w:p>
        </w:tc>
      </w:tr>
      <w:tr w:rsidR="00072781" w:rsidRPr="00072781" w:rsidTr="0032434F">
        <w:tc>
          <w:tcPr>
            <w:tcW w:w="959" w:type="dxa"/>
          </w:tcPr>
          <w:p w:rsidR="00072781" w:rsidRPr="00072781" w:rsidRDefault="00072781" w:rsidP="00072781">
            <w:pPr>
              <w:tabs>
                <w:tab w:val="left" w:pos="68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78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072781" w:rsidRPr="00072781" w:rsidRDefault="00072781" w:rsidP="00072781">
            <w:pPr>
              <w:tabs>
                <w:tab w:val="left" w:pos="68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781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Общественное питание, (1 рабочее место, площадь до 12 кв.м.)</w:t>
            </w:r>
          </w:p>
        </w:tc>
        <w:tc>
          <w:tcPr>
            <w:tcW w:w="3190" w:type="dxa"/>
          </w:tcPr>
          <w:p w:rsidR="00072781" w:rsidRPr="00072781" w:rsidRDefault="00072781" w:rsidP="00072781">
            <w:pPr>
              <w:tabs>
                <w:tab w:val="left" w:pos="68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781">
              <w:rPr>
                <w:rFonts w:ascii="Times New Roman" w:eastAsia="Calibri" w:hAnsi="Times New Roman" w:cs="Times New Roman"/>
                <w:sz w:val="28"/>
                <w:szCs w:val="28"/>
              </w:rPr>
              <w:t>3000</w:t>
            </w:r>
          </w:p>
        </w:tc>
      </w:tr>
      <w:tr w:rsidR="00072781" w:rsidRPr="00072781" w:rsidTr="0032434F">
        <w:tc>
          <w:tcPr>
            <w:tcW w:w="959" w:type="dxa"/>
          </w:tcPr>
          <w:p w:rsidR="00072781" w:rsidRPr="00072781" w:rsidRDefault="00072781" w:rsidP="00072781">
            <w:pPr>
              <w:tabs>
                <w:tab w:val="left" w:pos="68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78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072781" w:rsidRPr="00072781" w:rsidRDefault="00072781" w:rsidP="00072781">
            <w:pPr>
              <w:tabs>
                <w:tab w:val="left" w:pos="68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72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хлебобулочных изделий, безалкогольных напитков, сахарной ваты, </w:t>
            </w:r>
            <w:proofErr w:type="spellStart"/>
            <w:r w:rsidRPr="00072781">
              <w:rPr>
                <w:rFonts w:ascii="Times New Roman" w:eastAsia="Calibri" w:hAnsi="Times New Roman" w:cs="Times New Roman"/>
                <w:sz w:val="28"/>
                <w:szCs w:val="28"/>
              </w:rPr>
              <w:t>поп-корна</w:t>
            </w:r>
            <w:proofErr w:type="spellEnd"/>
            <w:r w:rsidRPr="00072781">
              <w:rPr>
                <w:rFonts w:ascii="Times New Roman" w:eastAsia="Calibri" w:hAnsi="Times New Roman" w:cs="Times New Roman"/>
                <w:sz w:val="28"/>
                <w:szCs w:val="28"/>
              </w:rPr>
              <w:t>, мороженного, игрушек, сувениров, карнавальной продукции, цветов (1 рабочее место до 6 кв. м.)</w:t>
            </w:r>
            <w:proofErr w:type="gramEnd"/>
          </w:p>
        </w:tc>
        <w:tc>
          <w:tcPr>
            <w:tcW w:w="3190" w:type="dxa"/>
          </w:tcPr>
          <w:p w:rsidR="00072781" w:rsidRPr="00072781" w:rsidRDefault="00072781" w:rsidP="00072781">
            <w:pPr>
              <w:tabs>
                <w:tab w:val="left" w:pos="68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781">
              <w:rPr>
                <w:rFonts w:ascii="Times New Roman" w:eastAsia="Calibri" w:hAnsi="Times New Roman" w:cs="Times New Roman"/>
                <w:sz w:val="28"/>
                <w:szCs w:val="28"/>
              </w:rPr>
              <w:t>1500</w:t>
            </w:r>
          </w:p>
        </w:tc>
      </w:tr>
      <w:tr w:rsidR="00072781" w:rsidRPr="00072781" w:rsidTr="0032434F">
        <w:tc>
          <w:tcPr>
            <w:tcW w:w="959" w:type="dxa"/>
          </w:tcPr>
          <w:p w:rsidR="00072781" w:rsidRPr="00072781" w:rsidRDefault="00072781" w:rsidP="00072781">
            <w:pPr>
              <w:tabs>
                <w:tab w:val="left" w:pos="68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781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072781" w:rsidRPr="00072781" w:rsidRDefault="00072781" w:rsidP="00072781">
            <w:pPr>
              <w:tabs>
                <w:tab w:val="left" w:pos="68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781">
              <w:rPr>
                <w:rFonts w:ascii="Times New Roman" w:eastAsia="Calibri" w:hAnsi="Times New Roman" w:cs="Times New Roman"/>
                <w:sz w:val="28"/>
                <w:szCs w:val="28"/>
              </w:rPr>
              <w:t>Аттракционы, площадью менее 10 кв. м.</w:t>
            </w:r>
          </w:p>
        </w:tc>
        <w:tc>
          <w:tcPr>
            <w:tcW w:w="3190" w:type="dxa"/>
          </w:tcPr>
          <w:p w:rsidR="00072781" w:rsidRPr="00072781" w:rsidRDefault="00072781" w:rsidP="00072781">
            <w:pPr>
              <w:tabs>
                <w:tab w:val="left" w:pos="68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781">
              <w:rPr>
                <w:rFonts w:ascii="Times New Roman" w:eastAsia="Calibri" w:hAnsi="Times New Roman" w:cs="Times New Roman"/>
                <w:sz w:val="28"/>
                <w:szCs w:val="28"/>
              </w:rPr>
              <w:t>2000</w:t>
            </w:r>
          </w:p>
        </w:tc>
      </w:tr>
      <w:tr w:rsidR="00072781" w:rsidRPr="00072781" w:rsidTr="0032434F">
        <w:tc>
          <w:tcPr>
            <w:tcW w:w="959" w:type="dxa"/>
          </w:tcPr>
          <w:p w:rsidR="00072781" w:rsidRPr="00072781" w:rsidRDefault="00072781" w:rsidP="00072781">
            <w:pPr>
              <w:tabs>
                <w:tab w:val="left" w:pos="68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781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072781" w:rsidRPr="00072781" w:rsidRDefault="00072781" w:rsidP="00072781">
            <w:pPr>
              <w:tabs>
                <w:tab w:val="left" w:pos="68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781">
              <w:rPr>
                <w:rFonts w:ascii="Times New Roman" w:eastAsia="Calibri" w:hAnsi="Times New Roman" w:cs="Times New Roman"/>
                <w:sz w:val="28"/>
                <w:szCs w:val="28"/>
              </w:rPr>
              <w:t>Аттракционы, площадью от 10 до 50 кв.м.</w:t>
            </w:r>
          </w:p>
        </w:tc>
        <w:tc>
          <w:tcPr>
            <w:tcW w:w="3190" w:type="dxa"/>
          </w:tcPr>
          <w:p w:rsidR="00072781" w:rsidRPr="00072781" w:rsidRDefault="00072781" w:rsidP="00072781">
            <w:pPr>
              <w:tabs>
                <w:tab w:val="left" w:pos="68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781">
              <w:rPr>
                <w:rFonts w:ascii="Times New Roman" w:eastAsia="Calibri" w:hAnsi="Times New Roman" w:cs="Times New Roman"/>
                <w:sz w:val="28"/>
                <w:szCs w:val="28"/>
              </w:rPr>
              <w:t>3000</w:t>
            </w:r>
          </w:p>
        </w:tc>
      </w:tr>
      <w:tr w:rsidR="00072781" w:rsidRPr="00072781" w:rsidTr="0032434F">
        <w:tc>
          <w:tcPr>
            <w:tcW w:w="959" w:type="dxa"/>
          </w:tcPr>
          <w:p w:rsidR="00072781" w:rsidRPr="00072781" w:rsidRDefault="00072781" w:rsidP="00072781">
            <w:pPr>
              <w:tabs>
                <w:tab w:val="left" w:pos="68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781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21" w:type="dxa"/>
          </w:tcPr>
          <w:p w:rsidR="00072781" w:rsidRPr="00072781" w:rsidRDefault="00072781" w:rsidP="00072781">
            <w:pPr>
              <w:tabs>
                <w:tab w:val="left" w:pos="68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781">
              <w:rPr>
                <w:rFonts w:ascii="Times New Roman" w:eastAsia="Calibri" w:hAnsi="Times New Roman" w:cs="Times New Roman"/>
                <w:sz w:val="28"/>
                <w:szCs w:val="28"/>
              </w:rPr>
              <w:t>Аттракционы, площадью от 50 до 200 кв.м.</w:t>
            </w:r>
          </w:p>
        </w:tc>
        <w:tc>
          <w:tcPr>
            <w:tcW w:w="3190" w:type="dxa"/>
          </w:tcPr>
          <w:p w:rsidR="00072781" w:rsidRPr="00072781" w:rsidRDefault="00072781" w:rsidP="00072781">
            <w:pPr>
              <w:tabs>
                <w:tab w:val="left" w:pos="68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781">
              <w:rPr>
                <w:rFonts w:ascii="Times New Roman" w:eastAsia="Calibri" w:hAnsi="Times New Roman" w:cs="Times New Roman"/>
                <w:sz w:val="28"/>
                <w:szCs w:val="28"/>
              </w:rPr>
              <w:t>10000</w:t>
            </w:r>
          </w:p>
        </w:tc>
      </w:tr>
    </w:tbl>
    <w:p w:rsidR="00072781" w:rsidRPr="00072781" w:rsidRDefault="00072781" w:rsidP="00072781">
      <w:pPr>
        <w:tabs>
          <w:tab w:val="left" w:pos="68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781" w:rsidRPr="00072781" w:rsidRDefault="00072781" w:rsidP="0007278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72781">
        <w:rPr>
          <w:rFonts w:ascii="Times New Roman" w:hAnsi="Times New Roman"/>
          <w:sz w:val="28"/>
          <w:szCs w:val="28"/>
        </w:rPr>
        <w:t xml:space="preserve">Начальник управления торговли </w:t>
      </w:r>
    </w:p>
    <w:p w:rsidR="00072781" w:rsidRPr="00072781" w:rsidRDefault="00072781" w:rsidP="0007278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72781">
        <w:rPr>
          <w:rFonts w:ascii="Times New Roman" w:hAnsi="Times New Roman"/>
          <w:sz w:val="28"/>
          <w:szCs w:val="28"/>
        </w:rPr>
        <w:t xml:space="preserve">и потребительского рынка </w:t>
      </w:r>
      <w:r w:rsidRPr="00072781">
        <w:rPr>
          <w:rFonts w:ascii="Times New Roman" w:hAnsi="Times New Roman"/>
          <w:sz w:val="28"/>
          <w:szCs w:val="28"/>
        </w:rPr>
        <w:tab/>
      </w:r>
      <w:r w:rsidRPr="00072781">
        <w:rPr>
          <w:rFonts w:ascii="Times New Roman" w:hAnsi="Times New Roman"/>
          <w:sz w:val="28"/>
          <w:szCs w:val="28"/>
        </w:rPr>
        <w:tab/>
      </w:r>
      <w:r w:rsidRPr="00072781">
        <w:rPr>
          <w:rFonts w:ascii="Times New Roman" w:hAnsi="Times New Roman"/>
          <w:sz w:val="28"/>
          <w:szCs w:val="28"/>
        </w:rPr>
        <w:tab/>
      </w:r>
      <w:r w:rsidRPr="00072781">
        <w:rPr>
          <w:rFonts w:ascii="Times New Roman" w:hAnsi="Times New Roman"/>
          <w:sz w:val="28"/>
          <w:szCs w:val="28"/>
        </w:rPr>
        <w:tab/>
      </w:r>
      <w:r w:rsidRPr="00072781">
        <w:rPr>
          <w:rFonts w:ascii="Times New Roman" w:hAnsi="Times New Roman"/>
          <w:sz w:val="28"/>
          <w:szCs w:val="28"/>
        </w:rPr>
        <w:tab/>
      </w:r>
      <w:r w:rsidRPr="00072781">
        <w:rPr>
          <w:rFonts w:ascii="Times New Roman" w:hAnsi="Times New Roman"/>
          <w:sz w:val="28"/>
          <w:szCs w:val="28"/>
        </w:rPr>
        <w:tab/>
        <w:t xml:space="preserve">    Т.С. Пареньков </w:t>
      </w:r>
    </w:p>
    <w:p w:rsidR="00072781" w:rsidRPr="00072781" w:rsidRDefault="00072781" w:rsidP="00072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045" w:rsidRPr="00072781" w:rsidRDefault="00895045" w:rsidP="00072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5045" w:rsidRPr="00072781" w:rsidSect="0007278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229" w:rsidRDefault="00895045" w:rsidP="002E22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3229" w:rsidRDefault="0089504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E93" w:rsidRDefault="00895045">
    <w:pPr>
      <w:pStyle w:val="a5"/>
      <w:jc w:val="center"/>
    </w:pPr>
  </w:p>
  <w:p w:rsidR="00B12E93" w:rsidRDefault="008950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72781"/>
    <w:rsid w:val="00072781"/>
    <w:rsid w:val="0089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27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72781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2781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ody Text Indent"/>
    <w:basedOn w:val="a"/>
    <w:link w:val="a4"/>
    <w:rsid w:val="0007278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7278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72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07278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072781"/>
  </w:style>
  <w:style w:type="character" w:customStyle="1" w:styleId="10">
    <w:name w:val="Заголовок 1 Знак"/>
    <w:basedOn w:val="a0"/>
    <w:link w:val="1"/>
    <w:uiPriority w:val="9"/>
    <w:rsid w:val="000727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0727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727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727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No Spacing"/>
    <w:uiPriority w:val="99"/>
    <w:qFormat/>
    <w:rsid w:val="0007278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9">
    <w:name w:val="Нормальный (таблица)"/>
    <w:basedOn w:val="a"/>
    <w:next w:val="a"/>
    <w:uiPriority w:val="99"/>
    <w:rsid w:val="000727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0727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2802</Words>
  <Characters>15975</Characters>
  <Application>Microsoft Office Word</Application>
  <DocSecurity>0</DocSecurity>
  <Lines>133</Lines>
  <Paragraphs>37</Paragraphs>
  <ScaleCrop>false</ScaleCrop>
  <Company/>
  <LinksUpToDate>false</LinksUpToDate>
  <CharactersWithSpaces>18740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torgovlya</dc:creator>
  <cp:keywords/>
  <dc:description/>
  <cp:lastModifiedBy>torgovlya</cp:lastModifiedBy>
  <cp:revision>2</cp:revision>
  <cp:lastPrinted>2023-01-17T08:30:00Z</cp:lastPrinted>
  <dcterms:created xsi:type="dcterms:W3CDTF">2023-01-17T08:26:00Z</dcterms:created>
  <dcterms:modified xsi:type="dcterms:W3CDTF">2023-01-17T08:30:00Z</dcterms:modified>
</cp:coreProperties>
</file>