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85C1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0401A65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6419A5D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DCBBD6B" w14:textId="77777777" w:rsidR="00CD621F" w:rsidRDefault="00CD621F" w:rsidP="00036C00">
      <w:pPr>
        <w:adjustRightInd/>
        <w:spacing w:before="56" w:line="247" w:lineRule="auto"/>
        <w:ind w:left="594" w:right="413" w:firstLine="25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C2EB7B2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749EB06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7B6CE07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B0AE118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1B6A4DE8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583B7E3E" w14:textId="6B83D3BC" w:rsidR="00CD621F" w:rsidRDefault="00CD621F" w:rsidP="0047177B">
      <w:pPr>
        <w:adjustRightInd/>
        <w:spacing w:before="56" w:line="247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B30D35">
        <w:rPr>
          <w:b/>
          <w:bCs/>
          <w:color w:val="000000"/>
          <w:sz w:val="28"/>
          <w:szCs w:val="28"/>
          <w:lang w:eastAsia="en-US"/>
        </w:rPr>
        <w:t xml:space="preserve">Об отсрочке </w:t>
      </w:r>
      <w:r w:rsidR="00114052" w:rsidRPr="00B30D35">
        <w:rPr>
          <w:b/>
          <w:bCs/>
          <w:color w:val="000000"/>
          <w:sz w:val="28"/>
          <w:szCs w:val="28"/>
          <w:lang w:eastAsia="en-US"/>
        </w:rPr>
        <w:t xml:space="preserve">уплаты </w:t>
      </w:r>
      <w:r w:rsidR="00114052">
        <w:rPr>
          <w:b/>
          <w:bCs/>
          <w:color w:val="000000"/>
          <w:sz w:val="28"/>
          <w:szCs w:val="28"/>
          <w:lang w:eastAsia="en-US"/>
        </w:rPr>
        <w:t>неналоговых</w:t>
      </w:r>
      <w:r w:rsidR="00641124">
        <w:rPr>
          <w:b/>
          <w:bCs/>
          <w:color w:val="000000"/>
          <w:sz w:val="28"/>
          <w:szCs w:val="28"/>
          <w:lang w:eastAsia="en-US"/>
        </w:rPr>
        <w:t xml:space="preserve"> платежей</w:t>
      </w:r>
      <w:r>
        <w:rPr>
          <w:b/>
          <w:bCs/>
          <w:color w:val="000000"/>
          <w:sz w:val="28"/>
          <w:szCs w:val="28"/>
          <w:lang w:eastAsia="en-US"/>
        </w:rPr>
        <w:t xml:space="preserve"> на период прохождения военной службы или оказания добровольного содействия в выполнении задач, </w:t>
      </w:r>
      <w:bookmarkStart w:id="0" w:name="_Hlk117004887"/>
      <w:r>
        <w:rPr>
          <w:b/>
          <w:bCs/>
          <w:color w:val="000000"/>
          <w:sz w:val="28"/>
          <w:szCs w:val="28"/>
          <w:lang w:eastAsia="en-US"/>
        </w:rPr>
        <w:t>возложенных на Вооруженные Силы Российской Федерации</w:t>
      </w:r>
      <w:bookmarkEnd w:id="0"/>
    </w:p>
    <w:p w14:paraId="7D66FCDE" w14:textId="77777777" w:rsidR="00CD621F" w:rsidRDefault="00CD621F" w:rsidP="0047177B">
      <w:pPr>
        <w:adjustRightInd/>
        <w:spacing w:before="56" w:line="247" w:lineRule="auto"/>
        <w:ind w:left="594" w:right="-1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2FFC383" w14:textId="530F56BC" w:rsidR="00CD621F" w:rsidRDefault="00CD621F" w:rsidP="004364F7">
      <w:pPr>
        <w:adjustRightInd/>
        <w:spacing w:line="247" w:lineRule="auto"/>
        <w:ind w:right="-1"/>
        <w:jc w:val="both"/>
        <w:outlineLvl w:val="0"/>
        <w:rPr>
          <w:color w:val="000000" w:themeColor="text1"/>
          <w:w w:val="105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Указом Президента </w:t>
      </w:r>
      <w:bookmarkStart w:id="1" w:name="_Hlk117003324"/>
      <w:r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Российской Федерации </w:t>
      </w:r>
      <w:bookmarkEnd w:id="1"/>
      <w:r w:rsidR="008B684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>от 21 сентября 2022 года № 647 «Об объявлении частичной мобилизации в Российской Федерации», Федеральным законом «О воинской обязанности и военной службе», н</w:t>
      </w:r>
      <w:r w:rsidRPr="00274CBB">
        <w:rPr>
          <w:color w:val="000000" w:themeColor="text1"/>
          <w:sz w:val="28"/>
          <w:szCs w:val="28"/>
          <w:lang w:eastAsia="en-US"/>
        </w:rPr>
        <w:t>а</w:t>
      </w:r>
      <w:r w:rsidRPr="00274CBB">
        <w:rPr>
          <w:color w:val="000000" w:themeColor="text1"/>
          <w:spacing w:val="7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основании</w:t>
      </w:r>
      <w:r w:rsidRPr="00274CBB">
        <w:rPr>
          <w:color w:val="000000" w:themeColor="text1"/>
          <w:spacing w:val="103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распоряжения Правительства Российской Федерации от</w:t>
      </w:r>
      <w:r w:rsidRPr="00274CBB">
        <w:rPr>
          <w:color w:val="000000" w:themeColor="text1"/>
          <w:spacing w:val="7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15 октября 2022</w:t>
      </w:r>
      <w:r w:rsidRPr="00274CBB">
        <w:rPr>
          <w:color w:val="000000" w:themeColor="text1"/>
          <w:spacing w:val="80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года №</w:t>
      </w:r>
      <w:r w:rsidRPr="00274CBB">
        <w:rPr>
          <w:color w:val="000000" w:themeColor="text1"/>
          <w:spacing w:val="79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3046-р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, п</w:t>
      </w:r>
      <w:r w:rsidRPr="00274CBB">
        <w:rPr>
          <w:color w:val="000000" w:themeColor="text1"/>
          <w:spacing w:val="8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о</w:t>
      </w:r>
      <w:r w:rsidRPr="00274CBB">
        <w:rPr>
          <w:color w:val="000000" w:themeColor="text1"/>
          <w:spacing w:val="6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с</w:t>
      </w:r>
      <w:r w:rsidRPr="00274CBB">
        <w:rPr>
          <w:color w:val="000000" w:themeColor="text1"/>
          <w:spacing w:val="7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т</w:t>
      </w:r>
      <w:r w:rsidRPr="00274CBB">
        <w:rPr>
          <w:color w:val="000000" w:themeColor="text1"/>
          <w:spacing w:val="6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а</w:t>
      </w:r>
      <w:r w:rsidRPr="00274CBB">
        <w:rPr>
          <w:color w:val="000000" w:themeColor="text1"/>
          <w:spacing w:val="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н</w:t>
      </w:r>
      <w:r w:rsidRPr="00274CBB">
        <w:rPr>
          <w:color w:val="000000" w:themeColor="text1"/>
          <w:spacing w:val="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о</w:t>
      </w:r>
      <w:r w:rsidRPr="00274CBB">
        <w:rPr>
          <w:color w:val="000000" w:themeColor="text1"/>
          <w:spacing w:val="8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в</w:t>
      </w:r>
      <w:r w:rsidRPr="00274CBB">
        <w:rPr>
          <w:color w:val="000000" w:themeColor="text1"/>
          <w:spacing w:val="-1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л</w:t>
      </w:r>
      <w:r w:rsidRPr="00274CBB">
        <w:rPr>
          <w:color w:val="000000" w:themeColor="text1"/>
          <w:spacing w:val="-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я</w:t>
      </w:r>
      <w:r w:rsidRPr="00274CBB">
        <w:rPr>
          <w:color w:val="000000" w:themeColor="text1"/>
          <w:spacing w:val="-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ю:</w:t>
      </w:r>
    </w:p>
    <w:p w14:paraId="6D6FEDF8" w14:textId="77777777" w:rsidR="008B6841" w:rsidRPr="00274CBB" w:rsidRDefault="008B6841" w:rsidP="004364F7">
      <w:pPr>
        <w:adjustRightInd/>
        <w:spacing w:line="247" w:lineRule="auto"/>
        <w:ind w:right="-1"/>
        <w:jc w:val="both"/>
        <w:outlineLvl w:val="0"/>
        <w:rPr>
          <w:color w:val="000000" w:themeColor="text1"/>
          <w:w w:val="105"/>
          <w:sz w:val="28"/>
          <w:szCs w:val="28"/>
          <w:lang w:eastAsia="en-US"/>
        </w:rPr>
      </w:pPr>
    </w:p>
    <w:p w14:paraId="58FC63F6" w14:textId="4E36A916" w:rsidR="00CD621F" w:rsidRPr="00274CBB" w:rsidRDefault="00CD621F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  <w:t>1. Обеспечить арендатор</w:t>
      </w:r>
      <w:r w:rsidR="00980498">
        <w:rPr>
          <w:color w:val="000000" w:themeColor="text1"/>
          <w:sz w:val="28"/>
          <w:szCs w:val="28"/>
          <w:lang w:eastAsia="en-US"/>
        </w:rPr>
        <w:t>ам</w:t>
      </w:r>
      <w:r w:rsidRPr="00274CBB">
        <w:rPr>
          <w:color w:val="000000" w:themeColor="text1"/>
          <w:sz w:val="28"/>
          <w:szCs w:val="28"/>
          <w:lang w:eastAsia="en-US"/>
        </w:rPr>
        <w:t xml:space="preserve"> муниципального имущества (включая земельные участки), </w:t>
      </w:r>
      <w:r w:rsidR="00980498" w:rsidRPr="00980498">
        <w:rPr>
          <w:color w:val="000000" w:themeColor="text1"/>
          <w:sz w:val="28"/>
          <w:szCs w:val="28"/>
          <w:lang w:eastAsia="en-US"/>
        </w:rPr>
        <w:t>рекламораспространителя</w:t>
      </w:r>
      <w:r w:rsidR="00980498">
        <w:rPr>
          <w:color w:val="000000" w:themeColor="text1"/>
          <w:sz w:val="28"/>
          <w:szCs w:val="28"/>
          <w:lang w:eastAsia="en-US"/>
        </w:rPr>
        <w:t>м</w:t>
      </w:r>
      <w:r w:rsidR="00980498" w:rsidRPr="00980498">
        <w:rPr>
          <w:color w:val="000000" w:themeColor="text1"/>
          <w:sz w:val="28"/>
          <w:szCs w:val="28"/>
          <w:lang w:eastAsia="en-US"/>
        </w:rPr>
        <w:t>, заключившим договор на установку и эксплуатацию рекламных конструкций на недвижимом имуществе, находящемся в собственности или распоряжении администрации муниципального образования город Новороссийск</w:t>
      </w:r>
      <w:r w:rsidR="00980498">
        <w:rPr>
          <w:color w:val="000000" w:themeColor="text1"/>
          <w:sz w:val="28"/>
          <w:szCs w:val="28"/>
          <w:lang w:eastAsia="en-US"/>
        </w:rPr>
        <w:t xml:space="preserve">, </w:t>
      </w:r>
      <w:r w:rsidRPr="00274CBB">
        <w:rPr>
          <w:color w:val="000000" w:themeColor="text1"/>
          <w:sz w:val="28"/>
          <w:szCs w:val="28"/>
          <w:lang w:eastAsia="en-US"/>
        </w:rPr>
        <w:t>являющи</w:t>
      </w:r>
      <w:r w:rsidR="00980498">
        <w:rPr>
          <w:color w:val="000000" w:themeColor="text1"/>
          <w:sz w:val="28"/>
          <w:szCs w:val="28"/>
          <w:lang w:eastAsia="en-US"/>
        </w:rPr>
        <w:t>мся</w:t>
      </w:r>
      <w:r w:rsidRPr="00274CBB">
        <w:rPr>
          <w:color w:val="000000" w:themeColor="text1"/>
          <w:sz w:val="28"/>
          <w:szCs w:val="28"/>
          <w:lang w:eastAsia="en-US"/>
        </w:rPr>
        <w:t xml:space="preserve"> физическими лицами, в том числе индивидуальными предпринимателями, юридическими лицами (в которых одно и то же физическое лицо является единственным учредителем (участником) юридического лица и его руководителем), призванных на военную службу по мобилизации в Вооруженные Силы Российской Федерации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Федерации:</w:t>
      </w:r>
    </w:p>
    <w:p w14:paraId="6593B972" w14:textId="6FD76B7B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>1.1.</w:t>
      </w:r>
      <w:r w:rsidR="00297F6D" w:rsidRPr="00297F6D">
        <w:rPr>
          <w:color w:val="FFFFFF" w:themeColor="background1"/>
          <w:sz w:val="28"/>
          <w:szCs w:val="28"/>
          <w:lang w:eastAsia="en-US"/>
        </w:rPr>
        <w:t>0</w:t>
      </w:r>
      <w:r w:rsidR="008B6841">
        <w:rPr>
          <w:color w:val="000000" w:themeColor="text1"/>
          <w:sz w:val="28"/>
          <w:szCs w:val="28"/>
          <w:lang w:eastAsia="en-US"/>
        </w:rPr>
        <w:t>П</w:t>
      </w:r>
      <w:r w:rsidR="00CD621F" w:rsidRPr="00274CBB">
        <w:rPr>
          <w:color w:val="000000" w:themeColor="text1"/>
          <w:sz w:val="28"/>
          <w:szCs w:val="28"/>
          <w:lang w:eastAsia="en-US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F2445">
        <w:rPr>
          <w:color w:val="000000" w:themeColor="text1"/>
          <w:sz w:val="28"/>
          <w:szCs w:val="28"/>
          <w:lang w:eastAsia="en-US"/>
        </w:rPr>
        <w:t>:</w:t>
      </w:r>
    </w:p>
    <w:p w14:paraId="6F3E2586" w14:textId="4734FB86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1.2. </w:t>
      </w:r>
      <w:r w:rsidR="008B6841">
        <w:rPr>
          <w:color w:val="000000" w:themeColor="text1"/>
          <w:sz w:val="28"/>
          <w:szCs w:val="28"/>
          <w:lang w:eastAsia="en-US"/>
        </w:rPr>
        <w:t>П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редоставление возможности расторжения договоров </w:t>
      </w:r>
      <w:r w:rsidR="00114052" w:rsidRPr="00274CBB">
        <w:rPr>
          <w:color w:val="000000" w:themeColor="text1"/>
          <w:sz w:val="28"/>
          <w:szCs w:val="28"/>
          <w:lang w:eastAsia="en-US"/>
        </w:rPr>
        <w:t>аренды без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 применения штрафных санкций.</w:t>
      </w:r>
    </w:p>
    <w:p w14:paraId="3E328116" w14:textId="1D73C23E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2. Отсрочка уплаты арендной платы, предусмотренная пунктом </w:t>
      </w:r>
      <w:r w:rsidR="008B6841">
        <w:rPr>
          <w:color w:val="000000" w:themeColor="text1"/>
          <w:sz w:val="28"/>
          <w:szCs w:val="28"/>
          <w:lang w:eastAsia="en-US"/>
        </w:rPr>
        <w:t xml:space="preserve">                        </w:t>
      </w:r>
      <w:r w:rsidR="00CD621F" w:rsidRPr="00274CBB">
        <w:rPr>
          <w:color w:val="000000" w:themeColor="text1"/>
          <w:sz w:val="28"/>
          <w:szCs w:val="28"/>
          <w:lang w:eastAsia="en-US"/>
        </w:rPr>
        <w:t>1 настоящего постановления, предоставляется</w:t>
      </w:r>
      <w:r w:rsidR="00CD621F" w:rsidRPr="00274CBB">
        <w:rPr>
          <w:color w:val="000000" w:themeColor="text1"/>
        </w:rPr>
        <w:t xml:space="preserve"> </w:t>
      </w:r>
      <w:r w:rsidR="00CD621F" w:rsidRPr="00274CBB">
        <w:rPr>
          <w:color w:val="000000" w:themeColor="text1"/>
          <w:sz w:val="28"/>
          <w:szCs w:val="28"/>
          <w:lang w:eastAsia="en-US"/>
        </w:rPr>
        <w:t>на следующих условиях:</w:t>
      </w:r>
    </w:p>
    <w:p w14:paraId="328F0920" w14:textId="4D15E5F9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>2.1.</w:t>
      </w:r>
      <w:r w:rsidR="00297F6D" w:rsidRPr="00297F6D">
        <w:rPr>
          <w:color w:val="FFFFFF" w:themeColor="background1"/>
          <w:sz w:val="28"/>
          <w:szCs w:val="28"/>
          <w:lang w:eastAsia="en-US"/>
        </w:rPr>
        <w:t>0</w:t>
      </w:r>
      <w:r w:rsidR="008B6841">
        <w:rPr>
          <w:color w:val="000000" w:themeColor="text1"/>
          <w:sz w:val="28"/>
          <w:szCs w:val="28"/>
          <w:lang w:eastAsia="en-US"/>
        </w:rPr>
        <w:t>О</w:t>
      </w:r>
      <w:r w:rsidR="00114052" w:rsidRPr="00274CBB">
        <w:rPr>
          <w:color w:val="000000" w:themeColor="text1"/>
          <w:sz w:val="28"/>
          <w:szCs w:val="28"/>
          <w:lang w:eastAsia="en-US"/>
        </w:rPr>
        <w:t xml:space="preserve">тсутствие </w:t>
      </w:r>
      <w:proofErr w:type="gramStart"/>
      <w:r w:rsidR="00114052" w:rsidRPr="00274CBB">
        <w:rPr>
          <w:color w:val="000000" w:themeColor="text1"/>
          <w:sz w:val="28"/>
          <w:szCs w:val="28"/>
          <w:lang w:eastAsia="en-US"/>
        </w:rPr>
        <w:t>использования</w:t>
      </w:r>
      <w:proofErr w:type="gramEnd"/>
      <w:r w:rsidR="00CD621F" w:rsidRPr="00274CBB">
        <w:rPr>
          <w:color w:val="000000" w:themeColor="text1"/>
          <w:sz w:val="28"/>
          <w:szCs w:val="28"/>
          <w:lang w:eastAsia="en-US"/>
        </w:rPr>
        <w:t xml:space="preserve"> арендуемого по договору аренды имущества</w:t>
      </w:r>
      <w:r w:rsidR="001F2445">
        <w:rPr>
          <w:color w:val="000000" w:themeColor="text1"/>
          <w:sz w:val="28"/>
          <w:szCs w:val="28"/>
          <w:lang w:eastAsia="en-US"/>
        </w:rPr>
        <w:t>:</w:t>
      </w:r>
    </w:p>
    <w:p w14:paraId="345DEC30" w14:textId="5C245E38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2.2. </w:t>
      </w:r>
      <w:r w:rsidR="008B6841">
        <w:rPr>
          <w:color w:val="000000" w:themeColor="text1"/>
          <w:sz w:val="28"/>
          <w:szCs w:val="28"/>
          <w:lang w:eastAsia="en-US"/>
        </w:rPr>
        <w:t>А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рендатор направляет уведомление о предоставлении отсрочки </w:t>
      </w:r>
      <w:r w:rsidR="00CD621F" w:rsidRPr="00274CBB">
        <w:rPr>
          <w:color w:val="000000" w:themeColor="text1"/>
          <w:sz w:val="28"/>
          <w:szCs w:val="28"/>
          <w:lang w:eastAsia="en-US"/>
        </w:rPr>
        <w:lastRenderedPageBreak/>
        <w:t>уплаты арендных платежей с приложением копий документов,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14:paraId="123AC5EE" w14:textId="6C357947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>2.3.</w:t>
      </w:r>
      <w:r w:rsidR="00297F6D" w:rsidRPr="00297F6D">
        <w:rPr>
          <w:color w:val="FFFFFF" w:themeColor="background1"/>
          <w:sz w:val="28"/>
          <w:szCs w:val="28"/>
          <w:lang w:eastAsia="en-US"/>
        </w:rPr>
        <w:t>0</w:t>
      </w:r>
      <w:r w:rsidR="008B6841">
        <w:rPr>
          <w:color w:val="000000" w:themeColor="text1"/>
          <w:sz w:val="28"/>
          <w:szCs w:val="28"/>
          <w:lang w:eastAsia="en-US"/>
        </w:rPr>
        <w:t>У</w:t>
      </w:r>
      <w:r w:rsidR="00CD621F" w:rsidRPr="00274CBB">
        <w:rPr>
          <w:color w:val="000000" w:themeColor="text1"/>
          <w:sz w:val="28"/>
          <w:szCs w:val="28"/>
          <w:lang w:eastAsia="en-US"/>
        </w:rPr>
        <w:t>становление арендодателем дополнительных платежей, подлежащих уплате арендатором в связи с предоставлением отсрочки, не допускается</w:t>
      </w:r>
      <w:r w:rsidR="001F2445">
        <w:rPr>
          <w:color w:val="000000" w:themeColor="text1"/>
          <w:sz w:val="28"/>
          <w:szCs w:val="28"/>
          <w:lang w:eastAsia="en-US"/>
        </w:rPr>
        <w:t>:</w:t>
      </w:r>
    </w:p>
    <w:p w14:paraId="73C802CA" w14:textId="452E38B6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2.4.  </w:t>
      </w:r>
      <w:r w:rsidR="008B6841">
        <w:rPr>
          <w:color w:val="000000" w:themeColor="text1"/>
          <w:sz w:val="28"/>
          <w:szCs w:val="28"/>
          <w:lang w:eastAsia="en-US"/>
        </w:rPr>
        <w:t>Ш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F2445">
        <w:rPr>
          <w:color w:val="000000" w:themeColor="text1"/>
          <w:sz w:val="28"/>
          <w:szCs w:val="28"/>
          <w:lang w:eastAsia="en-US"/>
        </w:rPr>
        <w:t>постановления</w:t>
      </w:r>
      <w:r w:rsidR="00CD621F" w:rsidRPr="00274CBB">
        <w:rPr>
          <w:color w:val="000000" w:themeColor="text1"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Федерации, не применяются.</w:t>
      </w:r>
    </w:p>
    <w:p w14:paraId="5B1FFC96" w14:textId="26009E22" w:rsidR="00CD621F" w:rsidRPr="00274CBB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2.5. </w:t>
      </w:r>
      <w:r w:rsidR="008B6841">
        <w:rPr>
          <w:color w:val="000000" w:themeColor="text1"/>
          <w:sz w:val="28"/>
          <w:szCs w:val="28"/>
          <w:lang w:eastAsia="en-US"/>
        </w:rPr>
        <w:t>К</w:t>
      </w:r>
      <w:r w:rsidR="00CD621F" w:rsidRPr="00274CBB">
        <w:rPr>
          <w:color w:val="000000" w:themeColor="text1"/>
          <w:sz w:val="28"/>
          <w:szCs w:val="28"/>
          <w:lang w:eastAsia="en-US"/>
        </w:rPr>
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CA0D23">
        <w:rPr>
          <w:color w:val="000000" w:themeColor="text1"/>
          <w:sz w:val="28"/>
          <w:szCs w:val="28"/>
          <w:lang w:eastAsia="en-US"/>
        </w:rPr>
        <w:t xml:space="preserve"> (без их возмещения арендатором).</w:t>
      </w:r>
    </w:p>
    <w:p w14:paraId="7529F469" w14:textId="77B98614" w:rsidR="00CD621F" w:rsidRPr="00274CBB" w:rsidRDefault="00CD621F" w:rsidP="004364F7">
      <w:pPr>
        <w:tabs>
          <w:tab w:val="left" w:pos="709"/>
        </w:tabs>
        <w:adjustRightInd/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  <w:t xml:space="preserve">3. </w:t>
      </w:r>
      <w:r w:rsidR="00262712">
        <w:rPr>
          <w:color w:val="000000" w:themeColor="text1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</w:t>
      </w:r>
      <w:bookmarkStart w:id="2" w:name="_Hlk117008077"/>
      <w:r w:rsidRPr="00274CBB">
        <w:rPr>
          <w:color w:val="000000" w:themeColor="text1"/>
          <w:sz w:val="28"/>
          <w:szCs w:val="28"/>
          <w:lang w:eastAsia="en-US"/>
        </w:rPr>
        <w:t>возложенных на Вооруженные Силы Российской Федерации</w:t>
      </w:r>
      <w:bookmarkEnd w:id="2"/>
      <w:r w:rsidRPr="00274CBB">
        <w:rPr>
          <w:color w:val="000000" w:themeColor="text1"/>
          <w:sz w:val="28"/>
          <w:szCs w:val="28"/>
          <w:lang w:eastAsia="en-US"/>
        </w:rPr>
        <w:t>, поэтапно, не чаще одного раза в месяц, равными платежами, размер которых не превышает размера половины ежемесячной (ежеквартальной) арендной платы.</w:t>
      </w:r>
    </w:p>
    <w:p w14:paraId="65924BE4" w14:textId="2359B231" w:rsidR="00CD621F" w:rsidRPr="00274CBB" w:rsidRDefault="0047177B" w:rsidP="004364F7">
      <w:pPr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="002627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>Расторжение договора аренды без применения штрафных санкций, указанное в пункте 1 настоящего постановления, осуществляется на следующих условиях:</w:t>
      </w:r>
    </w:p>
    <w:p w14:paraId="38764B76" w14:textId="5B12A68C" w:rsidR="00CD621F" w:rsidRPr="00274CBB" w:rsidRDefault="0047177B" w:rsidP="004364F7">
      <w:pPr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4.1. </w:t>
      </w:r>
      <w:r w:rsidR="008B684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1F244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2D39BB58" w14:textId="1F71B84B" w:rsidR="00CD621F" w:rsidRPr="00274CBB" w:rsidRDefault="0047177B" w:rsidP="004364F7">
      <w:pPr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 4.2.</w:t>
      </w:r>
      <w:r w:rsidR="00297F6D" w:rsidRPr="00297F6D">
        <w:rPr>
          <w:rFonts w:eastAsia="Calibri"/>
          <w:color w:val="FFFFFF" w:themeColor="background1"/>
          <w:sz w:val="28"/>
          <w:szCs w:val="28"/>
          <w:lang w:eastAsia="en-US"/>
        </w:rPr>
        <w:t>0</w:t>
      </w:r>
      <w:r w:rsidR="008B6841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>оговор аренды подлежит расторжению со дня получения арендодателем уведомления о расторжении договора аренды</w:t>
      </w:r>
      <w:r w:rsidR="001F244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1AD4F1C4" w14:textId="541B02A6" w:rsidR="00CD621F" w:rsidRPr="00274CBB" w:rsidRDefault="0047177B" w:rsidP="004364F7">
      <w:pPr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>4.3.</w:t>
      </w:r>
      <w:r w:rsidR="00297F6D" w:rsidRPr="00297F6D">
        <w:rPr>
          <w:rFonts w:eastAsia="Calibri"/>
          <w:color w:val="FFFFFF" w:themeColor="background1"/>
          <w:sz w:val="28"/>
          <w:szCs w:val="28"/>
          <w:lang w:eastAsia="en-US"/>
        </w:rPr>
        <w:t>0</w:t>
      </w:r>
      <w:r w:rsidR="008B6841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е применяются штрафы, проценты за пользование чужими денежными средствами или иные меры ответственности в связи с </w:t>
      </w:r>
      <w:r w:rsidR="00CD621F" w:rsidRPr="00274CB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расторжением договора аренды (в том числе в случаях, если такие меры предусмотрены договором аренды).</w:t>
      </w:r>
    </w:p>
    <w:p w14:paraId="764BBB06" w14:textId="71EDA113" w:rsidR="00CD621F" w:rsidRPr="00274CBB" w:rsidRDefault="0047177B" w:rsidP="004364F7">
      <w:pPr>
        <w:tabs>
          <w:tab w:val="left" w:pos="709"/>
          <w:tab w:val="left" w:pos="1560"/>
        </w:tabs>
        <w:ind w:right="-1"/>
        <w:jc w:val="both"/>
        <w:rPr>
          <w:color w:val="000000" w:themeColor="text1"/>
          <w:sz w:val="28"/>
          <w:szCs w:val="28"/>
        </w:rPr>
      </w:pPr>
      <w:r w:rsidRPr="00274CBB">
        <w:rPr>
          <w:color w:val="000000" w:themeColor="text1"/>
          <w:sz w:val="28"/>
          <w:szCs w:val="28"/>
        </w:rPr>
        <w:tab/>
      </w:r>
      <w:r w:rsidR="00CD621F" w:rsidRPr="00274CBB">
        <w:rPr>
          <w:color w:val="000000" w:themeColor="text1"/>
          <w:sz w:val="28"/>
          <w:szCs w:val="28"/>
        </w:rPr>
        <w:t>5.</w:t>
      </w:r>
      <w:r w:rsidR="00CD621F" w:rsidRPr="008B6841">
        <w:rPr>
          <w:color w:val="FFFFFF" w:themeColor="background1"/>
          <w:sz w:val="28"/>
          <w:szCs w:val="28"/>
        </w:rPr>
        <w:t>0</w:t>
      </w:r>
      <w:r w:rsidR="00CD621F" w:rsidRPr="00274CBB">
        <w:rPr>
          <w:color w:val="000000" w:themeColor="text1"/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Новороссийск, муниципальным предприятиям и учреждениям администрации муниципального образования город Новороссийск, выступающими арендодателями недвижимого имущества, находящегося в собственности муниципального образования город Новороссийск,</w:t>
      </w:r>
      <w:r w:rsidR="00980498">
        <w:rPr>
          <w:color w:val="000000" w:themeColor="text1"/>
          <w:sz w:val="28"/>
          <w:szCs w:val="28"/>
        </w:rPr>
        <w:t xml:space="preserve"> а также  отделу эстетики  городской среды и наружной рекламы</w:t>
      </w:r>
      <w:r w:rsidR="00CD621F" w:rsidRPr="00274CBB">
        <w:rPr>
          <w:color w:val="000000" w:themeColor="text1"/>
          <w:sz w:val="28"/>
          <w:szCs w:val="28"/>
        </w:rPr>
        <w:t xml:space="preserve"> в течение </w:t>
      </w:r>
      <w:r w:rsidR="00980498">
        <w:rPr>
          <w:color w:val="000000" w:themeColor="text1"/>
          <w:sz w:val="28"/>
          <w:szCs w:val="28"/>
        </w:rPr>
        <w:t>семи рабочих</w:t>
      </w:r>
      <w:r w:rsidR="00CD621F" w:rsidRPr="00274CBB">
        <w:rPr>
          <w:color w:val="000000" w:themeColor="text1"/>
          <w:sz w:val="28"/>
          <w:szCs w:val="28"/>
        </w:rPr>
        <w:t xml:space="preserve"> дней со дня поступления в их адрес уведомлений арендаторов, указанных в пунктах 2 и 4 настоящего постановления, обеспечить  предоставление отсрочки, заключение соглашений о расторжении  договоров аренды.</w:t>
      </w:r>
    </w:p>
    <w:p w14:paraId="5252D8AE" w14:textId="77777777" w:rsidR="00CD621F" w:rsidRPr="00274CBB" w:rsidRDefault="0047177B" w:rsidP="004364F7">
      <w:pPr>
        <w:tabs>
          <w:tab w:val="left" w:pos="567"/>
          <w:tab w:val="left" w:pos="1560"/>
        </w:tabs>
        <w:ind w:right="-1"/>
        <w:jc w:val="both"/>
        <w:rPr>
          <w:color w:val="000000" w:themeColor="text1"/>
          <w:sz w:val="28"/>
          <w:szCs w:val="28"/>
        </w:rPr>
      </w:pPr>
      <w:r w:rsidRPr="00274CBB">
        <w:rPr>
          <w:color w:val="000000" w:themeColor="text1"/>
          <w:sz w:val="28"/>
          <w:szCs w:val="28"/>
        </w:rPr>
        <w:tab/>
      </w:r>
      <w:r w:rsidR="00CD621F" w:rsidRPr="00274CBB">
        <w:rPr>
          <w:color w:val="000000" w:themeColor="text1"/>
          <w:sz w:val="28"/>
          <w:szCs w:val="28"/>
        </w:rPr>
        <w:t>6.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F4F5CA8" w14:textId="77777777" w:rsidR="00CD621F" w:rsidRPr="00274CBB" w:rsidRDefault="0047177B" w:rsidP="004364F7">
      <w:pPr>
        <w:tabs>
          <w:tab w:val="left" w:pos="567"/>
          <w:tab w:val="left" w:pos="1560"/>
        </w:tabs>
        <w:ind w:right="-1"/>
        <w:jc w:val="both"/>
        <w:rPr>
          <w:color w:val="000000" w:themeColor="text1"/>
          <w:sz w:val="28"/>
          <w:szCs w:val="28"/>
        </w:rPr>
      </w:pPr>
      <w:r w:rsidRPr="00274CBB">
        <w:rPr>
          <w:color w:val="000000" w:themeColor="text1"/>
          <w:sz w:val="28"/>
          <w:szCs w:val="28"/>
        </w:rPr>
        <w:tab/>
      </w:r>
      <w:r w:rsidR="00CD621F" w:rsidRPr="00274CBB">
        <w:rPr>
          <w:color w:val="000000" w:themeColor="text1"/>
          <w:sz w:val="28"/>
          <w:szCs w:val="28"/>
        </w:rPr>
        <w:t>7. Контроль за выполнением настоящего постановления возложить на заместителя главы муниципального образования Меланиди Д. К.</w:t>
      </w:r>
    </w:p>
    <w:p w14:paraId="1FAA2954" w14:textId="7E25634E" w:rsidR="00CD621F" w:rsidRPr="00274CBB" w:rsidRDefault="008B6841" w:rsidP="001F2445">
      <w:pPr>
        <w:tabs>
          <w:tab w:val="left" w:pos="709"/>
          <w:tab w:val="left" w:pos="1560"/>
        </w:tabs>
        <w:ind w:right="-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D621F" w:rsidRPr="00274CBB">
        <w:rPr>
          <w:color w:val="000000" w:themeColor="text1"/>
          <w:sz w:val="28"/>
          <w:szCs w:val="28"/>
        </w:rPr>
        <w:t>8.</w:t>
      </w:r>
      <w:r w:rsidRPr="008B6841">
        <w:rPr>
          <w:color w:val="FFFFFF" w:themeColor="background1"/>
          <w:sz w:val="28"/>
          <w:szCs w:val="28"/>
        </w:rPr>
        <w:t>0</w:t>
      </w:r>
      <w:r w:rsidR="00CD621F" w:rsidRPr="00274CBB">
        <w:rPr>
          <w:color w:val="000000" w:themeColor="text1"/>
          <w:sz w:val="28"/>
          <w:szCs w:val="28"/>
        </w:rPr>
        <w:t>Постановление вступает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 в силу со дня его официального опубликования</w:t>
      </w:r>
      <w:r w:rsidR="001F2445">
        <w:rPr>
          <w:color w:val="000000" w:themeColor="text1"/>
          <w:sz w:val="28"/>
          <w:szCs w:val="28"/>
          <w:lang w:eastAsia="en-US"/>
        </w:rPr>
        <w:t xml:space="preserve"> распространяет на правоотношения, возникшие</w:t>
      </w:r>
      <w:r w:rsidR="00D6781C">
        <w:rPr>
          <w:color w:val="000000" w:themeColor="text1"/>
          <w:sz w:val="28"/>
          <w:szCs w:val="28"/>
          <w:lang w:eastAsia="en-US"/>
        </w:rPr>
        <w:t xml:space="preserve"> с</w:t>
      </w:r>
      <w:r w:rsidR="0096411E">
        <w:rPr>
          <w:color w:val="000000" w:themeColor="text1"/>
          <w:sz w:val="28"/>
          <w:szCs w:val="28"/>
          <w:lang w:eastAsia="en-US"/>
        </w:rPr>
        <w:t xml:space="preserve"> 21 </w:t>
      </w:r>
      <w:r w:rsidR="001F2445">
        <w:rPr>
          <w:color w:val="000000" w:themeColor="text1"/>
          <w:sz w:val="28"/>
          <w:szCs w:val="28"/>
          <w:lang w:eastAsia="en-US"/>
        </w:rPr>
        <w:t>сентября 2022</w:t>
      </w:r>
      <w:r w:rsidR="0096411E">
        <w:rPr>
          <w:color w:val="000000" w:themeColor="text1"/>
          <w:sz w:val="28"/>
          <w:szCs w:val="28"/>
          <w:lang w:eastAsia="en-US"/>
        </w:rPr>
        <w:t xml:space="preserve"> года.</w:t>
      </w:r>
    </w:p>
    <w:p w14:paraId="5E004625" w14:textId="5CF905B9" w:rsidR="00CD621F" w:rsidRDefault="00CD621F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</w:p>
    <w:p w14:paraId="585D6E29" w14:textId="77777777" w:rsidR="001F2445" w:rsidRPr="00274CBB" w:rsidRDefault="001F2445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</w:p>
    <w:p w14:paraId="4B8FCFFC" w14:textId="77777777" w:rsidR="00CD621F" w:rsidRPr="00274CBB" w:rsidRDefault="00CD621F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 xml:space="preserve">Глава муниципального </w:t>
      </w:r>
    </w:p>
    <w:p w14:paraId="672AC884" w14:textId="5483BD11" w:rsidR="00D33A76" w:rsidRPr="00274CBB" w:rsidRDefault="00CD621F" w:rsidP="0047177B">
      <w:pPr>
        <w:ind w:right="-1"/>
        <w:rPr>
          <w:color w:val="000000" w:themeColor="text1"/>
        </w:rPr>
      </w:pPr>
      <w:r w:rsidRPr="00274CBB">
        <w:rPr>
          <w:color w:val="000000" w:themeColor="text1"/>
          <w:sz w:val="28"/>
          <w:szCs w:val="28"/>
          <w:lang w:eastAsia="en-US"/>
        </w:rPr>
        <w:t xml:space="preserve">образования город Новороссийск                                           </w:t>
      </w:r>
      <w:r w:rsidR="00114052">
        <w:rPr>
          <w:color w:val="000000" w:themeColor="text1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 xml:space="preserve">     </w:t>
      </w:r>
      <w:r w:rsidR="001F2445" w:rsidRPr="00274CBB">
        <w:rPr>
          <w:color w:val="000000" w:themeColor="text1"/>
          <w:sz w:val="28"/>
          <w:szCs w:val="28"/>
          <w:lang w:eastAsia="en-US"/>
        </w:rPr>
        <w:t>А.В.</w:t>
      </w:r>
      <w:r w:rsidR="001F2445">
        <w:rPr>
          <w:color w:val="000000" w:themeColor="text1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 xml:space="preserve">Кравченко </w:t>
      </w:r>
    </w:p>
    <w:p w14:paraId="5AFF9A23" w14:textId="77777777" w:rsidR="001F2445" w:rsidRPr="00274CBB" w:rsidRDefault="001F2445">
      <w:pPr>
        <w:ind w:right="-1"/>
        <w:rPr>
          <w:color w:val="000000" w:themeColor="text1"/>
        </w:rPr>
      </w:pPr>
    </w:p>
    <w:sectPr w:rsidR="001F2445" w:rsidRPr="00274CBB" w:rsidSect="001F2445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489D" w14:textId="77777777" w:rsidR="00AB1903" w:rsidRDefault="00AB1903" w:rsidP="00262712">
      <w:r>
        <w:separator/>
      </w:r>
    </w:p>
  </w:endnote>
  <w:endnote w:type="continuationSeparator" w:id="0">
    <w:p w14:paraId="2A96A9C6" w14:textId="77777777" w:rsidR="00AB1903" w:rsidRDefault="00AB1903" w:rsidP="002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EE37" w14:textId="77777777" w:rsidR="00AB1903" w:rsidRDefault="00AB1903" w:rsidP="00262712">
      <w:r>
        <w:separator/>
      </w:r>
    </w:p>
  </w:footnote>
  <w:footnote w:type="continuationSeparator" w:id="0">
    <w:p w14:paraId="142E9DEC" w14:textId="77777777" w:rsidR="00AB1903" w:rsidRDefault="00AB1903" w:rsidP="0026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785861"/>
      <w:docPartObj>
        <w:docPartGallery w:val="Page Numbers (Top of Page)"/>
        <w:docPartUnique/>
      </w:docPartObj>
    </w:sdtPr>
    <w:sdtEndPr/>
    <w:sdtContent>
      <w:p w14:paraId="0F6418C5" w14:textId="21CDDD4C" w:rsidR="00262712" w:rsidRDefault="002627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8353" w14:textId="77777777" w:rsidR="00262712" w:rsidRDefault="00262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1F"/>
    <w:rsid w:val="00014582"/>
    <w:rsid w:val="00036C00"/>
    <w:rsid w:val="000E3DDE"/>
    <w:rsid w:val="00114052"/>
    <w:rsid w:val="001F2445"/>
    <w:rsid w:val="00262712"/>
    <w:rsid w:val="00274CBB"/>
    <w:rsid w:val="00297F6D"/>
    <w:rsid w:val="002D638F"/>
    <w:rsid w:val="004364F7"/>
    <w:rsid w:val="00436592"/>
    <w:rsid w:val="0047177B"/>
    <w:rsid w:val="00641124"/>
    <w:rsid w:val="006A6BD5"/>
    <w:rsid w:val="006D3134"/>
    <w:rsid w:val="00724595"/>
    <w:rsid w:val="007926B5"/>
    <w:rsid w:val="00801989"/>
    <w:rsid w:val="008B4811"/>
    <w:rsid w:val="008B6841"/>
    <w:rsid w:val="008C5D96"/>
    <w:rsid w:val="0096411E"/>
    <w:rsid w:val="00980498"/>
    <w:rsid w:val="00AB1903"/>
    <w:rsid w:val="00AE5C1F"/>
    <w:rsid w:val="00BF09D9"/>
    <w:rsid w:val="00CA0D23"/>
    <w:rsid w:val="00CD621F"/>
    <w:rsid w:val="00D6781C"/>
    <w:rsid w:val="00E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316"/>
  <w15:docId w15:val="{876487B1-1D9A-447C-9F62-3C928AE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88A-B768-4447-BF35-7DB92EEA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Uizo_201_Ira</cp:lastModifiedBy>
  <cp:revision>8</cp:revision>
  <cp:lastPrinted>2022-11-17T08:35:00Z</cp:lastPrinted>
  <dcterms:created xsi:type="dcterms:W3CDTF">2022-10-24T13:16:00Z</dcterms:created>
  <dcterms:modified xsi:type="dcterms:W3CDTF">2022-11-17T08:36:00Z</dcterms:modified>
</cp:coreProperties>
</file>