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04" w:rsidRDefault="00A40104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987966" w:rsidRPr="00AB3729" w:rsidRDefault="00987966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Pr="00AB3729" w:rsidRDefault="00A40104" w:rsidP="00A40104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Pr="00AB3729" w:rsidRDefault="00A40104" w:rsidP="00A4010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04" w:rsidRPr="00987966" w:rsidRDefault="00A40104" w:rsidP="00A40104">
      <w:pPr>
        <w:pStyle w:val="30"/>
        <w:shd w:val="clear" w:color="auto" w:fill="auto"/>
        <w:spacing w:after="600" w:line="320" w:lineRule="exact"/>
        <w:ind w:left="20"/>
        <w:rPr>
          <w:color w:val="000000" w:themeColor="text1"/>
          <w:sz w:val="28"/>
          <w:szCs w:val="28"/>
        </w:rPr>
      </w:pPr>
      <w:r w:rsidRPr="00987966">
        <w:rPr>
          <w:color w:val="000000" w:themeColor="text1"/>
          <w:sz w:val="28"/>
          <w:szCs w:val="28"/>
        </w:rPr>
        <w:t>О внесении изменени</w:t>
      </w:r>
      <w:r w:rsidR="00987966">
        <w:rPr>
          <w:color w:val="000000" w:themeColor="text1"/>
          <w:sz w:val="28"/>
          <w:szCs w:val="28"/>
        </w:rPr>
        <w:t xml:space="preserve">й в постановление администрации муниципального </w:t>
      </w:r>
      <w:r w:rsidRPr="00987966">
        <w:rPr>
          <w:color w:val="000000" w:themeColor="text1"/>
          <w:sz w:val="28"/>
          <w:szCs w:val="28"/>
        </w:rPr>
        <w:t>образования город Новороссийск от</w:t>
      </w:r>
      <w:r w:rsidR="00987966">
        <w:rPr>
          <w:color w:val="000000" w:themeColor="text1"/>
          <w:sz w:val="28"/>
          <w:szCs w:val="28"/>
        </w:rPr>
        <w:t xml:space="preserve"> 12 февраля 2018 года № 538 «Об </w:t>
      </w:r>
      <w:r w:rsidRPr="00987966">
        <w:rPr>
          <w:color w:val="000000" w:themeColor="text1"/>
          <w:sz w:val="28"/>
          <w:szCs w:val="28"/>
        </w:rPr>
        <w:t>утверждении положения по орга</w:t>
      </w:r>
      <w:r w:rsidR="00987966">
        <w:rPr>
          <w:color w:val="000000" w:themeColor="text1"/>
          <w:sz w:val="28"/>
          <w:szCs w:val="28"/>
        </w:rPr>
        <w:t xml:space="preserve">низации оказания дополнительных </w:t>
      </w:r>
      <w:r w:rsidRPr="00987966">
        <w:rPr>
          <w:color w:val="000000" w:themeColor="text1"/>
          <w:sz w:val="28"/>
          <w:szCs w:val="28"/>
        </w:rPr>
        <w:t>платных услуг и прейскуранта цен на</w:t>
      </w:r>
      <w:r w:rsidR="00987966">
        <w:rPr>
          <w:color w:val="000000" w:themeColor="text1"/>
          <w:sz w:val="28"/>
          <w:szCs w:val="28"/>
        </w:rPr>
        <w:t xml:space="preserve"> дополнительные платные услуги, </w:t>
      </w:r>
      <w:r w:rsidRPr="00987966">
        <w:rPr>
          <w:color w:val="000000" w:themeColor="text1"/>
          <w:sz w:val="28"/>
          <w:szCs w:val="28"/>
        </w:rPr>
        <w:t>оказываемые муниц</w:t>
      </w:r>
      <w:r w:rsidR="00987966">
        <w:rPr>
          <w:color w:val="000000" w:themeColor="text1"/>
          <w:sz w:val="28"/>
          <w:szCs w:val="28"/>
        </w:rPr>
        <w:t xml:space="preserve">ипальным унитарным предприятием </w:t>
      </w:r>
      <w:r w:rsidRPr="00987966">
        <w:rPr>
          <w:color w:val="000000" w:themeColor="text1"/>
          <w:sz w:val="28"/>
          <w:szCs w:val="28"/>
        </w:rPr>
        <w:t>«Муниципальный пассажирский транспорт Новорос</w:t>
      </w:r>
      <w:r w:rsidR="00987966">
        <w:rPr>
          <w:color w:val="000000" w:themeColor="text1"/>
          <w:sz w:val="28"/>
          <w:szCs w:val="28"/>
        </w:rPr>
        <w:t xml:space="preserve">сийска» </w:t>
      </w:r>
      <w:r w:rsidRPr="00987966">
        <w:rPr>
          <w:color w:val="000000" w:themeColor="text1"/>
          <w:sz w:val="28"/>
          <w:szCs w:val="28"/>
        </w:rPr>
        <w:t>муниципального образования го</w:t>
      </w:r>
      <w:r w:rsidR="00987966">
        <w:rPr>
          <w:color w:val="000000" w:themeColor="text1"/>
          <w:sz w:val="28"/>
          <w:szCs w:val="28"/>
        </w:rPr>
        <w:t xml:space="preserve">род Новороссийск» и утрате силы </w:t>
      </w:r>
      <w:r w:rsidRPr="00987966">
        <w:rPr>
          <w:color w:val="000000" w:themeColor="text1"/>
          <w:sz w:val="28"/>
          <w:szCs w:val="28"/>
        </w:rPr>
        <w:t>постановления администрации м</w:t>
      </w:r>
      <w:r w:rsidR="00987966">
        <w:rPr>
          <w:color w:val="000000" w:themeColor="text1"/>
          <w:sz w:val="28"/>
          <w:szCs w:val="28"/>
        </w:rPr>
        <w:t xml:space="preserve">униципального образования город </w:t>
      </w:r>
      <w:r w:rsidRPr="00987966">
        <w:rPr>
          <w:color w:val="000000" w:themeColor="text1"/>
          <w:sz w:val="28"/>
          <w:szCs w:val="28"/>
        </w:rPr>
        <w:t>Новороссийск от 15 марта 2021 года № 1490</w:t>
      </w:r>
    </w:p>
    <w:p w:rsidR="00A40104" w:rsidRPr="0055576F" w:rsidRDefault="00A40104" w:rsidP="00A40104">
      <w:pPr>
        <w:pStyle w:val="20"/>
        <w:shd w:val="clear" w:color="auto" w:fill="auto"/>
        <w:spacing w:before="0"/>
        <w:ind w:firstLine="780"/>
        <w:rPr>
          <w:color w:val="000000" w:themeColor="text1"/>
        </w:rPr>
      </w:pPr>
      <w:r w:rsidRPr="0055576F">
        <w:rPr>
          <w:color w:val="000000" w:themeColor="text1"/>
        </w:rPr>
        <w:t xml:space="preserve">В соответствии со статьями 7, 17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Уставом муниципального образования город Новороссийск, </w:t>
      </w:r>
      <w:r w:rsidRPr="0055576F">
        <w:rPr>
          <w:rStyle w:val="23pt"/>
          <w:color w:val="000000" w:themeColor="text1"/>
        </w:rPr>
        <w:t>постановляю:</w:t>
      </w:r>
    </w:p>
    <w:p w:rsidR="00A40104" w:rsidRPr="00FF52F2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/>
        <w:ind w:firstLine="780"/>
        <w:rPr>
          <w:color w:val="000000" w:themeColor="text1"/>
        </w:rPr>
      </w:pPr>
      <w:r w:rsidRPr="00FF52F2">
        <w:rPr>
          <w:color w:val="000000" w:themeColor="text1"/>
        </w:rPr>
        <w:t>Внести изменения в постановление администрации муниципального образования город Новороссийск от 12 февраля 2018 года № 538 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Новороссийск», признав пункт 2 утратившим силу.</w:t>
      </w:r>
    </w:p>
    <w:p w:rsidR="00A40104" w:rsidRPr="0055576F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/>
        <w:ind w:firstLine="780"/>
        <w:rPr>
          <w:color w:val="000000" w:themeColor="text1"/>
        </w:rPr>
      </w:pPr>
      <w:r w:rsidRPr="0055576F">
        <w:rPr>
          <w:color w:val="000000" w:themeColor="text1"/>
        </w:rPr>
        <w:t xml:space="preserve">Утвердить прейскурант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</w:t>
      </w:r>
      <w:r w:rsidRPr="0055576F">
        <w:rPr>
          <w:color w:val="000000" w:themeColor="text1"/>
        </w:rPr>
        <w:lastRenderedPageBreak/>
        <w:t>город Новороссийск в новой редакции (прилагается).</w:t>
      </w:r>
    </w:p>
    <w:p w:rsidR="00A40104" w:rsidRPr="00383C55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/>
        <w:ind w:firstLine="780"/>
        <w:rPr>
          <w:color w:val="000000" w:themeColor="text1"/>
        </w:rPr>
      </w:pPr>
      <w:r w:rsidRPr="0055576F">
        <w:rPr>
          <w:color w:val="000000" w:themeColor="text1"/>
        </w:rPr>
        <w:t>Постановление администрации муниципального образования город Новороссийск от 15 марта 2021 года № 1490 «О внесении изменений в постановление администрации муниципального образования город</w:t>
      </w:r>
      <w:r>
        <w:rPr>
          <w:color w:val="000000" w:themeColor="text1"/>
        </w:rPr>
        <w:t xml:space="preserve"> </w:t>
      </w:r>
      <w:r w:rsidRPr="00383C55">
        <w:rPr>
          <w:color w:val="000000" w:themeColor="text1"/>
        </w:rPr>
        <w:t>Новороссийск от 12 февраля 2018 года № 538 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 и утрате силы постановления администрации муниципального образования город Новороссийск от 30 ноября 2020 года № 5815» признать утратившим силу.</w:t>
      </w:r>
    </w:p>
    <w:p w:rsidR="00A40104" w:rsidRPr="0055576F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/>
        <w:ind w:left="240" w:firstLine="700"/>
        <w:rPr>
          <w:color w:val="000000" w:themeColor="text1"/>
        </w:rPr>
      </w:pPr>
      <w:r w:rsidRPr="0055576F">
        <w:rPr>
          <w:color w:val="000000" w:themeColor="text1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0104" w:rsidRPr="0055576F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/>
        <w:ind w:left="240" w:firstLine="700"/>
        <w:rPr>
          <w:color w:val="000000" w:themeColor="text1"/>
        </w:rPr>
      </w:pPr>
      <w:r w:rsidRPr="0055576F">
        <w:rPr>
          <w:color w:val="000000" w:themeColor="text1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A40104" w:rsidRPr="0055576F" w:rsidRDefault="00A40104" w:rsidP="00A40104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408"/>
        <w:ind w:left="240" w:firstLine="700"/>
        <w:rPr>
          <w:color w:val="000000" w:themeColor="text1"/>
        </w:rPr>
      </w:pPr>
      <w:r w:rsidRPr="0055576F">
        <w:rPr>
          <w:color w:val="000000" w:themeColor="text1"/>
        </w:rPr>
        <w:t>Настоящее постановление вступает в силу со дня его официального опубликования</w:t>
      </w:r>
      <w:r>
        <w:rPr>
          <w:color w:val="000000" w:themeColor="text1"/>
        </w:rPr>
        <w:t>.</w:t>
      </w:r>
    </w:p>
    <w:p w:rsidR="00A40104" w:rsidRPr="00AB3729" w:rsidRDefault="00987966" w:rsidP="00A4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40104" w:rsidRPr="00AB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85" w:rsidRDefault="00A40104" w:rsidP="00A40104">
      <w:pPr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 w:rsidR="009879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966">
        <w:rPr>
          <w:rFonts w:ascii="Times New Roman" w:hAnsi="Times New Roman" w:cs="Times New Roman"/>
          <w:sz w:val="28"/>
          <w:szCs w:val="28"/>
        </w:rPr>
        <w:t>О.Г. Мацедонский</w:t>
      </w: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jc w:val="left"/>
      </w:pPr>
      <w:r>
        <w:lastRenderedPageBreak/>
        <w:t xml:space="preserve">                                                                               Приложение</w:t>
      </w: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ind w:left="5523"/>
        <w:jc w:val="left"/>
      </w:pPr>
      <w:r>
        <w:t>УТВЕРЖДЕН</w:t>
      </w: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ind w:left="5523"/>
        <w:jc w:val="left"/>
      </w:pPr>
      <w:r>
        <w:t>постановлением администрации муниципального образования город Новороссийск</w:t>
      </w:r>
    </w:p>
    <w:p w:rsidR="00BA1478" w:rsidRDefault="00BA1478" w:rsidP="00BA1478">
      <w:pPr>
        <w:pStyle w:val="70"/>
        <w:shd w:val="clear" w:color="auto" w:fill="auto"/>
        <w:tabs>
          <w:tab w:val="left" w:pos="7644"/>
        </w:tabs>
        <w:spacing w:after="0" w:line="20" w:lineRule="atLeast"/>
        <w:ind w:left="5520"/>
        <w:rPr>
          <w:b w:val="0"/>
        </w:rPr>
      </w:pPr>
      <w:r w:rsidRPr="00D35BEE">
        <w:rPr>
          <w:b w:val="0"/>
        </w:rPr>
        <w:t>от ___________</w:t>
      </w:r>
      <w:r w:rsidRPr="00D35BEE">
        <w:rPr>
          <w:b w:val="0"/>
        </w:rPr>
        <w:tab/>
        <w:t>№ _______</w:t>
      </w:r>
    </w:p>
    <w:p w:rsidR="00BA1478" w:rsidRDefault="00BA1478" w:rsidP="00BA1478">
      <w:pPr>
        <w:pStyle w:val="70"/>
        <w:shd w:val="clear" w:color="auto" w:fill="auto"/>
        <w:tabs>
          <w:tab w:val="left" w:pos="7644"/>
        </w:tabs>
        <w:spacing w:after="0" w:line="20" w:lineRule="atLeast"/>
        <w:rPr>
          <w:b w:val="0"/>
        </w:rPr>
      </w:pPr>
    </w:p>
    <w:p w:rsidR="00BA1478" w:rsidRPr="00D35BEE" w:rsidRDefault="00BA1478" w:rsidP="00BA1478">
      <w:pPr>
        <w:pStyle w:val="70"/>
        <w:shd w:val="clear" w:color="auto" w:fill="auto"/>
        <w:tabs>
          <w:tab w:val="left" w:pos="7644"/>
        </w:tabs>
        <w:spacing w:after="0" w:line="20" w:lineRule="atLeast"/>
        <w:rPr>
          <w:b w:val="0"/>
        </w:rPr>
      </w:pP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ind w:left="20"/>
        <w:jc w:val="center"/>
      </w:pPr>
      <w:r>
        <w:t>ПРЕЙСКУРАНТ</w:t>
      </w: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ind w:left="20"/>
        <w:jc w:val="center"/>
      </w:pPr>
      <w:r>
        <w:t>цен на дополнительные платные услуги, оказываемые муниципальным</w:t>
      </w:r>
      <w:r>
        <w:br/>
        <w:t>унитарным предприятием «Муниципальный пассажирский транспорт</w:t>
      </w:r>
      <w:r>
        <w:br/>
        <w:t>Новороссийска» муниципального образования город Новороссийск</w:t>
      </w:r>
    </w:p>
    <w:p w:rsidR="00BA1478" w:rsidRDefault="00BA1478" w:rsidP="00BA1478">
      <w:pPr>
        <w:pStyle w:val="20"/>
        <w:shd w:val="clear" w:color="auto" w:fill="auto"/>
        <w:spacing w:before="0" w:after="0" w:line="20" w:lineRule="atLeast"/>
        <w:ind w:left="20"/>
        <w:jc w:val="center"/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966"/>
        <w:gridCol w:w="5050"/>
        <w:gridCol w:w="1727"/>
        <w:gridCol w:w="1808"/>
      </w:tblGrid>
      <w:tr w:rsidR="00BA1478" w:rsidTr="00781E92">
        <w:tc>
          <w:tcPr>
            <w:tcW w:w="966" w:type="dxa"/>
            <w:vAlign w:val="center"/>
          </w:tcPr>
          <w:p w:rsidR="00BA1478" w:rsidRPr="00D35BEE" w:rsidRDefault="00BA1478" w:rsidP="00781E92">
            <w:pPr>
              <w:pStyle w:val="20"/>
              <w:shd w:val="clear" w:color="auto" w:fill="auto"/>
              <w:spacing w:before="0" w:after="60" w:line="230" w:lineRule="exact"/>
              <w:ind w:left="260"/>
              <w:jc w:val="center"/>
              <w:rPr>
                <w:sz w:val="26"/>
                <w:szCs w:val="26"/>
              </w:rPr>
            </w:pPr>
            <w:r w:rsidRPr="00D35BEE">
              <w:rPr>
                <w:rStyle w:val="2115pt"/>
                <w:sz w:val="26"/>
                <w:szCs w:val="26"/>
              </w:rPr>
              <w:t>№</w:t>
            </w:r>
          </w:p>
          <w:p w:rsidR="00BA1478" w:rsidRPr="00D35BEE" w:rsidRDefault="00BA1478" w:rsidP="00781E92">
            <w:pPr>
              <w:pStyle w:val="20"/>
              <w:shd w:val="clear" w:color="auto" w:fill="auto"/>
              <w:spacing w:before="60" w:after="0" w:line="230" w:lineRule="exact"/>
              <w:ind w:left="260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п/п</w:t>
            </w:r>
          </w:p>
        </w:tc>
        <w:tc>
          <w:tcPr>
            <w:tcW w:w="5050" w:type="dxa"/>
            <w:vAlign w:val="center"/>
          </w:tcPr>
          <w:p w:rsidR="00BA1478" w:rsidRPr="00D35BEE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Вид услуг/работ</w:t>
            </w:r>
          </w:p>
        </w:tc>
        <w:tc>
          <w:tcPr>
            <w:tcW w:w="1727" w:type="dxa"/>
            <w:vAlign w:val="center"/>
          </w:tcPr>
          <w:p w:rsidR="00BA1478" w:rsidRPr="00D35BEE" w:rsidRDefault="00BA1478" w:rsidP="00781E92">
            <w:pPr>
              <w:pStyle w:val="20"/>
              <w:shd w:val="clear" w:color="auto" w:fill="auto"/>
              <w:spacing w:before="0" w:after="0" w:line="230" w:lineRule="exact"/>
              <w:ind w:left="160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Ед. изм.</w:t>
            </w:r>
          </w:p>
        </w:tc>
        <w:tc>
          <w:tcPr>
            <w:tcW w:w="1808" w:type="dxa"/>
            <w:vAlign w:val="bottom"/>
          </w:tcPr>
          <w:p w:rsidR="00BA1478" w:rsidRPr="00D35BEE" w:rsidRDefault="00BA1478" w:rsidP="00781E92">
            <w:pPr>
              <w:pStyle w:val="20"/>
              <w:shd w:val="clear" w:color="auto" w:fill="auto"/>
              <w:spacing w:before="0" w:after="0" w:line="274" w:lineRule="exact"/>
              <w:ind w:right="140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Стоимость,</w:t>
            </w:r>
          </w:p>
          <w:p w:rsidR="00BA1478" w:rsidRPr="00D35BEE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руб-</w:t>
            </w:r>
          </w:p>
          <w:p w:rsidR="00BA1478" w:rsidRPr="00D35BEE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D35BEE">
              <w:rPr>
                <w:rStyle w:val="2115pt0"/>
                <w:b w:val="0"/>
                <w:sz w:val="26"/>
                <w:szCs w:val="26"/>
              </w:rPr>
              <w:t>(с НДС)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Предрейсовый контроль технического состояния транспортного средства (троллейбусы, автобусы категории М2, М3)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333,44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1.1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 xml:space="preserve">Предрейсовый контроль технического состояния транспортного средства (автомобили легковые категории </w:t>
            </w:r>
            <w:r w:rsidRPr="00E2293A">
              <w:rPr>
                <w:rStyle w:val="2115pt"/>
                <w:sz w:val="26"/>
                <w:szCs w:val="26"/>
                <w:lang w:val="en-US" w:bidi="en-US"/>
              </w:rPr>
              <w:t>Ml</w:t>
            </w:r>
            <w:r w:rsidRPr="00E2293A">
              <w:rPr>
                <w:rStyle w:val="2115pt"/>
                <w:sz w:val="26"/>
                <w:szCs w:val="26"/>
                <w:lang w:bidi="en-US"/>
              </w:rPr>
              <w:t>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80,61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ТО-1 транспортного средства (периодичность 5 000 км)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1 691,80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ТО-2 транспортного средства (периодичность 15 000 км)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3 349,97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Буксировка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2 282,16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4.1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Буксировка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км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45,64</w:t>
            </w:r>
          </w:p>
        </w:tc>
      </w:tr>
      <w:tr w:rsidR="00BA1478" w:rsidTr="00781E92">
        <w:trPr>
          <w:trHeight w:val="321"/>
        </w:trPr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5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Эксплуатация смотровой ямы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</w:t>
            </w:r>
            <w:r>
              <w:rPr>
                <w:rStyle w:val="2115pt"/>
                <w:sz w:val="26"/>
                <w:szCs w:val="26"/>
              </w:rPr>
              <w:t>5,65</w:t>
            </w:r>
          </w:p>
        </w:tc>
      </w:tr>
      <w:tr w:rsidR="00BA1478" w:rsidTr="00781E92">
        <w:trPr>
          <w:trHeight w:val="425"/>
        </w:trPr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при эксплуатации от 4-х часов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при эксплуатации за сутки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сут.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3 000,00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6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Комплексная мойка ТС вместимостью до 20 посадочных мест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809,26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Комплексная мойка ТС вместимостью свыше 20 посадочных мест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1 293,52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Предрейсовый и послерейсовый медосмотр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110,43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9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Услуги, связанные с использованием 1 кв. м. помещений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м2 в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</w:t>
            </w:r>
            <w:r>
              <w:rPr>
                <w:rStyle w:val="2115pt"/>
                <w:sz w:val="26"/>
                <w:szCs w:val="26"/>
              </w:rPr>
              <w:t>79,55</w:t>
            </w:r>
          </w:p>
        </w:tc>
      </w:tr>
      <w:tr w:rsidR="00BA1478" w:rsidTr="00781E92">
        <w:tc>
          <w:tcPr>
            <w:tcW w:w="966" w:type="dxa"/>
            <w:vMerge w:val="restart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10</w:t>
            </w:r>
          </w:p>
        </w:tc>
        <w:tc>
          <w:tcPr>
            <w:tcW w:w="5050" w:type="dxa"/>
            <w:vMerge w:val="restart"/>
            <w:vAlign w:val="center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5pt"/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 xml:space="preserve">Фрахтование автобуса </w:t>
            </w:r>
          </w:p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Простой в ожидании заказа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</w:t>
            </w:r>
            <w:r>
              <w:rPr>
                <w:rStyle w:val="2115pt"/>
                <w:sz w:val="26"/>
                <w:szCs w:val="26"/>
              </w:rPr>
              <w:t> 460,00</w:t>
            </w:r>
          </w:p>
        </w:tc>
      </w:tr>
      <w:tr w:rsidR="00BA1478" w:rsidTr="00781E92">
        <w:tc>
          <w:tcPr>
            <w:tcW w:w="966" w:type="dxa"/>
            <w:vMerge/>
            <w:vAlign w:val="center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0" w:type="dxa"/>
            <w:vMerge/>
            <w:vAlign w:val="center"/>
          </w:tcPr>
          <w:p w:rsidR="00BA1478" w:rsidRPr="00E2293A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646,69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Фрахтование троллейбуса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2 838,73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11.1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rPr>
                <w:rStyle w:val="2115pt"/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при аренде от 2 до 3 часов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2 413,00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11.2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rPr>
                <w:rStyle w:val="2115pt"/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при аренде от 3 часов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2 129,00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12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Диспетчеризация (троллейбусы, автобусы категории М2, М3)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140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146,57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12.1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 xml:space="preserve">Диспетчеризация (автомобили легковые </w:t>
            </w:r>
            <w:r w:rsidRPr="00E2293A">
              <w:rPr>
                <w:rStyle w:val="2115pt"/>
                <w:sz w:val="26"/>
                <w:szCs w:val="26"/>
              </w:rPr>
              <w:lastRenderedPageBreak/>
              <w:t xml:space="preserve">категории </w:t>
            </w:r>
            <w:r w:rsidRPr="00E2293A">
              <w:rPr>
                <w:rStyle w:val="2115pt"/>
                <w:sz w:val="26"/>
                <w:szCs w:val="26"/>
                <w:lang w:val="en-US" w:bidi="en-US"/>
              </w:rPr>
              <w:t>Ml</w:t>
            </w:r>
            <w:r w:rsidRPr="00E2293A">
              <w:rPr>
                <w:rStyle w:val="2115pt"/>
                <w:sz w:val="26"/>
                <w:szCs w:val="26"/>
                <w:lang w:bidi="en-US"/>
              </w:rPr>
              <w:t>)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lastRenderedPageBreak/>
              <w:t>1 ед.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107,49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lastRenderedPageBreak/>
              <w:t>13</w:t>
            </w:r>
          </w:p>
        </w:tc>
        <w:tc>
          <w:tcPr>
            <w:tcW w:w="5050" w:type="dxa"/>
            <w:vAlign w:val="bottom"/>
          </w:tcPr>
          <w:p w:rsidR="00BA1478" w:rsidRPr="00E2293A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E2293A">
              <w:rPr>
                <w:rStyle w:val="2115pt"/>
                <w:sz w:val="26"/>
                <w:szCs w:val="26"/>
              </w:rPr>
              <w:t>Работа слесаря-электрика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14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Сварочные работы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1 150,25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15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Работа слесаря по ремонту ПС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16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Токарные работы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842,24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17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 по ремонту автомобильных кондиционеров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BA1478" w:rsidTr="00781E92">
        <w:tc>
          <w:tcPr>
            <w:tcW w:w="966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18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 по сопровождению негабаритного груза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ind w:right="320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2 014,67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19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 по размещению монитора для трансляции рекламы внутри салона ТС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1 222,15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20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10 секунд, 2160 показов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299,24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21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20 секунд, 2160 показов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341,99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22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10 секунд, 3600 показов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487,34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23</w:t>
            </w:r>
          </w:p>
        </w:tc>
        <w:tc>
          <w:tcPr>
            <w:tcW w:w="5050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7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20 секунд, 3600 показов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555,74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24</w:t>
            </w:r>
          </w:p>
        </w:tc>
        <w:tc>
          <w:tcPr>
            <w:tcW w:w="5050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Монтаж воздушной контактной сети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2 804,76</w:t>
            </w:r>
          </w:p>
        </w:tc>
      </w:tr>
      <w:tr w:rsidR="00BA1478" w:rsidTr="00781E92">
        <w:tc>
          <w:tcPr>
            <w:tcW w:w="966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</w:t>
            </w:r>
          </w:p>
        </w:tc>
        <w:tc>
          <w:tcPr>
            <w:tcW w:w="5050" w:type="dxa"/>
            <w:vAlign w:val="center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заднем стекле ТС</w:t>
            </w:r>
          </w:p>
        </w:tc>
        <w:tc>
          <w:tcPr>
            <w:tcW w:w="1727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ТС</w:t>
            </w:r>
          </w:p>
        </w:tc>
        <w:tc>
          <w:tcPr>
            <w:tcW w:w="1808" w:type="dxa"/>
            <w:vAlign w:val="bottom"/>
          </w:tcPr>
          <w:p w:rsidR="00BA1478" w:rsidRPr="009B0B38" w:rsidRDefault="00BA1478" w:rsidP="00781E92">
            <w:pPr>
              <w:pStyle w:val="20"/>
              <w:shd w:val="clear" w:color="auto" w:fill="auto"/>
              <w:spacing w:before="0" w:after="0" w:line="230" w:lineRule="exact"/>
              <w:jc w:val="right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1 000,00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на чехлах/планшетах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на стикерах (наклейках) А5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на стикерах (наклейках) А4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на стикерах (наклейках) А3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ВИП стикера на перегородки с водителем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Лайт Бокса на перегородки с водителем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в Промо Боксах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Стоимость аренды места под монитор в салоне ТС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BA1478" w:rsidTr="00781E92">
        <w:trPr>
          <w:trHeight w:val="618"/>
        </w:trPr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Фрахтование автомобиля ГАЗель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1 049,00</w:t>
            </w:r>
          </w:p>
        </w:tc>
      </w:tr>
      <w:tr w:rsidR="00BA1478" w:rsidTr="00781E92">
        <w:tc>
          <w:tcPr>
            <w:tcW w:w="966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050" w:type="dxa"/>
          </w:tcPr>
          <w:p w:rsidR="00BA1478" w:rsidRPr="009B0B38" w:rsidRDefault="00BA1478" w:rsidP="0078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Эксплуатация автовышки и автогидроподъёмника</w:t>
            </w:r>
          </w:p>
        </w:tc>
        <w:tc>
          <w:tcPr>
            <w:tcW w:w="1727" w:type="dxa"/>
          </w:tcPr>
          <w:p w:rsidR="00BA1478" w:rsidRPr="009B0B38" w:rsidRDefault="00BA1478" w:rsidP="00781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808" w:type="dxa"/>
          </w:tcPr>
          <w:p w:rsidR="00BA1478" w:rsidRPr="009B0B38" w:rsidRDefault="00BA1478" w:rsidP="00781E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A1478" w:rsidRDefault="00BA1478" w:rsidP="00BA1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BA1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478" w:rsidRDefault="00BA1478" w:rsidP="00BA1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1478" w:rsidRPr="00D35BEE" w:rsidRDefault="00BA1478" w:rsidP="00BA1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                                                       А.И. Яменсков </w:t>
      </w:r>
    </w:p>
    <w:p w:rsidR="00BA1478" w:rsidRDefault="00BA1478" w:rsidP="00A401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A40104">
      <w:pPr>
        <w:rPr>
          <w:rFonts w:ascii="Times New Roman" w:hAnsi="Times New Roman" w:cs="Times New Roman"/>
          <w:sz w:val="28"/>
          <w:szCs w:val="28"/>
        </w:rPr>
      </w:pPr>
    </w:p>
    <w:sectPr w:rsidR="00A40104" w:rsidSect="009879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6C" w:rsidRDefault="0098236C" w:rsidP="00987966">
      <w:pPr>
        <w:spacing w:after="0" w:line="240" w:lineRule="auto"/>
      </w:pPr>
      <w:r>
        <w:separator/>
      </w:r>
    </w:p>
  </w:endnote>
  <w:endnote w:type="continuationSeparator" w:id="0">
    <w:p w:rsidR="0098236C" w:rsidRDefault="0098236C" w:rsidP="0098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6C" w:rsidRDefault="0098236C" w:rsidP="00987966">
      <w:pPr>
        <w:spacing w:after="0" w:line="240" w:lineRule="auto"/>
      </w:pPr>
      <w:r>
        <w:separator/>
      </w:r>
    </w:p>
  </w:footnote>
  <w:footnote w:type="continuationSeparator" w:id="0">
    <w:p w:rsidR="0098236C" w:rsidRDefault="0098236C" w:rsidP="0098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362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966" w:rsidRPr="00B84D11" w:rsidRDefault="00987966" w:rsidP="00B84D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D11">
          <w:rPr>
            <w:rFonts w:ascii="Times New Roman" w:hAnsi="Times New Roman"/>
            <w:sz w:val="24"/>
          </w:rPr>
          <w:fldChar w:fldCharType="begin"/>
        </w:r>
        <w:r w:rsidRPr="00B84D11">
          <w:rPr>
            <w:rFonts w:ascii="Times New Roman" w:hAnsi="Times New Roman"/>
            <w:sz w:val="24"/>
          </w:rPr>
          <w:instrText>PAGE   \* MERGEFORMAT</w:instrText>
        </w:r>
        <w:r w:rsidRPr="00B84D11">
          <w:rPr>
            <w:rFonts w:ascii="Times New Roman" w:hAnsi="Times New Roman"/>
            <w:sz w:val="24"/>
          </w:rPr>
          <w:fldChar w:fldCharType="separate"/>
        </w:r>
        <w:r w:rsidR="00BA1478">
          <w:rPr>
            <w:rFonts w:ascii="Times New Roman" w:hAnsi="Times New Roman"/>
            <w:noProof/>
            <w:sz w:val="24"/>
          </w:rPr>
          <w:t>5</w:t>
        </w:r>
        <w:r w:rsidRPr="00B84D11">
          <w:rPr>
            <w:rFonts w:ascii="Times New Roman" w:hAnsi="Times New Roman"/>
            <w:sz w:val="24"/>
          </w:rPr>
          <w:fldChar w:fldCharType="end"/>
        </w:r>
      </w:p>
    </w:sdtContent>
  </w:sdt>
  <w:p w:rsidR="00987966" w:rsidRDefault="009879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75EBB"/>
    <w:multiLevelType w:val="multilevel"/>
    <w:tmpl w:val="DFC42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34D"/>
    <w:rsid w:val="00170BD8"/>
    <w:rsid w:val="0017700E"/>
    <w:rsid w:val="00321946"/>
    <w:rsid w:val="004A3C9F"/>
    <w:rsid w:val="00535CF4"/>
    <w:rsid w:val="00565F85"/>
    <w:rsid w:val="0098236C"/>
    <w:rsid w:val="00987966"/>
    <w:rsid w:val="009B0B38"/>
    <w:rsid w:val="00A40104"/>
    <w:rsid w:val="00B84D11"/>
    <w:rsid w:val="00BA1478"/>
    <w:rsid w:val="00ED234D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0195C-55B8-4F48-B0D0-C51B1F4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401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010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pt">
    <w:name w:val="Основной текст (2) + Интервал 3 pt"/>
    <w:basedOn w:val="a0"/>
    <w:rsid w:val="00A4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A401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104"/>
    <w:pPr>
      <w:widowControl w:val="0"/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04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A401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0104"/>
    <w:pPr>
      <w:widowControl w:val="0"/>
      <w:shd w:val="clear" w:color="auto" w:fill="FFFFFF"/>
      <w:spacing w:after="108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4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A4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A4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8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966"/>
  </w:style>
  <w:style w:type="paragraph" w:styleId="a8">
    <w:name w:val="footer"/>
    <w:basedOn w:val="a"/>
    <w:link w:val="a9"/>
    <w:uiPriority w:val="99"/>
    <w:unhideWhenUsed/>
    <w:rsid w:val="0098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АтмачеваЛИ</dc:creator>
  <cp:lastModifiedBy>Сангулия К.З.</cp:lastModifiedBy>
  <cp:revision>5</cp:revision>
  <dcterms:created xsi:type="dcterms:W3CDTF">2022-07-11T13:42:00Z</dcterms:created>
  <dcterms:modified xsi:type="dcterms:W3CDTF">2022-07-15T13:38:00Z</dcterms:modified>
</cp:coreProperties>
</file>