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4253010B" w14:textId="77777777" w:rsidR="006E51EF" w:rsidRDefault="00455D37" w:rsidP="006E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ermStart w:id="1907968120" w:edGrp="everyone"/>
      <w:r w:rsidRPr="0045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от 21 мая 2014 года № 3720 </w:t>
      </w:r>
    </w:p>
    <w:p w14:paraId="38B0B16F" w14:textId="055BCC5B" w:rsidR="00455D37" w:rsidRPr="00455D37" w:rsidRDefault="00455D37" w:rsidP="006E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обращения с временными некапитальными сооружениями, размещенными на территории муниципального образования город Новороссийск с нарушением порядка предоставления земельных участков»</w:t>
      </w:r>
    </w:p>
    <w:p w14:paraId="60BE21F9" w14:textId="77777777" w:rsidR="00455D37" w:rsidRDefault="00455D37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C1763" w14:textId="65DC4155" w:rsidR="006E51EF" w:rsidRDefault="00455D37" w:rsidP="006E5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209, 301 Гражданского кодекса Российской Федерации, статьями 11, 60 Земельного кодекса Российской Федерации, федеральным законом от 6 октября 2003 года № 131-ФЗ </w:t>
      </w:r>
      <w:r w:rsid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5D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статьей 34 Устава муниципального образования город Новороссийск, в целях совершенствования порядка освобождения земельных участков, находящихся в собственности муниципального образования город Новороссийск, в собственности Краснодарского края и земельных участков на территории муниципального образования город Новороссийск, государственная собственность на которые не разграничена, от незаконного размещения объектов, не являющимися объектами капитального строительства</w:t>
      </w:r>
      <w:r w:rsidR="006E51EF"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  <w:r w:rsidRPr="00455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1953CD" w14:textId="77777777" w:rsidR="006E51EF" w:rsidRDefault="006E51EF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E15403" w14:textId="77777777" w:rsidR="006E51EF" w:rsidRPr="006E51EF" w:rsidRDefault="006E51EF" w:rsidP="006E51EF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Порядок обращения с временными некапитальными сооружениями, размещенными на территории муниципального образования город Новороссийск с нарушением порядка предоставления земельных участков (далее по тексту – Порядок), утвержденный постановлением администрации муниципального образования город Новороссийск </w:t>
      </w: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21 мая 2014 года № 3720, внести следующие изменения:</w:t>
      </w:r>
    </w:p>
    <w:p w14:paraId="5160C923" w14:textId="77777777" w:rsidR="006E51EF" w:rsidRPr="006E51EF" w:rsidRDefault="006E51EF" w:rsidP="006E51EF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1.2. Порядка изложить в следующей редакции:</w:t>
      </w:r>
    </w:p>
    <w:p w14:paraId="09111996" w14:textId="77777777" w:rsidR="006E51EF" w:rsidRPr="006E51EF" w:rsidRDefault="006E51EF" w:rsidP="006E5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Настоящий Порядок устанавливает порядок обращения с временными некапитальными сооружениями, размещенными на земельных участках, находящихся в собственности муниципального образования город Новороссийск, в собственности Краснодарского края и земельных участках на территории муниципального образования город Новороссийск, государственная собственность на которые не разграничена от незаконного размещения объектов, не являющихся объектами капитального строительства и направлен на недопущение самовольного занятия, и </w:t>
      </w: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земельных участков на территории муниципального образования город Новороссийск.».</w:t>
      </w:r>
    </w:p>
    <w:p w14:paraId="700F491C" w14:textId="77777777" w:rsidR="006E51EF" w:rsidRPr="006E51EF" w:rsidRDefault="006E51EF" w:rsidP="006E51EF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1.3.2. Порядка изложить в следующей редакции:</w:t>
      </w:r>
    </w:p>
    <w:p w14:paraId="1574AB2A" w14:textId="77777777" w:rsidR="006E51EF" w:rsidRPr="006E51EF" w:rsidRDefault="006E51EF" w:rsidP="006E5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«1.3.2. Незаконно размещенные на земельных участках объекты, не являющиеся объектами капитального строительства - объекты, не являющиеся объектами капитального строительства, в том числе нестационарные торговые объекты, размещенные на земельных участках, находящихся в собственности администрации муниципального образования город Новороссийск, в собственности Краснодарского края и земельных участках на территории муниципального образования город Новороссийск, государственная собственность на которые не разграничена, без документов, являющихся основанием для размещения таких объектов, оформленных в порядке, установленном правовыми актами Российской Федерации, Краснодарского края и муниципального образования город Новороссийск, либо в случае, когда истек срок действия документов, являющихся основанием для размещения таких объектов.».</w:t>
      </w:r>
    </w:p>
    <w:p w14:paraId="37D724A1" w14:textId="77777777" w:rsidR="006E51EF" w:rsidRPr="006E51EF" w:rsidRDefault="006E51EF" w:rsidP="006E51EF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2.2., 2.3., 2.4. Порядка изложить в следующей редакции:</w:t>
      </w:r>
    </w:p>
    <w:p w14:paraId="53A4FB12" w14:textId="77777777" w:rsidR="006E51EF" w:rsidRPr="006E51EF" w:rsidRDefault="006E51EF" w:rsidP="006E5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 Контрольно-ревизионное управление администрации муниципального образования город Новороссийск при выявлении самовольно размещенных временных сооружений проводят работу по установлению их владельцев, а также правообладателей земельных участков под данными объектами путем изучения баз выданных договоров аренды либо купли-продажи земельных участков и выданных разрешений на размещение некапитальных объектов.</w:t>
      </w:r>
    </w:p>
    <w:p w14:paraId="7B40BF6C" w14:textId="77777777" w:rsidR="006E51EF" w:rsidRPr="006E51EF" w:rsidRDefault="006E51EF" w:rsidP="006E5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самостоятельно установить владельца временного сооружения контрольно-ревизионным управлением администрации муниципального образования город Новороссийск направляются запросы в органы внутренних дел, организации, осуществляющие коммунальное обслуживание данных временных сооружений, с целью оказания содействия в установлении владельца соответствующего объекта.</w:t>
      </w:r>
    </w:p>
    <w:p w14:paraId="7DFC82EC" w14:textId="183190CE" w:rsidR="006E51EF" w:rsidRPr="006E51EF" w:rsidRDefault="006E51EF" w:rsidP="006E5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Администрации внутригородских районов муниципального образования город Новороссийск (далее по тексту – администрации внутригородских районов) владельцу временного сооружения лично под подпись вруча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либо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почте (заказным письмом с уведомлением о вручении) требование о перемещении (демонтаже) временного сооружения в течение 10 календарных дней по форме согласно приложению N 1 к настоящему Порядку с приложением фотоматериалов.</w:t>
      </w:r>
    </w:p>
    <w:p w14:paraId="5B379F21" w14:textId="77777777" w:rsidR="006E51EF" w:rsidRPr="006E51EF" w:rsidRDefault="006E51EF" w:rsidP="006E5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Администрации внутригородских районов, в случае если владелец самовольно размещенного временного сооружения не установлен, соответствующее требование без указания лица, которому оно направлено, размещают непосредственно на временном сооружении.</w:t>
      </w:r>
    </w:p>
    <w:p w14:paraId="7FE09784" w14:textId="3326C630" w:rsidR="006E51EF" w:rsidRPr="006E51EF" w:rsidRDefault="006E51EF" w:rsidP="006E5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внутригородских 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</w:t>
      </w: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требования на временном сооружении информация о </w:t>
      </w: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перемещения (демонтажа) самовольно размещенного временного сооружения в срок, не превышающий 10 календарных дней,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44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информационной политики и средств массовой информации администрации муниципального образования город Новороссийск для обеспечения ее размещения на официальном сайте администрации муниципального образования город Новороссийск и городской Думы и публикации в официальном печатном источнике муниципалитета.».</w:t>
      </w:r>
    </w:p>
    <w:p w14:paraId="66219DAF" w14:textId="77777777" w:rsidR="006E51EF" w:rsidRPr="006E51EF" w:rsidRDefault="006E51EF" w:rsidP="00445A3A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пункта 2.5. Порядка изложить в следующей редакции:</w:t>
      </w:r>
    </w:p>
    <w:p w14:paraId="32AB30CB" w14:textId="77777777" w:rsidR="006E51EF" w:rsidRPr="006E51EF" w:rsidRDefault="006E51EF" w:rsidP="006E5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«2.5. В течение сроков, указанных в пунктах 2.3., 2.4. настоящего Порядка, владелец самовольно размещенного временного сооружения обязан своими силами и за свой счет переместить (демонтировать) временное сооружение.»</w:t>
      </w:r>
    </w:p>
    <w:p w14:paraId="6C7BBD00" w14:textId="77777777" w:rsidR="006E51EF" w:rsidRPr="006E51EF" w:rsidRDefault="006E51EF" w:rsidP="00445A3A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пункта 2.6. Порядка изложить в следующей редакции:</w:t>
      </w:r>
    </w:p>
    <w:p w14:paraId="620EA05C" w14:textId="07921AEA" w:rsidR="006E51EF" w:rsidRPr="006E51EF" w:rsidRDefault="006E51EF" w:rsidP="006E5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сроков, указанных в пунктах 2.3., 2.4. настоящего Порядка, сотрудники администраций внутригородских районов совершают повторный осмотр места размещения временного сооружения с целью установления факта перемещения (демонтажа) либо невыполнения требования о перемещении (демонтаже) самовольно размещенного временного сооружения.».</w:t>
      </w:r>
    </w:p>
    <w:p w14:paraId="662AD0E5" w14:textId="77777777" w:rsidR="006E51EF" w:rsidRPr="006E51EF" w:rsidRDefault="006E51EF" w:rsidP="006E51EF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703F6772" w14:textId="774B79E4" w:rsidR="00D475D0" w:rsidRDefault="006E51EF" w:rsidP="006E51EF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и.о. заместителя главы муниципального образования </w:t>
      </w:r>
      <w:r w:rsidR="00D475D0" w:rsidRPr="00D47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Е.</w:t>
      </w:r>
      <w:r w:rsidR="002851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="00D475D0" w:rsidRPr="00D47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9C9B96" w14:textId="4B7067E4" w:rsidR="006E51EF" w:rsidRPr="00D475D0" w:rsidRDefault="006E51EF" w:rsidP="006E51EF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опубликования. </w:t>
      </w:r>
    </w:p>
    <w:p w14:paraId="2A0968D0" w14:textId="77777777" w:rsidR="006E51EF" w:rsidRPr="006E51EF" w:rsidRDefault="006E51EF" w:rsidP="006E5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6CA8E" w14:textId="77777777" w:rsidR="006E51EF" w:rsidRPr="006E51EF" w:rsidRDefault="006E51EF" w:rsidP="006E5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57F02" w14:textId="77777777" w:rsidR="006E51EF" w:rsidRPr="006E51EF" w:rsidRDefault="006E51EF" w:rsidP="0044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677D7AD4" w14:textId="15F0D823" w:rsidR="009D0C53" w:rsidRDefault="006E51EF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="0044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1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Кравченко</w:t>
      </w:r>
      <w:r w:rsidR="0044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ermEnd w:id="1907968120"/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90423" w14:textId="77777777" w:rsidR="002A7936" w:rsidRDefault="002A7936" w:rsidP="004544E0">
      <w:pPr>
        <w:spacing w:after="0" w:line="240" w:lineRule="auto"/>
      </w:pPr>
      <w:r>
        <w:separator/>
      </w:r>
    </w:p>
  </w:endnote>
  <w:endnote w:type="continuationSeparator" w:id="0">
    <w:p w14:paraId="4AEAFF7E" w14:textId="77777777" w:rsidR="002A7936" w:rsidRDefault="002A7936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A2540" w14:textId="77777777" w:rsidR="002A7936" w:rsidRDefault="002A7936" w:rsidP="004544E0">
      <w:pPr>
        <w:spacing w:after="0" w:line="240" w:lineRule="auto"/>
      </w:pPr>
      <w:r>
        <w:separator/>
      </w:r>
    </w:p>
  </w:footnote>
  <w:footnote w:type="continuationSeparator" w:id="0">
    <w:p w14:paraId="50AB9A26" w14:textId="77777777" w:rsidR="002A7936" w:rsidRDefault="002A7936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517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3DBB"/>
    <w:multiLevelType w:val="multilevel"/>
    <w:tmpl w:val="21647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623AA"/>
    <w:rsid w:val="0007184E"/>
    <w:rsid w:val="00131D1A"/>
    <w:rsid w:val="001558A2"/>
    <w:rsid w:val="001D04D3"/>
    <w:rsid w:val="001E242B"/>
    <w:rsid w:val="001F29E8"/>
    <w:rsid w:val="00233359"/>
    <w:rsid w:val="002532DE"/>
    <w:rsid w:val="00267A9C"/>
    <w:rsid w:val="00285173"/>
    <w:rsid w:val="00294340"/>
    <w:rsid w:val="00295EB7"/>
    <w:rsid w:val="002A7936"/>
    <w:rsid w:val="00445A3A"/>
    <w:rsid w:val="004544E0"/>
    <w:rsid w:val="00455D37"/>
    <w:rsid w:val="006E51EF"/>
    <w:rsid w:val="008008B3"/>
    <w:rsid w:val="00881615"/>
    <w:rsid w:val="00895FF1"/>
    <w:rsid w:val="008C1260"/>
    <w:rsid w:val="008D4F4E"/>
    <w:rsid w:val="009358D5"/>
    <w:rsid w:val="009D0C53"/>
    <w:rsid w:val="00A079A0"/>
    <w:rsid w:val="00A56D10"/>
    <w:rsid w:val="00B07688"/>
    <w:rsid w:val="00B25888"/>
    <w:rsid w:val="00C7637B"/>
    <w:rsid w:val="00D475D0"/>
    <w:rsid w:val="00DC3027"/>
    <w:rsid w:val="00E15BB2"/>
    <w:rsid w:val="00E71660"/>
    <w:rsid w:val="00E8698F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B306C0"/>
  <w15:docId w15:val="{622AA3B1-938E-44F8-8872-0858B32B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B6CF5-E2AD-4049-ADE3-F244899A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988</Words>
  <Characters>5635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Пользователь</cp:lastModifiedBy>
  <cp:revision>8</cp:revision>
  <cp:lastPrinted>2020-04-10T06:24:00Z</cp:lastPrinted>
  <dcterms:created xsi:type="dcterms:W3CDTF">2023-09-15T07:46:00Z</dcterms:created>
  <dcterms:modified xsi:type="dcterms:W3CDTF">2023-10-18T08:42:00Z</dcterms:modified>
</cp:coreProperties>
</file>