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DA1" w:rsidRDefault="00B06DA1" w:rsidP="00B06DA1">
      <w:pPr>
        <w:autoSpaceDE w:val="0"/>
        <w:autoSpaceDN w:val="0"/>
        <w:adjustRightInd w:val="0"/>
        <w:spacing w:after="0" w:line="240" w:lineRule="auto"/>
        <w:jc w:val="right"/>
        <w:outlineLvl w:val="0"/>
      </w:pPr>
      <w:r>
        <w:t>Приложение N 1</w:t>
      </w:r>
    </w:p>
    <w:p w:rsidR="00B06DA1" w:rsidRDefault="00B06DA1" w:rsidP="00B06DA1">
      <w:pPr>
        <w:autoSpaceDE w:val="0"/>
        <w:autoSpaceDN w:val="0"/>
        <w:adjustRightInd w:val="0"/>
        <w:spacing w:after="0" w:line="240" w:lineRule="auto"/>
        <w:jc w:val="right"/>
      </w:pPr>
      <w:r>
        <w:t>к Правилам предоставления</w:t>
      </w:r>
    </w:p>
    <w:p w:rsidR="00B06DA1" w:rsidRDefault="00B06DA1" w:rsidP="00B06DA1">
      <w:pPr>
        <w:autoSpaceDE w:val="0"/>
        <w:autoSpaceDN w:val="0"/>
        <w:adjustRightInd w:val="0"/>
        <w:spacing w:after="0" w:line="240" w:lineRule="auto"/>
        <w:jc w:val="right"/>
      </w:pPr>
      <w:r>
        <w:t>коммунальных услуг собственникам</w:t>
      </w:r>
    </w:p>
    <w:p w:rsidR="00B06DA1" w:rsidRDefault="00B06DA1" w:rsidP="00B06DA1">
      <w:pPr>
        <w:autoSpaceDE w:val="0"/>
        <w:autoSpaceDN w:val="0"/>
        <w:adjustRightInd w:val="0"/>
        <w:spacing w:after="0" w:line="240" w:lineRule="auto"/>
        <w:jc w:val="right"/>
      </w:pPr>
      <w:r>
        <w:t>и пользователям помещений</w:t>
      </w:r>
    </w:p>
    <w:p w:rsidR="00B06DA1" w:rsidRDefault="00B06DA1" w:rsidP="00B06DA1">
      <w:pPr>
        <w:autoSpaceDE w:val="0"/>
        <w:autoSpaceDN w:val="0"/>
        <w:adjustRightInd w:val="0"/>
        <w:spacing w:after="0" w:line="240" w:lineRule="auto"/>
        <w:jc w:val="right"/>
      </w:pPr>
      <w:r>
        <w:t>в многоквартирных домах</w:t>
      </w:r>
    </w:p>
    <w:p w:rsidR="00B06DA1" w:rsidRDefault="00B06DA1" w:rsidP="00B06DA1">
      <w:pPr>
        <w:autoSpaceDE w:val="0"/>
        <w:autoSpaceDN w:val="0"/>
        <w:adjustRightInd w:val="0"/>
        <w:spacing w:after="0" w:line="240" w:lineRule="auto"/>
        <w:jc w:val="right"/>
      </w:pPr>
      <w:r>
        <w:t>и жилых домов</w:t>
      </w:r>
    </w:p>
    <w:p w:rsidR="00F64D4F" w:rsidRDefault="00F64D4F"/>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094"/>
        <w:gridCol w:w="3685"/>
      </w:tblGrid>
      <w:tr w:rsidR="00B06DA1">
        <w:tc>
          <w:tcPr>
            <w:tcW w:w="9047" w:type="dxa"/>
            <w:gridSpan w:val="3"/>
            <w:tcBorders>
              <w:top w:val="single" w:sz="4" w:space="0" w:color="auto"/>
            </w:tcBorders>
          </w:tcPr>
          <w:p w:rsidR="00B06DA1" w:rsidRDefault="00B06DA1">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II. Горячее водоснабжение</w:t>
            </w:r>
          </w:p>
        </w:tc>
      </w:tr>
      <w:tr w:rsidR="00B06DA1">
        <w:tc>
          <w:tcPr>
            <w:tcW w:w="2268" w:type="dxa"/>
          </w:tcPr>
          <w:p w:rsidR="00B06DA1" w:rsidRDefault="00B06D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4. Бесперебойное круглосуточное горячее водоснабжение в течение года</w:t>
            </w:r>
          </w:p>
        </w:tc>
        <w:tc>
          <w:tcPr>
            <w:tcW w:w="3094" w:type="dxa"/>
          </w:tcPr>
          <w:p w:rsidR="00B06DA1" w:rsidRDefault="00B06D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допустимая продолжительность перерыва подачи горячей воды:</w:t>
            </w:r>
          </w:p>
          <w:p w:rsidR="00B06DA1" w:rsidRDefault="00B06D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8 часов (суммарно) в течение 1 месяца, 4 часа единовременно, при аварии на тупиковой магистрали - 24 часа подряд;</w:t>
            </w:r>
          </w:p>
          <w:p w:rsidR="00B06DA1" w:rsidRDefault="00B06D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 w:history="1">
              <w:r>
                <w:rPr>
                  <w:rFonts w:ascii="Arial" w:hAnsi="Arial" w:cs="Arial"/>
                  <w:color w:val="0000FF"/>
                  <w:sz w:val="20"/>
                  <w:szCs w:val="20"/>
                </w:rPr>
                <w:t>(СанПиН 2.1.4.2496-09)</w:t>
              </w:r>
            </w:hyperlink>
          </w:p>
        </w:tc>
        <w:tc>
          <w:tcPr>
            <w:tcW w:w="3685" w:type="dxa"/>
          </w:tcPr>
          <w:p w:rsidR="00B06DA1" w:rsidRDefault="00B06DA1">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7" w:history="1">
              <w:r>
                <w:rPr>
                  <w:rFonts w:ascii="Arial" w:hAnsi="Arial" w:cs="Arial"/>
                  <w:color w:val="0000FF"/>
                  <w:sz w:val="20"/>
                  <w:szCs w:val="20"/>
                </w:rPr>
                <w:t>приложением N 2</w:t>
              </w:r>
            </w:hyperlink>
            <w:r>
              <w:rPr>
                <w:rFonts w:ascii="Arial" w:hAnsi="Arial" w:cs="Arial"/>
                <w:sz w:val="20"/>
                <w:szCs w:val="20"/>
              </w:rPr>
              <w:t xml:space="preserve"> к Правилам, с учетом положений </w:t>
            </w:r>
            <w:hyperlink r:id="rId8" w:history="1">
              <w:r>
                <w:rPr>
                  <w:rFonts w:ascii="Arial" w:hAnsi="Arial" w:cs="Arial"/>
                  <w:color w:val="0000FF"/>
                  <w:sz w:val="20"/>
                  <w:szCs w:val="20"/>
                </w:rPr>
                <w:t>раздела IX</w:t>
              </w:r>
            </w:hyperlink>
            <w:r>
              <w:rPr>
                <w:rFonts w:ascii="Arial" w:hAnsi="Arial" w:cs="Arial"/>
                <w:sz w:val="20"/>
                <w:szCs w:val="20"/>
              </w:rPr>
              <w:t xml:space="preserve"> Правил</w:t>
            </w:r>
            <w:proofErr w:type="gramEnd"/>
          </w:p>
        </w:tc>
      </w:tr>
      <w:tr w:rsidR="00B06DA1">
        <w:tc>
          <w:tcPr>
            <w:tcW w:w="9047" w:type="dxa"/>
            <w:gridSpan w:val="3"/>
          </w:tcPr>
          <w:tbl>
            <w:tblPr>
              <w:tblW w:w="5000" w:type="pct"/>
              <w:tblLayout w:type="fixed"/>
              <w:tblCellMar>
                <w:left w:w="0" w:type="dxa"/>
                <w:right w:w="0" w:type="dxa"/>
              </w:tblCellMar>
              <w:tblLook w:val="0000" w:firstRow="0" w:lastRow="0" w:firstColumn="0" w:lastColumn="0" w:noHBand="0" w:noVBand="0"/>
            </w:tblPr>
            <w:tblGrid>
              <w:gridCol w:w="55"/>
              <w:gridCol w:w="101"/>
              <w:gridCol w:w="8666"/>
              <w:gridCol w:w="101"/>
            </w:tblGrid>
            <w:tr w:rsidR="00B06DA1">
              <w:tc>
                <w:tcPr>
                  <w:tcW w:w="60" w:type="dxa"/>
                  <w:tcBorders>
                    <w:top w:val="nil"/>
                    <w:left w:val="nil"/>
                    <w:bottom w:val="nil"/>
                    <w:right w:val="nil"/>
                  </w:tcBorders>
                  <w:shd w:val="clear" w:color="auto" w:fill="CED3F1"/>
                  <w:tcMar>
                    <w:top w:w="0" w:type="dxa"/>
                    <w:left w:w="0" w:type="dxa"/>
                    <w:bottom w:w="0" w:type="dxa"/>
                    <w:right w:w="0" w:type="dxa"/>
                  </w:tcMar>
                </w:tcPr>
                <w:p w:rsidR="00B06DA1" w:rsidRDefault="00B06DA1">
                  <w:pPr>
                    <w:autoSpaceDE w:val="0"/>
                    <w:autoSpaceDN w:val="0"/>
                    <w:adjustRightInd w:val="0"/>
                    <w:spacing w:after="0" w:line="240" w:lineRule="auto"/>
                    <w:jc w:val="both"/>
                    <w:rPr>
                      <w:rFonts w:ascii="Arial" w:hAnsi="Arial" w:cs="Arial"/>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B06DA1" w:rsidRDefault="00B06DA1">
                  <w:pPr>
                    <w:autoSpaceDE w:val="0"/>
                    <w:autoSpaceDN w:val="0"/>
                    <w:adjustRightInd w:val="0"/>
                    <w:spacing w:after="0" w:line="240" w:lineRule="auto"/>
                    <w:jc w:val="both"/>
                    <w:rPr>
                      <w:rFonts w:ascii="Arial" w:hAnsi="Arial" w:cs="Arial"/>
                      <w:sz w:val="20"/>
                      <w:szCs w:val="20"/>
                    </w:rPr>
                  </w:pPr>
                </w:p>
              </w:tc>
              <w:tc>
                <w:tcPr>
                  <w:tcW w:w="9921" w:type="dxa"/>
                  <w:tcBorders>
                    <w:top w:val="nil"/>
                    <w:left w:val="nil"/>
                    <w:bottom w:val="nil"/>
                    <w:right w:val="nil"/>
                  </w:tcBorders>
                  <w:shd w:val="clear" w:color="auto" w:fill="F4F3F8"/>
                  <w:tcMar>
                    <w:top w:w="113" w:type="dxa"/>
                    <w:left w:w="0" w:type="dxa"/>
                    <w:bottom w:w="113" w:type="dxa"/>
                    <w:right w:w="0" w:type="dxa"/>
                  </w:tcMar>
                </w:tcPr>
                <w:p w:rsidR="00B06DA1" w:rsidRDefault="00B06DA1">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B06DA1" w:rsidRDefault="00B06DA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5 приложения 1 </w:t>
                  </w:r>
                  <w:proofErr w:type="gramStart"/>
                  <w:r>
                    <w:rPr>
                      <w:rFonts w:ascii="Arial" w:hAnsi="Arial" w:cs="Arial"/>
                      <w:color w:val="392C69"/>
                      <w:sz w:val="20"/>
                      <w:szCs w:val="20"/>
                    </w:rPr>
                    <w:t>признан</w:t>
                  </w:r>
                  <w:proofErr w:type="gramEnd"/>
                  <w:r>
                    <w:rPr>
                      <w:rFonts w:ascii="Arial" w:hAnsi="Arial" w:cs="Arial"/>
                      <w:color w:val="392C69"/>
                      <w:sz w:val="20"/>
                      <w:szCs w:val="20"/>
                    </w:rPr>
                    <w:t xml:space="preserve"> частично недействующим со дня вступления решения в законную силу (</w:t>
                  </w:r>
                  <w:hyperlink r:id="rId9" w:history="1">
                    <w:r>
                      <w:rPr>
                        <w:rFonts w:ascii="Arial" w:hAnsi="Arial" w:cs="Arial"/>
                        <w:color w:val="0000FF"/>
                        <w:sz w:val="20"/>
                        <w:szCs w:val="20"/>
                      </w:rPr>
                      <w:t>Решение</w:t>
                    </w:r>
                  </w:hyperlink>
                  <w:r>
                    <w:rPr>
                      <w:rFonts w:ascii="Arial" w:hAnsi="Arial" w:cs="Arial"/>
                      <w:color w:val="392C69"/>
                      <w:sz w:val="20"/>
                      <w:szCs w:val="20"/>
                    </w:rPr>
                    <w:t xml:space="preserve"> ВС РФ от 31.05.2013 N АКПИ13-394).</w:t>
                  </w:r>
                </w:p>
              </w:tc>
              <w:tc>
                <w:tcPr>
                  <w:tcW w:w="113" w:type="dxa"/>
                  <w:tcBorders>
                    <w:top w:val="nil"/>
                    <w:left w:val="nil"/>
                    <w:bottom w:val="nil"/>
                    <w:right w:val="nil"/>
                  </w:tcBorders>
                  <w:shd w:val="clear" w:color="auto" w:fill="F4F3F8"/>
                  <w:tcMar>
                    <w:top w:w="0" w:type="dxa"/>
                    <w:left w:w="0" w:type="dxa"/>
                    <w:bottom w:w="0" w:type="dxa"/>
                    <w:right w:w="0" w:type="dxa"/>
                  </w:tcMar>
                </w:tcPr>
                <w:p w:rsidR="00B06DA1" w:rsidRDefault="00B06DA1">
                  <w:pPr>
                    <w:autoSpaceDE w:val="0"/>
                    <w:autoSpaceDN w:val="0"/>
                    <w:adjustRightInd w:val="0"/>
                    <w:spacing w:after="0" w:line="240" w:lineRule="auto"/>
                    <w:jc w:val="both"/>
                    <w:rPr>
                      <w:rFonts w:ascii="Arial" w:hAnsi="Arial" w:cs="Arial"/>
                      <w:color w:val="392C69"/>
                      <w:sz w:val="20"/>
                      <w:szCs w:val="20"/>
                    </w:rPr>
                  </w:pPr>
                </w:p>
              </w:tc>
            </w:tr>
          </w:tbl>
          <w:p w:rsidR="00B06DA1" w:rsidRDefault="00B06DA1">
            <w:pPr>
              <w:autoSpaceDE w:val="0"/>
              <w:autoSpaceDN w:val="0"/>
              <w:adjustRightInd w:val="0"/>
              <w:spacing w:after="0" w:line="240" w:lineRule="auto"/>
              <w:rPr>
                <w:rFonts w:ascii="Arial" w:hAnsi="Arial" w:cs="Arial"/>
                <w:color w:val="392C69"/>
                <w:sz w:val="20"/>
                <w:szCs w:val="20"/>
              </w:rPr>
            </w:pPr>
          </w:p>
        </w:tc>
      </w:tr>
      <w:tr w:rsidR="00B06DA1">
        <w:tc>
          <w:tcPr>
            <w:tcW w:w="2268" w:type="dxa"/>
          </w:tcPr>
          <w:p w:rsidR="00B06DA1" w:rsidRDefault="00B06D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 Обеспечение соответствия температуры горячей воды в точке </w:t>
            </w:r>
            <w:proofErr w:type="spellStart"/>
            <w:r>
              <w:rPr>
                <w:rFonts w:ascii="Arial" w:hAnsi="Arial" w:cs="Arial"/>
                <w:sz w:val="20"/>
                <w:szCs w:val="20"/>
              </w:rPr>
              <w:t>водоразбора</w:t>
            </w:r>
            <w:proofErr w:type="spellEnd"/>
            <w:r>
              <w:rPr>
                <w:rFonts w:ascii="Arial" w:hAnsi="Arial" w:cs="Arial"/>
                <w:sz w:val="20"/>
                <w:szCs w:val="20"/>
              </w:rPr>
              <w:t xml:space="preserve"> требованиям </w:t>
            </w:r>
            <w:hyperlink r:id="rId10"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 техническом регулировании </w:t>
            </w:r>
            <w:hyperlink r:id="rId11" w:history="1">
              <w:r>
                <w:rPr>
                  <w:rFonts w:ascii="Arial" w:hAnsi="Arial" w:cs="Arial"/>
                  <w:color w:val="0000FF"/>
                  <w:sz w:val="20"/>
                  <w:szCs w:val="20"/>
                </w:rPr>
                <w:t>(СанПиН 2.1.4.2496-09)</w:t>
              </w:r>
            </w:hyperlink>
            <w:r>
              <w:rPr>
                <w:rFonts w:ascii="Arial" w:hAnsi="Arial" w:cs="Arial"/>
                <w:sz w:val="20"/>
                <w:szCs w:val="20"/>
              </w:rPr>
              <w:t xml:space="preserve"> </w:t>
            </w:r>
            <w:hyperlink r:id="rId12" w:history="1">
              <w:r>
                <w:rPr>
                  <w:rFonts w:ascii="Arial" w:hAnsi="Arial" w:cs="Arial"/>
                  <w:color w:val="0000FF"/>
                  <w:sz w:val="20"/>
                  <w:szCs w:val="20"/>
                </w:rPr>
                <w:t>&lt;2&gt;</w:t>
              </w:r>
            </w:hyperlink>
          </w:p>
        </w:tc>
        <w:tc>
          <w:tcPr>
            <w:tcW w:w="3094" w:type="dxa"/>
          </w:tcPr>
          <w:p w:rsidR="00B06DA1" w:rsidRDefault="00B06D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допустимое отклонение температуры </w:t>
            </w:r>
            <w:proofErr w:type="gramStart"/>
            <w:r>
              <w:rPr>
                <w:rFonts w:ascii="Arial" w:hAnsi="Arial" w:cs="Arial"/>
                <w:sz w:val="20"/>
                <w:szCs w:val="20"/>
              </w:rPr>
              <w:t xml:space="preserve">горячей воды в точке </w:t>
            </w:r>
            <w:proofErr w:type="spellStart"/>
            <w:r>
              <w:rPr>
                <w:rFonts w:ascii="Arial" w:hAnsi="Arial" w:cs="Arial"/>
                <w:sz w:val="20"/>
                <w:szCs w:val="20"/>
              </w:rPr>
              <w:t>водоразбора</w:t>
            </w:r>
            <w:proofErr w:type="spellEnd"/>
            <w:r>
              <w:rPr>
                <w:rFonts w:ascii="Arial" w:hAnsi="Arial" w:cs="Arial"/>
                <w:sz w:val="20"/>
                <w:szCs w:val="20"/>
              </w:rPr>
              <w:t xml:space="preserve"> от температуры горячей воды в точке </w:t>
            </w:r>
            <w:proofErr w:type="spellStart"/>
            <w:r>
              <w:rPr>
                <w:rFonts w:ascii="Arial" w:hAnsi="Arial" w:cs="Arial"/>
                <w:sz w:val="20"/>
                <w:szCs w:val="20"/>
              </w:rPr>
              <w:t>водоразбора</w:t>
            </w:r>
            <w:proofErr w:type="spellEnd"/>
            <w:r>
              <w:rPr>
                <w:rFonts w:ascii="Arial" w:hAnsi="Arial" w:cs="Arial"/>
                <w:sz w:val="20"/>
                <w:szCs w:val="20"/>
              </w:rPr>
              <w:t>, соответствующей требованиям законодательства Российской Федерации о техническом регулировании</w:t>
            </w:r>
            <w:proofErr w:type="gramEnd"/>
            <w:r>
              <w:rPr>
                <w:rFonts w:ascii="Arial" w:hAnsi="Arial" w:cs="Arial"/>
                <w:sz w:val="20"/>
                <w:szCs w:val="20"/>
              </w:rPr>
              <w:t>:</w:t>
            </w:r>
          </w:p>
          <w:p w:rsidR="00B06DA1" w:rsidRDefault="00B06D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ночное время (с 0.00 до 5.00 часов) - не более чем на 5 °C;</w:t>
            </w:r>
          </w:p>
          <w:p w:rsidR="00B06DA1" w:rsidRDefault="00B06D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дневное время (с 5.00 до 00.00 часов) - не более чем на 3 °C</w:t>
            </w:r>
          </w:p>
        </w:tc>
        <w:tc>
          <w:tcPr>
            <w:tcW w:w="3685" w:type="dxa"/>
          </w:tcPr>
          <w:p w:rsidR="00B06DA1" w:rsidRDefault="00B06DA1">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r:id="rId13" w:history="1">
              <w:r>
                <w:rPr>
                  <w:rFonts w:ascii="Arial" w:hAnsi="Arial" w:cs="Arial"/>
                  <w:color w:val="0000FF"/>
                  <w:sz w:val="20"/>
                  <w:szCs w:val="20"/>
                </w:rPr>
                <w:t>приложением N 2</w:t>
              </w:r>
            </w:hyperlink>
            <w:r>
              <w:rPr>
                <w:rFonts w:ascii="Arial" w:hAnsi="Arial" w:cs="Arial"/>
                <w:sz w:val="20"/>
                <w:szCs w:val="20"/>
              </w:rPr>
              <w:t xml:space="preserve"> к Правилам, за каждый час отступления от допустимых отклонений суммарно в течение расчетного периода с учетом положений </w:t>
            </w:r>
            <w:hyperlink r:id="rId14" w:history="1">
              <w:r>
                <w:rPr>
                  <w:rFonts w:ascii="Arial" w:hAnsi="Arial" w:cs="Arial"/>
                  <w:color w:val="0000FF"/>
                  <w:sz w:val="20"/>
                  <w:szCs w:val="20"/>
                </w:rPr>
                <w:t>раздела IX</w:t>
              </w:r>
              <w:proofErr w:type="gramEnd"/>
            </w:hyperlink>
            <w:r>
              <w:rPr>
                <w:rFonts w:ascii="Arial" w:hAnsi="Arial" w:cs="Arial"/>
                <w:sz w:val="20"/>
                <w:szCs w:val="20"/>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B06DA1">
        <w:tc>
          <w:tcPr>
            <w:tcW w:w="2268" w:type="dxa"/>
          </w:tcPr>
          <w:p w:rsidR="00B06DA1" w:rsidRDefault="00B06D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6. Постоянное соответствие состава и свойств горячей </w:t>
            </w:r>
            <w:r>
              <w:rPr>
                <w:rFonts w:ascii="Arial" w:hAnsi="Arial" w:cs="Arial"/>
                <w:sz w:val="20"/>
                <w:szCs w:val="20"/>
              </w:rPr>
              <w:lastRenderedPageBreak/>
              <w:t xml:space="preserve">воды требованиям </w:t>
            </w:r>
            <w:hyperlink r:id="rId15"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 техническом регулировании </w:t>
            </w:r>
            <w:hyperlink r:id="rId16" w:history="1">
              <w:r>
                <w:rPr>
                  <w:rFonts w:ascii="Arial" w:hAnsi="Arial" w:cs="Arial"/>
                  <w:color w:val="0000FF"/>
                  <w:sz w:val="20"/>
                  <w:szCs w:val="20"/>
                </w:rPr>
                <w:t>(СанПиН 2.1.4.2496-09)</w:t>
              </w:r>
            </w:hyperlink>
          </w:p>
        </w:tc>
        <w:tc>
          <w:tcPr>
            <w:tcW w:w="3094" w:type="dxa"/>
          </w:tcPr>
          <w:p w:rsidR="00B06DA1" w:rsidRDefault="00B06D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отклонение состава и свойств горячей воды от требований законодательства Российской </w:t>
            </w:r>
            <w:r>
              <w:rPr>
                <w:rFonts w:ascii="Arial" w:hAnsi="Arial" w:cs="Arial"/>
                <w:sz w:val="20"/>
                <w:szCs w:val="20"/>
              </w:rPr>
              <w:lastRenderedPageBreak/>
              <w:t>Федерации о техническом регулировании не допускается</w:t>
            </w:r>
          </w:p>
        </w:tc>
        <w:tc>
          <w:tcPr>
            <w:tcW w:w="3685" w:type="dxa"/>
          </w:tcPr>
          <w:p w:rsidR="00B06DA1" w:rsidRDefault="00B06DA1">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lastRenderedPageBreak/>
              <w:t xml:space="preserve">при несоответствии состава и свойств горячей воды требованиям законодательства Российской </w:t>
            </w:r>
            <w:r>
              <w:rPr>
                <w:rFonts w:ascii="Arial" w:hAnsi="Arial" w:cs="Arial"/>
                <w:sz w:val="20"/>
                <w:szCs w:val="20"/>
              </w:rPr>
              <w:lastRenderedPageBreak/>
              <w:t xml:space="preserve">Федерации о техническом регулировании размер платы за коммунальную услугу, определенный за расчетный период в соответствии с </w:t>
            </w:r>
            <w:hyperlink r:id="rId17" w:history="1">
              <w:r>
                <w:rPr>
                  <w:rFonts w:ascii="Arial" w:hAnsi="Arial" w:cs="Arial"/>
                  <w:color w:val="0000FF"/>
                  <w:sz w:val="20"/>
                  <w:szCs w:val="20"/>
                </w:rPr>
                <w:t>приложением N 2</w:t>
              </w:r>
            </w:hyperlink>
            <w:r>
              <w:rPr>
                <w:rFonts w:ascii="Arial" w:hAnsi="Arial" w:cs="Arial"/>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18" w:history="1">
              <w:r>
                <w:rPr>
                  <w:rFonts w:ascii="Arial" w:hAnsi="Arial" w:cs="Arial"/>
                  <w:color w:val="0000FF"/>
                  <w:sz w:val="20"/>
                  <w:szCs w:val="20"/>
                </w:rPr>
                <w:t>пунктом 101</w:t>
              </w:r>
            </w:hyperlink>
            <w:r>
              <w:rPr>
                <w:rFonts w:ascii="Arial" w:hAnsi="Arial" w:cs="Arial"/>
                <w:sz w:val="20"/>
                <w:szCs w:val="20"/>
              </w:rPr>
              <w:t xml:space="preserve"> Правил</w:t>
            </w:r>
            <w:proofErr w:type="gramEnd"/>
          </w:p>
        </w:tc>
      </w:tr>
      <w:tr w:rsidR="00B06DA1">
        <w:tc>
          <w:tcPr>
            <w:tcW w:w="2268" w:type="dxa"/>
          </w:tcPr>
          <w:p w:rsidR="00B06DA1" w:rsidRDefault="00B06D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7. Давление в системе горячего водоснабжения в точке разбора - от 0,03 МПа (0,3 кгс/кв. см) до 0,45 МПа (4,5 кгс/кв. см) </w:t>
            </w:r>
            <w:hyperlink r:id="rId19" w:history="1">
              <w:r>
                <w:rPr>
                  <w:rFonts w:ascii="Arial" w:hAnsi="Arial" w:cs="Arial"/>
                  <w:color w:val="0000FF"/>
                  <w:sz w:val="20"/>
                  <w:szCs w:val="20"/>
                </w:rPr>
                <w:t>&lt;1&gt;</w:t>
              </w:r>
            </w:hyperlink>
          </w:p>
        </w:tc>
        <w:tc>
          <w:tcPr>
            <w:tcW w:w="3094" w:type="dxa"/>
          </w:tcPr>
          <w:p w:rsidR="00B06DA1" w:rsidRDefault="00B06D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отклонение давления в системе горячего водоснабжения не допускается</w:t>
            </w:r>
          </w:p>
        </w:tc>
        <w:tc>
          <w:tcPr>
            <w:tcW w:w="3685" w:type="dxa"/>
          </w:tcPr>
          <w:p w:rsidR="00B06DA1" w:rsidRDefault="00B06D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каждый час подачи горячей воды суммарно в течение расчетного периода, в котором произошло отклонение давления:</w:t>
            </w:r>
          </w:p>
          <w:p w:rsidR="00B06DA1" w:rsidRDefault="00B06DA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r:id="rId20" w:history="1">
              <w:r>
                <w:rPr>
                  <w:rFonts w:ascii="Arial" w:hAnsi="Arial" w:cs="Arial"/>
                  <w:color w:val="0000FF"/>
                  <w:sz w:val="20"/>
                  <w:szCs w:val="20"/>
                </w:rPr>
                <w:t>приложением N 2</w:t>
              </w:r>
            </w:hyperlink>
            <w:r>
              <w:rPr>
                <w:rFonts w:ascii="Arial" w:hAnsi="Arial" w:cs="Arial"/>
                <w:sz w:val="20"/>
                <w:szCs w:val="20"/>
              </w:rPr>
              <w:t xml:space="preserve"> к Правилам;</w:t>
            </w:r>
          </w:p>
          <w:p w:rsidR="00B06DA1" w:rsidRDefault="00B06DA1">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21" w:history="1">
              <w:r>
                <w:rPr>
                  <w:rFonts w:ascii="Arial" w:hAnsi="Arial" w:cs="Arial"/>
                  <w:color w:val="0000FF"/>
                  <w:sz w:val="20"/>
                  <w:szCs w:val="20"/>
                </w:rPr>
                <w:t>приложением N 2</w:t>
              </w:r>
            </w:hyperlink>
            <w:r>
              <w:rPr>
                <w:rFonts w:ascii="Arial" w:hAnsi="Arial" w:cs="Arial"/>
                <w:sz w:val="20"/>
                <w:szCs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22" w:history="1">
              <w:r>
                <w:rPr>
                  <w:rFonts w:ascii="Arial" w:hAnsi="Arial" w:cs="Arial"/>
                  <w:color w:val="0000FF"/>
                  <w:sz w:val="20"/>
                  <w:szCs w:val="20"/>
                </w:rPr>
                <w:t>пунктом 101</w:t>
              </w:r>
            </w:hyperlink>
            <w:r>
              <w:rPr>
                <w:rFonts w:ascii="Arial" w:hAnsi="Arial" w:cs="Arial"/>
                <w:sz w:val="20"/>
                <w:szCs w:val="20"/>
              </w:rPr>
              <w:t xml:space="preserve"> Правил</w:t>
            </w:r>
            <w:proofErr w:type="gramEnd"/>
          </w:p>
        </w:tc>
      </w:tr>
      <w:tr w:rsidR="00B06DA1">
        <w:tc>
          <w:tcPr>
            <w:tcW w:w="9047" w:type="dxa"/>
            <w:gridSpan w:val="3"/>
          </w:tcPr>
          <w:p w:rsidR="00B06DA1" w:rsidRDefault="00B06DA1">
            <w:pPr>
              <w:autoSpaceDE w:val="0"/>
              <w:autoSpaceDN w:val="0"/>
              <w:adjustRightInd w:val="0"/>
              <w:spacing w:after="0" w:line="240" w:lineRule="auto"/>
              <w:jc w:val="center"/>
              <w:outlineLvl w:val="0"/>
              <w:rPr>
                <w:rFonts w:ascii="Arial" w:hAnsi="Arial" w:cs="Arial"/>
                <w:sz w:val="20"/>
                <w:szCs w:val="20"/>
              </w:rPr>
            </w:pPr>
          </w:p>
        </w:tc>
      </w:tr>
      <w:tr w:rsidR="00B06DA1">
        <w:tc>
          <w:tcPr>
            <w:tcW w:w="2268" w:type="dxa"/>
          </w:tcPr>
          <w:p w:rsidR="00B06DA1" w:rsidRDefault="00B06DA1">
            <w:pPr>
              <w:autoSpaceDE w:val="0"/>
              <w:autoSpaceDN w:val="0"/>
              <w:adjustRightInd w:val="0"/>
              <w:spacing w:after="0" w:line="240" w:lineRule="auto"/>
              <w:jc w:val="both"/>
              <w:rPr>
                <w:rFonts w:ascii="Arial" w:hAnsi="Arial" w:cs="Arial"/>
                <w:sz w:val="20"/>
                <w:szCs w:val="20"/>
              </w:rPr>
            </w:pPr>
          </w:p>
        </w:tc>
        <w:tc>
          <w:tcPr>
            <w:tcW w:w="3094" w:type="dxa"/>
          </w:tcPr>
          <w:p w:rsidR="00B06DA1" w:rsidRDefault="00B06DA1">
            <w:pPr>
              <w:autoSpaceDE w:val="0"/>
              <w:autoSpaceDN w:val="0"/>
              <w:adjustRightInd w:val="0"/>
              <w:spacing w:after="0" w:line="240" w:lineRule="auto"/>
              <w:jc w:val="both"/>
              <w:rPr>
                <w:rFonts w:ascii="Arial" w:hAnsi="Arial" w:cs="Arial"/>
                <w:sz w:val="20"/>
                <w:szCs w:val="20"/>
              </w:rPr>
            </w:pPr>
          </w:p>
        </w:tc>
        <w:tc>
          <w:tcPr>
            <w:tcW w:w="3685" w:type="dxa"/>
          </w:tcPr>
          <w:p w:rsidR="00B06DA1" w:rsidRDefault="00B06DA1">
            <w:pPr>
              <w:autoSpaceDE w:val="0"/>
              <w:autoSpaceDN w:val="0"/>
              <w:adjustRightInd w:val="0"/>
              <w:spacing w:after="0" w:line="240" w:lineRule="auto"/>
              <w:jc w:val="both"/>
              <w:rPr>
                <w:rFonts w:ascii="Arial" w:hAnsi="Arial" w:cs="Arial"/>
                <w:sz w:val="20"/>
                <w:szCs w:val="20"/>
              </w:rPr>
            </w:pPr>
          </w:p>
        </w:tc>
      </w:tr>
      <w:tr w:rsidR="00B06DA1">
        <w:tc>
          <w:tcPr>
            <w:tcW w:w="9047" w:type="dxa"/>
            <w:gridSpan w:val="3"/>
          </w:tcPr>
          <w:p w:rsidR="00B06DA1" w:rsidRDefault="00B06DA1">
            <w:pPr>
              <w:autoSpaceDE w:val="0"/>
              <w:autoSpaceDN w:val="0"/>
              <w:adjustRightInd w:val="0"/>
              <w:spacing w:after="0" w:line="240" w:lineRule="auto"/>
              <w:jc w:val="center"/>
              <w:outlineLvl w:val="0"/>
              <w:rPr>
                <w:rFonts w:ascii="Arial" w:hAnsi="Arial" w:cs="Arial"/>
                <w:sz w:val="20"/>
                <w:szCs w:val="20"/>
              </w:rPr>
            </w:pPr>
          </w:p>
        </w:tc>
      </w:tr>
      <w:tr w:rsidR="00B06DA1">
        <w:tc>
          <w:tcPr>
            <w:tcW w:w="2268" w:type="dxa"/>
          </w:tcPr>
          <w:p w:rsidR="00B06DA1" w:rsidRDefault="00B06DA1">
            <w:pPr>
              <w:autoSpaceDE w:val="0"/>
              <w:autoSpaceDN w:val="0"/>
              <w:adjustRightInd w:val="0"/>
              <w:spacing w:after="0" w:line="240" w:lineRule="auto"/>
              <w:jc w:val="both"/>
              <w:rPr>
                <w:rFonts w:ascii="Arial" w:hAnsi="Arial" w:cs="Arial"/>
                <w:sz w:val="20"/>
                <w:szCs w:val="20"/>
              </w:rPr>
            </w:pPr>
          </w:p>
        </w:tc>
        <w:tc>
          <w:tcPr>
            <w:tcW w:w="3094" w:type="dxa"/>
          </w:tcPr>
          <w:p w:rsidR="00B06DA1" w:rsidRDefault="00B06DA1">
            <w:pPr>
              <w:autoSpaceDE w:val="0"/>
              <w:autoSpaceDN w:val="0"/>
              <w:adjustRightInd w:val="0"/>
              <w:spacing w:after="0" w:line="240" w:lineRule="auto"/>
              <w:jc w:val="both"/>
              <w:rPr>
                <w:rFonts w:ascii="Arial" w:hAnsi="Arial" w:cs="Arial"/>
                <w:sz w:val="20"/>
                <w:szCs w:val="20"/>
              </w:rPr>
            </w:pPr>
          </w:p>
        </w:tc>
        <w:tc>
          <w:tcPr>
            <w:tcW w:w="3685" w:type="dxa"/>
          </w:tcPr>
          <w:p w:rsidR="00B06DA1" w:rsidRDefault="00B06DA1">
            <w:pPr>
              <w:autoSpaceDE w:val="0"/>
              <w:autoSpaceDN w:val="0"/>
              <w:adjustRightInd w:val="0"/>
              <w:spacing w:after="0" w:line="240" w:lineRule="auto"/>
              <w:jc w:val="both"/>
              <w:rPr>
                <w:rFonts w:ascii="Arial" w:hAnsi="Arial" w:cs="Arial"/>
                <w:sz w:val="20"/>
                <w:szCs w:val="20"/>
              </w:rPr>
            </w:pPr>
          </w:p>
        </w:tc>
      </w:tr>
      <w:tr w:rsidR="00B06DA1">
        <w:tc>
          <w:tcPr>
            <w:tcW w:w="9047" w:type="dxa"/>
            <w:gridSpan w:val="3"/>
          </w:tcPr>
          <w:p w:rsidR="00B06DA1" w:rsidRDefault="00B06DA1">
            <w:pPr>
              <w:autoSpaceDE w:val="0"/>
              <w:autoSpaceDN w:val="0"/>
              <w:adjustRightInd w:val="0"/>
              <w:spacing w:after="0" w:line="240" w:lineRule="auto"/>
              <w:rPr>
                <w:rFonts w:ascii="Arial" w:hAnsi="Arial" w:cs="Arial"/>
                <w:color w:val="392C69"/>
                <w:sz w:val="20"/>
                <w:szCs w:val="20"/>
              </w:rPr>
            </w:pPr>
          </w:p>
        </w:tc>
      </w:tr>
      <w:tr w:rsidR="00B06DA1">
        <w:tc>
          <w:tcPr>
            <w:tcW w:w="2268" w:type="dxa"/>
          </w:tcPr>
          <w:p w:rsidR="00B06DA1" w:rsidRDefault="00B06DA1">
            <w:pPr>
              <w:autoSpaceDE w:val="0"/>
              <w:autoSpaceDN w:val="0"/>
              <w:adjustRightInd w:val="0"/>
              <w:spacing w:after="0" w:line="240" w:lineRule="auto"/>
              <w:jc w:val="both"/>
              <w:rPr>
                <w:rFonts w:ascii="Arial" w:hAnsi="Arial" w:cs="Arial"/>
                <w:sz w:val="20"/>
                <w:szCs w:val="20"/>
              </w:rPr>
            </w:pPr>
          </w:p>
        </w:tc>
        <w:tc>
          <w:tcPr>
            <w:tcW w:w="3094" w:type="dxa"/>
          </w:tcPr>
          <w:p w:rsidR="00B06DA1" w:rsidRDefault="00B06DA1">
            <w:pPr>
              <w:autoSpaceDE w:val="0"/>
              <w:autoSpaceDN w:val="0"/>
              <w:adjustRightInd w:val="0"/>
              <w:spacing w:after="0" w:line="240" w:lineRule="auto"/>
              <w:jc w:val="both"/>
              <w:rPr>
                <w:rFonts w:ascii="Arial" w:hAnsi="Arial" w:cs="Arial"/>
                <w:sz w:val="20"/>
                <w:szCs w:val="20"/>
              </w:rPr>
            </w:pPr>
          </w:p>
        </w:tc>
        <w:tc>
          <w:tcPr>
            <w:tcW w:w="3685" w:type="dxa"/>
          </w:tcPr>
          <w:p w:rsidR="00B06DA1" w:rsidRDefault="00B06DA1">
            <w:pPr>
              <w:autoSpaceDE w:val="0"/>
              <w:autoSpaceDN w:val="0"/>
              <w:adjustRightInd w:val="0"/>
              <w:spacing w:after="0" w:line="240" w:lineRule="auto"/>
              <w:jc w:val="both"/>
              <w:rPr>
                <w:rFonts w:ascii="Arial" w:hAnsi="Arial" w:cs="Arial"/>
                <w:sz w:val="20"/>
                <w:szCs w:val="20"/>
              </w:rPr>
            </w:pPr>
          </w:p>
        </w:tc>
      </w:tr>
      <w:tr w:rsidR="00B06DA1">
        <w:tc>
          <w:tcPr>
            <w:tcW w:w="9047" w:type="dxa"/>
            <w:gridSpan w:val="3"/>
            <w:tcBorders>
              <w:bottom w:val="single" w:sz="4" w:space="0" w:color="auto"/>
            </w:tcBorders>
          </w:tcPr>
          <w:p w:rsidR="00B06DA1" w:rsidRDefault="00B06DA1">
            <w:pPr>
              <w:autoSpaceDE w:val="0"/>
              <w:autoSpaceDN w:val="0"/>
              <w:adjustRightInd w:val="0"/>
              <w:spacing w:after="0" w:line="240" w:lineRule="auto"/>
              <w:jc w:val="both"/>
              <w:rPr>
                <w:rFonts w:ascii="Arial" w:hAnsi="Arial" w:cs="Arial"/>
                <w:sz w:val="20"/>
                <w:szCs w:val="20"/>
              </w:rPr>
            </w:pPr>
          </w:p>
        </w:tc>
      </w:tr>
    </w:tbl>
    <w:p w:rsidR="004862E2" w:rsidRDefault="004862E2" w:rsidP="004862E2">
      <w:pPr>
        <w:pStyle w:val="a3"/>
        <w:numPr>
          <w:ilvl w:val="0"/>
          <w:numId w:val="3"/>
        </w:numPr>
        <w:autoSpaceDE w:val="0"/>
        <w:autoSpaceDN w:val="0"/>
        <w:adjustRightInd w:val="0"/>
        <w:spacing w:after="0" w:line="240" w:lineRule="auto"/>
        <w:jc w:val="both"/>
      </w:pPr>
      <w:r>
        <w:t xml:space="preserve">Давление в системах холодного или горячего водоснабжения измеряется в точке </w:t>
      </w:r>
      <w:proofErr w:type="spellStart"/>
      <w:r>
        <w:t>водоразбора</w:t>
      </w:r>
      <w:proofErr w:type="spellEnd"/>
      <w:r>
        <w:t xml:space="preserve"> в часы утреннего максимума (с 7.00 до 9.00) или вечернего максимума (с 19.00 до 22.00).</w:t>
      </w:r>
    </w:p>
    <w:p w:rsidR="004862E2" w:rsidRDefault="004862E2" w:rsidP="004862E2">
      <w:pPr>
        <w:pStyle w:val="a3"/>
        <w:numPr>
          <w:ilvl w:val="0"/>
          <w:numId w:val="4"/>
        </w:numPr>
        <w:autoSpaceDE w:val="0"/>
        <w:autoSpaceDN w:val="0"/>
        <w:adjustRightInd w:val="0"/>
        <w:spacing w:after="0" w:line="240" w:lineRule="auto"/>
        <w:jc w:val="both"/>
      </w:pPr>
      <w:r>
        <w:t xml:space="preserve">температура горячей воды в точке </w:t>
      </w:r>
      <w:proofErr w:type="spellStart"/>
      <w:r>
        <w:t>водоразбора</w:t>
      </w:r>
      <w:proofErr w:type="spellEnd"/>
      <w:r>
        <w:t xml:space="preserve"> </w:t>
      </w:r>
      <w:r w:rsidR="00761CC6">
        <w:t xml:space="preserve">должна быть </w:t>
      </w:r>
      <w:r>
        <w:t xml:space="preserve">не ниже 60 </w:t>
      </w:r>
      <w:r w:rsidRPr="00761CC6">
        <w:rPr>
          <w:vertAlign w:val="superscript"/>
        </w:rPr>
        <w:t>о</w:t>
      </w:r>
      <w:proofErr w:type="gramStart"/>
      <w:r>
        <w:t xml:space="preserve"> С</w:t>
      </w:r>
      <w:proofErr w:type="gramEnd"/>
      <w:r>
        <w:t xml:space="preserve"> </w:t>
      </w:r>
      <w:r w:rsidR="00761CC6">
        <w:t xml:space="preserve">и </w:t>
      </w:r>
      <w:r>
        <w:t xml:space="preserve">не выше 75 </w:t>
      </w:r>
      <w:r w:rsidRPr="00761CC6">
        <w:rPr>
          <w:vertAlign w:val="superscript"/>
        </w:rPr>
        <w:t>о</w:t>
      </w:r>
      <w:r>
        <w:t xml:space="preserve"> С </w:t>
      </w:r>
    </w:p>
    <w:p w:rsidR="004862E2" w:rsidRDefault="004862E2" w:rsidP="004862E2">
      <w:pPr>
        <w:spacing w:after="0" w:line="240" w:lineRule="auto"/>
        <w:jc w:val="center"/>
        <w:rPr>
          <w:b/>
          <w:color w:val="000000" w:themeColor="text1"/>
          <w:sz w:val="24"/>
        </w:rPr>
      </w:pPr>
    </w:p>
    <w:p w:rsidR="00761CC6" w:rsidRDefault="00761CC6" w:rsidP="004862E2">
      <w:pPr>
        <w:spacing w:after="0" w:line="240" w:lineRule="auto"/>
        <w:jc w:val="center"/>
        <w:rPr>
          <w:b/>
          <w:color w:val="000000" w:themeColor="text1"/>
          <w:sz w:val="24"/>
        </w:rPr>
      </w:pPr>
    </w:p>
    <w:p w:rsidR="00761CC6" w:rsidRDefault="00761CC6" w:rsidP="004862E2">
      <w:pPr>
        <w:spacing w:after="0" w:line="240" w:lineRule="auto"/>
        <w:jc w:val="center"/>
        <w:rPr>
          <w:b/>
          <w:color w:val="000000" w:themeColor="text1"/>
          <w:sz w:val="24"/>
        </w:rPr>
      </w:pPr>
    </w:p>
    <w:p w:rsidR="004862E2" w:rsidRDefault="004862E2" w:rsidP="004862E2">
      <w:pPr>
        <w:spacing w:after="0" w:line="240" w:lineRule="auto"/>
        <w:jc w:val="center"/>
        <w:rPr>
          <w:b/>
          <w:color w:val="000000" w:themeColor="text1"/>
          <w:sz w:val="24"/>
        </w:rPr>
      </w:pPr>
      <w:r>
        <w:rPr>
          <w:b/>
          <w:color w:val="000000" w:themeColor="text1"/>
          <w:sz w:val="24"/>
        </w:rPr>
        <w:lastRenderedPageBreak/>
        <w:t>Памятка</w:t>
      </w:r>
    </w:p>
    <w:p w:rsidR="004862E2" w:rsidRDefault="004862E2" w:rsidP="004862E2">
      <w:pPr>
        <w:spacing w:after="0" w:line="240" w:lineRule="auto"/>
        <w:jc w:val="center"/>
        <w:rPr>
          <w:b/>
          <w:color w:val="000000" w:themeColor="text1"/>
          <w:sz w:val="24"/>
        </w:rPr>
      </w:pPr>
      <w:r>
        <w:rPr>
          <w:b/>
          <w:color w:val="000000" w:themeColor="text1"/>
          <w:sz w:val="24"/>
        </w:rPr>
        <w:t xml:space="preserve">действий потребителя при предоставлении жилищно-коммунальных услуг в квартире многоквартирного дома ненадлежащего качества </w:t>
      </w:r>
      <w:proofErr w:type="gramStart"/>
      <w:r>
        <w:rPr>
          <w:b/>
          <w:color w:val="000000" w:themeColor="text1"/>
          <w:sz w:val="24"/>
        </w:rPr>
        <w:t xml:space="preserve">( </w:t>
      </w:r>
      <w:proofErr w:type="gramEnd"/>
      <w:r>
        <w:rPr>
          <w:b/>
          <w:color w:val="000000" w:themeColor="text1"/>
          <w:sz w:val="24"/>
        </w:rPr>
        <w:t>с недостатками ).</w:t>
      </w:r>
    </w:p>
    <w:p w:rsidR="004862E2" w:rsidRDefault="004862E2" w:rsidP="004862E2">
      <w:pPr>
        <w:rPr>
          <w:b/>
          <w:color w:val="000000" w:themeColor="text1"/>
          <w:sz w:val="24"/>
        </w:rPr>
      </w:pPr>
    </w:p>
    <w:p w:rsidR="004862E2" w:rsidRPr="006433B5" w:rsidRDefault="004862E2" w:rsidP="004862E2">
      <w:pPr>
        <w:pStyle w:val="a4"/>
      </w:pPr>
      <w:r w:rsidRPr="006433B5">
        <w:t>1. ОБРАТИТЬСЯ В АВАРИЙНО-ДИСПЕТЧЕРСКУЮ СЛУЖБУ УСТНО  (или ПИСЬМЕННО к исполнителю)</w:t>
      </w:r>
      <w:r>
        <w:t xml:space="preserve">    </w:t>
      </w:r>
      <w:r w:rsidRPr="006433B5">
        <w:t>*исполнитель указан в договоре и в платежном документе</w:t>
      </w:r>
    </w:p>
    <w:p w:rsidR="004862E2" w:rsidRDefault="004862E2" w:rsidP="004862E2">
      <w:pPr>
        <w:pStyle w:val="a4"/>
      </w:pPr>
    </w:p>
    <w:p w:rsidR="004862E2" w:rsidRDefault="004862E2" w:rsidP="004862E2">
      <w:pPr>
        <w:pStyle w:val="a4"/>
      </w:pPr>
      <w:r w:rsidRPr="006433B5">
        <w:t>2. ДИСПЕТЧЕР ОБЯЗАН согласовать с заявителем время проверки не позднее 2 часов после обращения в аварийно-диспетчерскую службу (при необходимости уведомить</w:t>
      </w:r>
      <w:r>
        <w:t xml:space="preserve"> заинтересованные стороны).</w:t>
      </w:r>
    </w:p>
    <w:p w:rsidR="004862E2" w:rsidRDefault="004862E2" w:rsidP="004862E2">
      <w:pPr>
        <w:pStyle w:val="a4"/>
      </w:pPr>
    </w:p>
    <w:p w:rsidR="004862E2" w:rsidRDefault="004862E2" w:rsidP="004862E2">
      <w:pPr>
        <w:pStyle w:val="a4"/>
      </w:pPr>
      <w:r>
        <w:t xml:space="preserve">3. По окончании проверки ИСПОЛНИТЕЛЕМ составляется акт в количестве экземпляров по числу заинтересованных лиц, участвующих в проверке. </w:t>
      </w:r>
    </w:p>
    <w:p w:rsidR="004862E2" w:rsidRDefault="004862E2" w:rsidP="004862E2">
      <w:pPr>
        <w:pStyle w:val="a4"/>
      </w:pPr>
      <w:r>
        <w:t>*</w:t>
      </w:r>
      <w:proofErr w:type="gramStart"/>
      <w:r>
        <w:t>в</w:t>
      </w:r>
      <w:proofErr w:type="gramEnd"/>
      <w:r>
        <w:t xml:space="preserve"> случае не проведения проверки исполнителем акт составляется потребителем и подписывается 2-мя соседями (представителем домового комитета при наличии). </w:t>
      </w:r>
    </w:p>
    <w:p w:rsidR="004862E2" w:rsidRDefault="004862E2" w:rsidP="004862E2">
      <w:pPr>
        <w:spacing w:after="0" w:line="240" w:lineRule="auto"/>
        <w:jc w:val="both"/>
        <w:rPr>
          <w:color w:val="000000" w:themeColor="text1"/>
          <w:sz w:val="24"/>
        </w:rPr>
      </w:pPr>
      <w:r>
        <w:rPr>
          <w:color w:val="000000" w:themeColor="text1"/>
          <w:sz w:val="24"/>
        </w:rPr>
        <w:t>*</w:t>
      </w:r>
      <w:proofErr w:type="gramStart"/>
      <w:r>
        <w:rPr>
          <w:color w:val="000000" w:themeColor="text1"/>
          <w:sz w:val="24"/>
        </w:rPr>
        <w:t>о</w:t>
      </w:r>
      <w:proofErr w:type="gramEnd"/>
      <w:r>
        <w:rPr>
          <w:color w:val="000000" w:themeColor="text1"/>
          <w:sz w:val="24"/>
        </w:rPr>
        <w:t>бразцы актов прилагаются</w:t>
      </w:r>
    </w:p>
    <w:p w:rsidR="004862E2" w:rsidRPr="00EF3EF5" w:rsidRDefault="004862E2" w:rsidP="004862E2">
      <w:pPr>
        <w:spacing w:after="0" w:line="240" w:lineRule="auto"/>
        <w:jc w:val="both"/>
        <w:rPr>
          <w:color w:val="000000" w:themeColor="text1"/>
          <w:sz w:val="24"/>
        </w:rPr>
      </w:pPr>
    </w:p>
    <w:p w:rsidR="004862E2" w:rsidRDefault="004862E2" w:rsidP="004862E2">
      <w:pPr>
        <w:pStyle w:val="a4"/>
        <w:jc w:val="both"/>
      </w:pPr>
      <w:r>
        <w:t>4. ПОТРЕБИТЕЛЕМ направляется ИСПОЛНИТЕЛЮ письменная претензия об устранении недостатков и перерасчете (снижении) размера платы за услугу по содержанию общего имущества МКД с приложением экземпляра акта. При невыполнении устранения недостатков в услуге, отказе в перерасчете или не предоставлении ответа на претензию, заявитель вправе обратиться в суд и потребовать от исполнителя услуг: устранения недостатков, возмещения убытков, компенсации морального вреда, выплаты штрафа за несоблюдение в добровольном порядке удовлетворения требований потребителя. ПОТРЕБИТЕЛЬ освобождается от уплаты государственной пошлины при обращении в суд.</w:t>
      </w:r>
    </w:p>
    <w:p w:rsidR="004862E2" w:rsidRPr="00E7350C" w:rsidRDefault="004862E2" w:rsidP="004862E2">
      <w:pPr>
        <w:pStyle w:val="a4"/>
        <w:ind w:firstLine="708"/>
        <w:jc w:val="both"/>
        <w:rPr>
          <w:szCs w:val="24"/>
        </w:rPr>
      </w:pPr>
      <w:r w:rsidRPr="00E7350C">
        <w:rPr>
          <w:szCs w:val="24"/>
        </w:rPr>
        <w:t>Для дополнительной консультации, за оказанием помощи в составлении акта, претензии, искового заявления можно обратиться в Отдел по защите прав потребителей в сфере ЖКХ муниципального образования город Новороссийск  по адресу: г. Новороссийск, ул. Рубина,23, тел.: 64-47-52.</w:t>
      </w:r>
    </w:p>
    <w:p w:rsidR="004862E2" w:rsidRPr="00E7350C" w:rsidRDefault="004862E2" w:rsidP="004862E2">
      <w:pPr>
        <w:spacing w:after="0" w:line="240" w:lineRule="auto"/>
        <w:contextualSpacing/>
        <w:jc w:val="both"/>
        <w:rPr>
          <w:sz w:val="24"/>
          <w:szCs w:val="24"/>
        </w:rPr>
      </w:pPr>
    </w:p>
    <w:p w:rsidR="004862E2" w:rsidRPr="006433B5" w:rsidRDefault="004862E2" w:rsidP="004862E2">
      <w:pPr>
        <w:spacing w:after="0" w:line="240" w:lineRule="auto"/>
        <w:contextualSpacing/>
        <w:jc w:val="both"/>
        <w:rPr>
          <w:sz w:val="28"/>
        </w:rPr>
      </w:pPr>
    </w:p>
    <w:p w:rsidR="004862E2" w:rsidRDefault="004862E2" w:rsidP="004862E2"/>
    <w:p w:rsidR="00761CC6" w:rsidRDefault="00761CC6" w:rsidP="004862E2">
      <w:pPr>
        <w:pStyle w:val="ConsPlusNormal"/>
        <w:jc w:val="center"/>
        <w:rPr>
          <w:rFonts w:ascii="Times New Roman" w:hAnsi="Times New Roman" w:cs="Times New Roman"/>
          <w:b/>
          <w:sz w:val="24"/>
        </w:rPr>
      </w:pPr>
    </w:p>
    <w:p w:rsidR="00761CC6" w:rsidRDefault="00761CC6" w:rsidP="004862E2">
      <w:pPr>
        <w:pStyle w:val="ConsPlusNormal"/>
        <w:jc w:val="center"/>
        <w:rPr>
          <w:rFonts w:ascii="Times New Roman" w:hAnsi="Times New Roman" w:cs="Times New Roman"/>
          <w:b/>
          <w:sz w:val="24"/>
        </w:rPr>
      </w:pPr>
    </w:p>
    <w:p w:rsidR="00761CC6" w:rsidRDefault="00761CC6" w:rsidP="004862E2">
      <w:pPr>
        <w:pStyle w:val="ConsPlusNormal"/>
        <w:jc w:val="center"/>
        <w:rPr>
          <w:rFonts w:ascii="Times New Roman" w:hAnsi="Times New Roman" w:cs="Times New Roman"/>
          <w:b/>
          <w:sz w:val="24"/>
        </w:rPr>
      </w:pPr>
    </w:p>
    <w:p w:rsidR="00761CC6" w:rsidRDefault="00761CC6" w:rsidP="004862E2">
      <w:pPr>
        <w:pStyle w:val="ConsPlusNormal"/>
        <w:jc w:val="center"/>
        <w:rPr>
          <w:rFonts w:ascii="Times New Roman" w:hAnsi="Times New Roman" w:cs="Times New Roman"/>
          <w:b/>
          <w:sz w:val="24"/>
        </w:rPr>
      </w:pPr>
    </w:p>
    <w:p w:rsidR="00761CC6" w:rsidRDefault="00761CC6" w:rsidP="004862E2">
      <w:pPr>
        <w:pStyle w:val="ConsPlusNormal"/>
        <w:jc w:val="center"/>
        <w:rPr>
          <w:rFonts w:ascii="Times New Roman" w:hAnsi="Times New Roman" w:cs="Times New Roman"/>
          <w:b/>
          <w:sz w:val="24"/>
        </w:rPr>
      </w:pPr>
    </w:p>
    <w:p w:rsidR="00761CC6" w:rsidRDefault="00761CC6" w:rsidP="004862E2">
      <w:pPr>
        <w:pStyle w:val="ConsPlusNormal"/>
        <w:jc w:val="center"/>
        <w:rPr>
          <w:rFonts w:ascii="Times New Roman" w:hAnsi="Times New Roman" w:cs="Times New Roman"/>
          <w:b/>
          <w:sz w:val="24"/>
        </w:rPr>
      </w:pPr>
    </w:p>
    <w:p w:rsidR="00761CC6" w:rsidRDefault="00761CC6" w:rsidP="004862E2">
      <w:pPr>
        <w:pStyle w:val="ConsPlusNormal"/>
        <w:jc w:val="center"/>
        <w:rPr>
          <w:rFonts w:ascii="Times New Roman" w:hAnsi="Times New Roman" w:cs="Times New Roman"/>
          <w:b/>
          <w:sz w:val="24"/>
        </w:rPr>
      </w:pPr>
    </w:p>
    <w:p w:rsidR="00761CC6" w:rsidRDefault="00761CC6" w:rsidP="004862E2">
      <w:pPr>
        <w:pStyle w:val="ConsPlusNormal"/>
        <w:jc w:val="center"/>
        <w:rPr>
          <w:rFonts w:ascii="Times New Roman" w:hAnsi="Times New Roman" w:cs="Times New Roman"/>
          <w:b/>
          <w:sz w:val="24"/>
        </w:rPr>
      </w:pPr>
    </w:p>
    <w:p w:rsidR="00761CC6" w:rsidRDefault="00761CC6" w:rsidP="004862E2">
      <w:pPr>
        <w:pStyle w:val="ConsPlusNormal"/>
        <w:jc w:val="center"/>
        <w:rPr>
          <w:rFonts w:ascii="Times New Roman" w:hAnsi="Times New Roman" w:cs="Times New Roman"/>
          <w:b/>
          <w:sz w:val="24"/>
        </w:rPr>
      </w:pPr>
    </w:p>
    <w:p w:rsidR="00761CC6" w:rsidRDefault="00761CC6" w:rsidP="004862E2">
      <w:pPr>
        <w:pStyle w:val="ConsPlusNormal"/>
        <w:jc w:val="center"/>
        <w:rPr>
          <w:rFonts w:ascii="Times New Roman" w:hAnsi="Times New Roman" w:cs="Times New Roman"/>
          <w:b/>
          <w:sz w:val="24"/>
        </w:rPr>
      </w:pPr>
    </w:p>
    <w:p w:rsidR="00761CC6" w:rsidRDefault="00761CC6" w:rsidP="004862E2">
      <w:pPr>
        <w:pStyle w:val="ConsPlusNormal"/>
        <w:jc w:val="center"/>
        <w:rPr>
          <w:rFonts w:ascii="Times New Roman" w:hAnsi="Times New Roman" w:cs="Times New Roman"/>
          <w:b/>
          <w:sz w:val="24"/>
        </w:rPr>
      </w:pPr>
    </w:p>
    <w:p w:rsidR="00761CC6" w:rsidRDefault="00761CC6" w:rsidP="004862E2">
      <w:pPr>
        <w:pStyle w:val="ConsPlusNormal"/>
        <w:jc w:val="center"/>
        <w:rPr>
          <w:rFonts w:ascii="Times New Roman" w:hAnsi="Times New Roman" w:cs="Times New Roman"/>
          <w:b/>
          <w:sz w:val="24"/>
        </w:rPr>
      </w:pPr>
    </w:p>
    <w:p w:rsidR="00761CC6" w:rsidRDefault="00761CC6" w:rsidP="004862E2">
      <w:pPr>
        <w:pStyle w:val="ConsPlusNormal"/>
        <w:jc w:val="center"/>
        <w:rPr>
          <w:rFonts w:ascii="Times New Roman" w:hAnsi="Times New Roman" w:cs="Times New Roman"/>
          <w:b/>
          <w:sz w:val="24"/>
        </w:rPr>
      </w:pPr>
    </w:p>
    <w:p w:rsidR="00761CC6" w:rsidRDefault="00761CC6" w:rsidP="004862E2">
      <w:pPr>
        <w:pStyle w:val="ConsPlusNormal"/>
        <w:jc w:val="center"/>
        <w:rPr>
          <w:rFonts w:ascii="Times New Roman" w:hAnsi="Times New Roman" w:cs="Times New Roman"/>
          <w:b/>
          <w:sz w:val="24"/>
        </w:rPr>
      </w:pPr>
    </w:p>
    <w:p w:rsidR="00761CC6" w:rsidRDefault="00761CC6" w:rsidP="004862E2">
      <w:pPr>
        <w:pStyle w:val="ConsPlusNormal"/>
        <w:jc w:val="center"/>
        <w:rPr>
          <w:rFonts w:ascii="Times New Roman" w:hAnsi="Times New Roman" w:cs="Times New Roman"/>
          <w:b/>
          <w:sz w:val="24"/>
        </w:rPr>
      </w:pPr>
    </w:p>
    <w:p w:rsidR="00761CC6" w:rsidRDefault="00761CC6" w:rsidP="004862E2">
      <w:pPr>
        <w:pStyle w:val="ConsPlusNormal"/>
        <w:jc w:val="center"/>
        <w:rPr>
          <w:rFonts w:ascii="Times New Roman" w:hAnsi="Times New Roman" w:cs="Times New Roman"/>
          <w:b/>
          <w:sz w:val="24"/>
        </w:rPr>
      </w:pPr>
    </w:p>
    <w:p w:rsidR="00761CC6" w:rsidRDefault="00761CC6" w:rsidP="004862E2">
      <w:pPr>
        <w:pStyle w:val="ConsPlusNormal"/>
        <w:jc w:val="center"/>
        <w:rPr>
          <w:rFonts w:ascii="Times New Roman" w:hAnsi="Times New Roman" w:cs="Times New Roman"/>
          <w:b/>
          <w:sz w:val="24"/>
        </w:rPr>
      </w:pPr>
    </w:p>
    <w:p w:rsidR="00761CC6" w:rsidRDefault="00761CC6" w:rsidP="004862E2">
      <w:pPr>
        <w:pStyle w:val="ConsPlusNormal"/>
        <w:jc w:val="center"/>
        <w:rPr>
          <w:rFonts w:ascii="Times New Roman" w:hAnsi="Times New Roman" w:cs="Times New Roman"/>
          <w:b/>
          <w:sz w:val="24"/>
        </w:rPr>
      </w:pPr>
    </w:p>
    <w:p w:rsidR="00761CC6" w:rsidRDefault="00761CC6" w:rsidP="004862E2">
      <w:pPr>
        <w:pStyle w:val="ConsPlusNormal"/>
        <w:jc w:val="center"/>
        <w:rPr>
          <w:rFonts w:ascii="Times New Roman" w:hAnsi="Times New Roman" w:cs="Times New Roman"/>
          <w:b/>
          <w:sz w:val="24"/>
        </w:rPr>
      </w:pPr>
    </w:p>
    <w:p w:rsidR="00761CC6" w:rsidRDefault="00761CC6" w:rsidP="004862E2">
      <w:pPr>
        <w:pStyle w:val="ConsPlusNormal"/>
        <w:jc w:val="center"/>
        <w:rPr>
          <w:rFonts w:ascii="Times New Roman" w:hAnsi="Times New Roman" w:cs="Times New Roman"/>
          <w:b/>
          <w:sz w:val="24"/>
        </w:rPr>
      </w:pPr>
    </w:p>
    <w:p w:rsidR="004862E2" w:rsidRPr="00EE56B0" w:rsidRDefault="004862E2" w:rsidP="004862E2">
      <w:pPr>
        <w:pStyle w:val="ConsPlusNormal"/>
        <w:jc w:val="center"/>
        <w:rPr>
          <w:rFonts w:ascii="Times New Roman" w:hAnsi="Times New Roman" w:cs="Times New Roman"/>
          <w:b/>
          <w:sz w:val="24"/>
        </w:rPr>
      </w:pPr>
      <w:r>
        <w:rPr>
          <w:rFonts w:ascii="Times New Roman" w:hAnsi="Times New Roman" w:cs="Times New Roman"/>
          <w:b/>
          <w:sz w:val="24"/>
        </w:rPr>
        <w:lastRenderedPageBreak/>
        <w:t xml:space="preserve">ОБРАЗЕЦ </w:t>
      </w:r>
      <w:r w:rsidRPr="00EE56B0">
        <w:rPr>
          <w:rFonts w:ascii="Times New Roman" w:hAnsi="Times New Roman" w:cs="Times New Roman"/>
          <w:b/>
          <w:sz w:val="24"/>
        </w:rPr>
        <w:t>АКТ</w:t>
      </w:r>
      <w:r>
        <w:rPr>
          <w:rFonts w:ascii="Times New Roman" w:hAnsi="Times New Roman" w:cs="Times New Roman"/>
          <w:b/>
          <w:sz w:val="24"/>
        </w:rPr>
        <w:t>А</w:t>
      </w:r>
    </w:p>
    <w:p w:rsidR="004862E2" w:rsidRPr="00EE56B0" w:rsidRDefault="004862E2" w:rsidP="004862E2">
      <w:pPr>
        <w:pStyle w:val="ConsPlusNormal"/>
        <w:jc w:val="both"/>
        <w:rPr>
          <w:rFonts w:ascii="Times New Roman" w:hAnsi="Times New Roman" w:cs="Times New Roman"/>
          <w:b/>
          <w:sz w:val="24"/>
        </w:rPr>
      </w:pPr>
      <w:r w:rsidRPr="00EE56B0">
        <w:rPr>
          <w:rFonts w:ascii="Times New Roman" w:hAnsi="Times New Roman" w:cs="Times New Roman"/>
          <w:b/>
          <w:sz w:val="24"/>
        </w:rPr>
        <w:t>О ПРЕДОСТАВЛЕНИ</w:t>
      </w:r>
      <w:r>
        <w:rPr>
          <w:rFonts w:ascii="Times New Roman" w:hAnsi="Times New Roman" w:cs="Times New Roman"/>
          <w:b/>
          <w:sz w:val="24"/>
        </w:rPr>
        <w:t>И У</w:t>
      </w:r>
      <w:r w:rsidRPr="00EE56B0">
        <w:rPr>
          <w:rFonts w:ascii="Times New Roman" w:hAnsi="Times New Roman" w:cs="Times New Roman"/>
          <w:b/>
          <w:sz w:val="24"/>
        </w:rPr>
        <w:t>СЛУГ</w:t>
      </w:r>
      <w:r>
        <w:rPr>
          <w:rFonts w:ascii="Times New Roman" w:hAnsi="Times New Roman" w:cs="Times New Roman"/>
          <w:b/>
          <w:sz w:val="24"/>
        </w:rPr>
        <w:t>И</w:t>
      </w:r>
      <w:r w:rsidRPr="00EE56B0">
        <w:rPr>
          <w:rFonts w:ascii="Times New Roman" w:hAnsi="Times New Roman" w:cs="Times New Roman"/>
          <w:b/>
          <w:sz w:val="24"/>
        </w:rPr>
        <w:t xml:space="preserve"> </w:t>
      </w:r>
      <w:r w:rsidR="00761CC6">
        <w:rPr>
          <w:rFonts w:ascii="Times New Roman" w:hAnsi="Times New Roman" w:cs="Times New Roman"/>
          <w:b/>
          <w:sz w:val="24"/>
        </w:rPr>
        <w:t>ГОРЯЧЕГО</w:t>
      </w:r>
      <w:r>
        <w:rPr>
          <w:rFonts w:ascii="Times New Roman" w:hAnsi="Times New Roman" w:cs="Times New Roman"/>
          <w:b/>
          <w:sz w:val="24"/>
        </w:rPr>
        <w:t xml:space="preserve"> ВОДОСНАБЖЕНИЯ </w:t>
      </w:r>
      <w:r w:rsidRPr="00EE56B0">
        <w:rPr>
          <w:rFonts w:ascii="Times New Roman" w:hAnsi="Times New Roman" w:cs="Times New Roman"/>
          <w:b/>
          <w:sz w:val="24"/>
        </w:rPr>
        <w:t>НЕНАДЛЕЖАЩЕГО КАЧЕСТВА</w:t>
      </w:r>
      <w:r>
        <w:rPr>
          <w:rFonts w:ascii="Times New Roman" w:hAnsi="Times New Roman" w:cs="Times New Roman"/>
          <w:b/>
          <w:sz w:val="24"/>
        </w:rPr>
        <w:t xml:space="preserve"> </w:t>
      </w:r>
      <w:r w:rsidR="00CD519B">
        <w:rPr>
          <w:rFonts w:ascii="Times New Roman" w:hAnsi="Times New Roman" w:cs="Times New Roman"/>
          <w:b/>
          <w:sz w:val="24"/>
        </w:rPr>
        <w:t xml:space="preserve">– ТЕМПЕРАТУРА ВОДЫ НИЖЕ НОРМАТИВНОЙ </w:t>
      </w:r>
      <w:r>
        <w:rPr>
          <w:rFonts w:ascii="Times New Roman" w:hAnsi="Times New Roman" w:cs="Times New Roman"/>
          <w:b/>
          <w:sz w:val="24"/>
        </w:rPr>
        <w:t xml:space="preserve">(ДЛЯ КВАРТИР)  </w:t>
      </w:r>
    </w:p>
    <w:p w:rsidR="004862E2" w:rsidRDefault="004862E2" w:rsidP="004862E2">
      <w:pPr>
        <w:pStyle w:val="ConsPlusNonformat"/>
        <w:rPr>
          <w:rFonts w:ascii="Times New Roman" w:hAnsi="Times New Roman" w:cs="Times New Roman"/>
          <w:sz w:val="28"/>
        </w:rPr>
      </w:pPr>
    </w:p>
    <w:p w:rsidR="004862E2" w:rsidRDefault="004862E2" w:rsidP="004862E2">
      <w:pPr>
        <w:pStyle w:val="ConsPlusNonformat"/>
        <w:rPr>
          <w:rFonts w:ascii="Times New Roman" w:hAnsi="Times New Roman" w:cs="Times New Roman"/>
          <w:sz w:val="28"/>
        </w:rPr>
      </w:pPr>
      <w:r w:rsidRPr="00EE56B0">
        <w:rPr>
          <w:rFonts w:ascii="Times New Roman" w:hAnsi="Times New Roman" w:cs="Times New Roman"/>
          <w:sz w:val="28"/>
        </w:rPr>
        <w:t>"___" ___________ 20</w:t>
      </w:r>
      <w:r>
        <w:rPr>
          <w:rFonts w:ascii="Times New Roman" w:hAnsi="Times New Roman" w:cs="Times New Roman"/>
          <w:sz w:val="28"/>
        </w:rPr>
        <w:t>2___</w:t>
      </w:r>
      <w:r w:rsidRPr="00EE56B0">
        <w:rPr>
          <w:rFonts w:ascii="Times New Roman" w:hAnsi="Times New Roman" w:cs="Times New Roman"/>
          <w:sz w:val="28"/>
        </w:rPr>
        <w:t xml:space="preserve"> г.</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_______________________________</w:t>
      </w:r>
    </w:p>
    <w:p w:rsidR="004862E2" w:rsidRPr="00EE56B0" w:rsidRDefault="004862E2" w:rsidP="004862E2">
      <w:pPr>
        <w:pStyle w:val="ConsPlusNonformat"/>
        <w:ind w:left="5664" w:firstLine="708"/>
        <w:rPr>
          <w:rFonts w:ascii="Times New Roman" w:hAnsi="Times New Roman" w:cs="Times New Roman"/>
          <w:sz w:val="28"/>
        </w:rPr>
      </w:pPr>
      <w:r>
        <w:rPr>
          <w:rFonts w:ascii="Times New Roman" w:hAnsi="Times New Roman" w:cs="Times New Roman"/>
          <w:sz w:val="28"/>
        </w:rPr>
        <w:t>(место составления акта)</w:t>
      </w:r>
    </w:p>
    <w:p w:rsidR="004862E2" w:rsidRDefault="004862E2" w:rsidP="004862E2">
      <w:pPr>
        <w:pStyle w:val="ConsPlusNonformat"/>
        <w:rPr>
          <w:rFonts w:ascii="Times New Roman" w:hAnsi="Times New Roman" w:cs="Times New Roman"/>
          <w:sz w:val="28"/>
        </w:rPr>
      </w:pPr>
      <w:r>
        <w:rPr>
          <w:rFonts w:ascii="Times New Roman" w:hAnsi="Times New Roman" w:cs="Times New Roman"/>
          <w:sz w:val="28"/>
        </w:rPr>
        <w:t>время составления __________________</w:t>
      </w:r>
    </w:p>
    <w:p w:rsidR="004862E2" w:rsidRPr="00EE56B0" w:rsidRDefault="004862E2" w:rsidP="004862E2">
      <w:pPr>
        <w:pStyle w:val="ConsPlusNonformat"/>
        <w:rPr>
          <w:rFonts w:ascii="Times New Roman" w:hAnsi="Times New Roman" w:cs="Times New Roman"/>
          <w:sz w:val="28"/>
        </w:rPr>
      </w:pPr>
      <w:r>
        <w:rPr>
          <w:rFonts w:ascii="Times New Roman" w:hAnsi="Times New Roman" w:cs="Times New Roman"/>
          <w:sz w:val="28"/>
        </w:rPr>
        <w:t>*через 2 часа после обращения в аварийно-диспетчерскую службу или письменно к исполнителю</w:t>
      </w:r>
    </w:p>
    <w:p w:rsidR="004862E2" w:rsidRPr="00EE56B0" w:rsidRDefault="004862E2" w:rsidP="004862E2">
      <w:pPr>
        <w:pStyle w:val="ConsPlusNonformat"/>
        <w:rPr>
          <w:rFonts w:ascii="Times New Roman" w:hAnsi="Times New Roman" w:cs="Times New Roman"/>
          <w:sz w:val="28"/>
        </w:rPr>
      </w:pPr>
      <w:r>
        <w:rPr>
          <w:rFonts w:ascii="Times New Roman" w:hAnsi="Times New Roman" w:cs="Times New Roman"/>
          <w:b/>
          <w:sz w:val="28"/>
        </w:rPr>
        <w:t>П</w:t>
      </w:r>
      <w:r w:rsidRPr="00972026">
        <w:rPr>
          <w:rFonts w:ascii="Times New Roman" w:hAnsi="Times New Roman" w:cs="Times New Roman"/>
          <w:b/>
          <w:sz w:val="28"/>
        </w:rPr>
        <w:t>отребител</w:t>
      </w:r>
      <w:r>
        <w:rPr>
          <w:rFonts w:ascii="Times New Roman" w:hAnsi="Times New Roman" w:cs="Times New Roman"/>
          <w:b/>
          <w:sz w:val="28"/>
        </w:rPr>
        <w:t>ь</w:t>
      </w:r>
      <w:r w:rsidRPr="00972026">
        <w:rPr>
          <w:rFonts w:ascii="Times New Roman" w:hAnsi="Times New Roman" w:cs="Times New Roman"/>
          <w:b/>
          <w:sz w:val="28"/>
        </w:rPr>
        <w:t xml:space="preserve"> </w:t>
      </w:r>
      <w:r>
        <w:rPr>
          <w:rFonts w:ascii="Times New Roman" w:hAnsi="Times New Roman" w:cs="Times New Roman"/>
          <w:b/>
          <w:sz w:val="28"/>
        </w:rPr>
        <w:t>(</w:t>
      </w:r>
      <w:r>
        <w:rPr>
          <w:rFonts w:ascii="Times New Roman" w:hAnsi="Times New Roman" w:cs="Times New Roman"/>
          <w:sz w:val="28"/>
        </w:rPr>
        <w:t>Ф.И.О.)_</w:t>
      </w:r>
      <w:r w:rsidRPr="00EE56B0">
        <w:rPr>
          <w:rFonts w:ascii="Times New Roman" w:hAnsi="Times New Roman" w:cs="Times New Roman"/>
          <w:sz w:val="28"/>
        </w:rPr>
        <w:t>______________________</w:t>
      </w:r>
      <w:r>
        <w:rPr>
          <w:rFonts w:ascii="Times New Roman" w:hAnsi="Times New Roman" w:cs="Times New Roman"/>
          <w:sz w:val="28"/>
        </w:rPr>
        <w:t>_____________________________</w:t>
      </w:r>
      <w:r w:rsidR="00761CC6">
        <w:rPr>
          <w:rFonts w:ascii="Times New Roman" w:hAnsi="Times New Roman" w:cs="Times New Roman"/>
          <w:sz w:val="28"/>
        </w:rPr>
        <w:t>_______</w:t>
      </w:r>
    </w:p>
    <w:p w:rsidR="004862E2" w:rsidRPr="00EE56B0" w:rsidRDefault="004862E2" w:rsidP="004862E2">
      <w:pPr>
        <w:pStyle w:val="ConsPlusNonformat"/>
        <w:rPr>
          <w:rFonts w:ascii="Times New Roman" w:hAnsi="Times New Roman" w:cs="Times New Roman"/>
          <w:sz w:val="28"/>
        </w:rPr>
      </w:pPr>
      <w:r w:rsidRPr="00EE56B0">
        <w:rPr>
          <w:rFonts w:ascii="Times New Roman" w:hAnsi="Times New Roman" w:cs="Times New Roman"/>
          <w:sz w:val="28"/>
        </w:rPr>
        <w:t>Адрес проживания _____________________</w:t>
      </w:r>
      <w:r>
        <w:rPr>
          <w:rFonts w:ascii="Times New Roman" w:hAnsi="Times New Roman" w:cs="Times New Roman"/>
          <w:sz w:val="28"/>
        </w:rPr>
        <w:t>_____________________________</w:t>
      </w:r>
    </w:p>
    <w:p w:rsidR="004862E2" w:rsidRPr="00EE56B0" w:rsidRDefault="004862E2" w:rsidP="004862E2">
      <w:pPr>
        <w:pStyle w:val="ConsPlusNonformat"/>
        <w:rPr>
          <w:rFonts w:ascii="Times New Roman" w:hAnsi="Times New Roman" w:cs="Times New Roman"/>
          <w:sz w:val="28"/>
        </w:rPr>
      </w:pPr>
      <w:r w:rsidRPr="00EE56B0">
        <w:rPr>
          <w:rFonts w:ascii="Times New Roman" w:hAnsi="Times New Roman" w:cs="Times New Roman"/>
          <w:sz w:val="28"/>
        </w:rPr>
        <w:t>Вид  коммунальной</w:t>
      </w:r>
      <w:r>
        <w:rPr>
          <w:rFonts w:ascii="Times New Roman" w:hAnsi="Times New Roman" w:cs="Times New Roman"/>
          <w:sz w:val="28"/>
        </w:rPr>
        <w:t xml:space="preserve"> </w:t>
      </w:r>
      <w:r w:rsidRPr="00EE56B0">
        <w:rPr>
          <w:rFonts w:ascii="Times New Roman" w:hAnsi="Times New Roman" w:cs="Times New Roman"/>
          <w:sz w:val="28"/>
        </w:rPr>
        <w:t xml:space="preserve">услуги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00761CC6">
        <w:rPr>
          <w:rFonts w:ascii="Times New Roman" w:hAnsi="Times New Roman" w:cs="Times New Roman"/>
          <w:sz w:val="28"/>
        </w:rPr>
        <w:t xml:space="preserve">горячее </w:t>
      </w:r>
      <w:r>
        <w:rPr>
          <w:rFonts w:ascii="Times New Roman" w:hAnsi="Times New Roman" w:cs="Times New Roman"/>
          <w:sz w:val="28"/>
        </w:rPr>
        <w:t>водоснабжение</w:t>
      </w:r>
    </w:p>
    <w:p w:rsidR="004862E2" w:rsidRDefault="004862E2" w:rsidP="004862E2">
      <w:pPr>
        <w:pStyle w:val="ConsPlusNonformat"/>
        <w:rPr>
          <w:rFonts w:ascii="Times New Roman" w:hAnsi="Times New Roman" w:cs="Times New Roman"/>
          <w:sz w:val="28"/>
        </w:rPr>
      </w:pPr>
      <w:r w:rsidRPr="00EE56B0">
        <w:rPr>
          <w:rFonts w:ascii="Times New Roman" w:hAnsi="Times New Roman" w:cs="Times New Roman"/>
          <w:b/>
          <w:sz w:val="28"/>
        </w:rPr>
        <w:t xml:space="preserve">Исполнитель </w:t>
      </w:r>
      <w:r w:rsidRPr="00972026">
        <w:rPr>
          <w:rFonts w:ascii="Times New Roman" w:hAnsi="Times New Roman" w:cs="Times New Roman"/>
          <w:sz w:val="28"/>
        </w:rPr>
        <w:t>(уполномоченный   представитель</w:t>
      </w:r>
      <w:r>
        <w:rPr>
          <w:rFonts w:ascii="Times New Roman" w:hAnsi="Times New Roman" w:cs="Times New Roman"/>
          <w:sz w:val="28"/>
        </w:rPr>
        <w:t>)  __________________</w:t>
      </w:r>
      <w:r w:rsidR="00761CC6">
        <w:rPr>
          <w:rFonts w:ascii="Times New Roman" w:hAnsi="Times New Roman" w:cs="Times New Roman"/>
          <w:sz w:val="28"/>
        </w:rPr>
        <w:t>____</w:t>
      </w:r>
      <w:r>
        <w:rPr>
          <w:rFonts w:ascii="Times New Roman" w:hAnsi="Times New Roman" w:cs="Times New Roman"/>
          <w:sz w:val="28"/>
        </w:rPr>
        <w:t>_</w:t>
      </w:r>
    </w:p>
    <w:p w:rsidR="004862E2" w:rsidRDefault="004862E2" w:rsidP="004862E2">
      <w:pPr>
        <w:pStyle w:val="ConsPlusNonformat"/>
        <w:rPr>
          <w:rFonts w:ascii="Times New Roman" w:hAnsi="Times New Roman" w:cs="Times New Roman"/>
          <w:sz w:val="28"/>
          <w:szCs w:val="28"/>
        </w:rPr>
      </w:pPr>
      <w:proofErr w:type="gramStart"/>
      <w:r>
        <w:rPr>
          <w:rFonts w:ascii="Times New Roman" w:hAnsi="Times New Roman" w:cs="Times New Roman"/>
          <w:sz w:val="28"/>
          <w:szCs w:val="28"/>
        </w:rPr>
        <w:t>уведомлен</w:t>
      </w:r>
      <w:proofErr w:type="gramEnd"/>
      <w:r>
        <w:rPr>
          <w:rFonts w:ascii="Times New Roman" w:hAnsi="Times New Roman" w:cs="Times New Roman"/>
          <w:sz w:val="28"/>
          <w:szCs w:val="28"/>
        </w:rPr>
        <w:t xml:space="preserve"> через аварийно-диспетчерскую службу по телефону: не явился</w:t>
      </w:r>
    </w:p>
    <w:p w:rsidR="004862E2" w:rsidRPr="001B2CC1" w:rsidRDefault="004862E2" w:rsidP="004862E2">
      <w:pPr>
        <w:pStyle w:val="ConsPlusNonformat"/>
        <w:rPr>
          <w:rFonts w:ascii="Times New Roman" w:hAnsi="Times New Roman" w:cs="Times New Roman"/>
          <w:sz w:val="24"/>
          <w:szCs w:val="24"/>
        </w:rPr>
      </w:pPr>
      <w:r w:rsidRPr="00972026">
        <w:rPr>
          <w:rFonts w:ascii="Times New Roman" w:hAnsi="Times New Roman" w:cs="Times New Roman"/>
          <w:sz w:val="28"/>
          <w:szCs w:val="28"/>
        </w:rPr>
        <w:t xml:space="preserve">№ обращения потребителя </w:t>
      </w:r>
      <w:r>
        <w:rPr>
          <w:rFonts w:ascii="Times New Roman" w:hAnsi="Times New Roman" w:cs="Times New Roman"/>
          <w:sz w:val="28"/>
          <w:szCs w:val="28"/>
        </w:rPr>
        <w:t xml:space="preserve"> </w:t>
      </w:r>
      <w:r w:rsidRPr="005F36F7">
        <w:rPr>
          <w:rFonts w:ascii="Times New Roman" w:hAnsi="Times New Roman" w:cs="Times New Roman"/>
          <w:sz w:val="28"/>
          <w:szCs w:val="28"/>
        </w:rPr>
        <w:t>(*если данные  имеются</w:t>
      </w:r>
      <w:r>
        <w:rPr>
          <w:rFonts w:ascii="Times New Roman" w:hAnsi="Times New Roman" w:cs="Times New Roman"/>
          <w:sz w:val="24"/>
          <w:szCs w:val="24"/>
        </w:rPr>
        <w:t>)  ________________________</w:t>
      </w:r>
    </w:p>
    <w:p w:rsidR="004862E2" w:rsidRPr="00972026" w:rsidRDefault="004862E2" w:rsidP="004862E2">
      <w:pPr>
        <w:pStyle w:val="ConsPlusNonformat"/>
        <w:rPr>
          <w:rFonts w:ascii="Times New Roman" w:hAnsi="Times New Roman" w:cs="Times New Roman"/>
          <w:sz w:val="28"/>
          <w:szCs w:val="28"/>
        </w:rPr>
      </w:pPr>
      <w:r>
        <w:rPr>
          <w:rFonts w:ascii="Times New Roman" w:hAnsi="Times New Roman" w:cs="Times New Roman"/>
          <w:sz w:val="28"/>
          <w:szCs w:val="28"/>
        </w:rPr>
        <w:t>Д</w:t>
      </w:r>
      <w:r w:rsidRPr="00972026">
        <w:rPr>
          <w:rFonts w:ascii="Times New Roman" w:hAnsi="Times New Roman" w:cs="Times New Roman"/>
          <w:sz w:val="28"/>
          <w:szCs w:val="28"/>
        </w:rPr>
        <w:t>ата/время</w:t>
      </w:r>
      <w:r>
        <w:rPr>
          <w:rFonts w:ascii="Times New Roman" w:hAnsi="Times New Roman" w:cs="Times New Roman"/>
          <w:sz w:val="28"/>
          <w:szCs w:val="28"/>
        </w:rPr>
        <w:t xml:space="preserve"> обращения в аварийно-диспетчерскую службу </w:t>
      </w:r>
      <w:r w:rsidRPr="00972026">
        <w:rPr>
          <w:rFonts w:ascii="Times New Roman" w:hAnsi="Times New Roman" w:cs="Times New Roman"/>
          <w:sz w:val="28"/>
          <w:szCs w:val="28"/>
        </w:rPr>
        <w:t>______________</w:t>
      </w:r>
      <w:r>
        <w:rPr>
          <w:rFonts w:ascii="Times New Roman" w:hAnsi="Times New Roman" w:cs="Times New Roman"/>
          <w:sz w:val="28"/>
          <w:szCs w:val="28"/>
        </w:rPr>
        <w:t>__</w:t>
      </w:r>
      <w:r w:rsidRPr="00972026">
        <w:rPr>
          <w:rFonts w:ascii="Times New Roman" w:hAnsi="Times New Roman" w:cs="Times New Roman"/>
          <w:sz w:val="28"/>
          <w:szCs w:val="28"/>
        </w:rPr>
        <w:t xml:space="preserve">  </w:t>
      </w:r>
    </w:p>
    <w:p w:rsidR="00761CC6" w:rsidRDefault="004862E2" w:rsidP="004862E2">
      <w:pPr>
        <w:pStyle w:val="ConsPlusNonformat"/>
        <w:rPr>
          <w:rFonts w:ascii="Times New Roman" w:hAnsi="Times New Roman" w:cs="Times New Roman"/>
          <w:sz w:val="28"/>
          <w:szCs w:val="28"/>
        </w:rPr>
      </w:pPr>
      <w:r w:rsidRPr="00972026">
        <w:rPr>
          <w:rFonts w:ascii="Times New Roman" w:hAnsi="Times New Roman" w:cs="Times New Roman"/>
          <w:sz w:val="28"/>
          <w:szCs w:val="28"/>
        </w:rPr>
        <w:t>Диспетчер</w:t>
      </w:r>
      <w:r>
        <w:rPr>
          <w:rFonts w:ascii="Times New Roman" w:hAnsi="Times New Roman" w:cs="Times New Roman"/>
          <w:sz w:val="28"/>
          <w:szCs w:val="28"/>
        </w:rPr>
        <w:t xml:space="preserve"> </w:t>
      </w:r>
      <w:r w:rsidRPr="00972026">
        <w:rPr>
          <w:rFonts w:ascii="Times New Roman" w:hAnsi="Times New Roman" w:cs="Times New Roman"/>
          <w:sz w:val="28"/>
          <w:szCs w:val="28"/>
        </w:rPr>
        <w:t xml:space="preserve"> </w:t>
      </w:r>
      <w:r>
        <w:rPr>
          <w:rFonts w:ascii="Times New Roman" w:hAnsi="Times New Roman" w:cs="Times New Roman"/>
          <w:sz w:val="28"/>
          <w:szCs w:val="28"/>
        </w:rPr>
        <w:t>аварийно-диспетчерской службы</w:t>
      </w:r>
    </w:p>
    <w:p w:rsidR="004862E2" w:rsidRDefault="00761CC6" w:rsidP="004862E2">
      <w:pPr>
        <w:pStyle w:val="ConsPlusNonformat"/>
        <w:rPr>
          <w:rFonts w:ascii="Times New Roman" w:hAnsi="Times New Roman" w:cs="Times New Roman"/>
          <w:sz w:val="24"/>
          <w:szCs w:val="24"/>
        </w:rPr>
      </w:pPr>
      <w:r>
        <w:rPr>
          <w:rFonts w:ascii="Times New Roman" w:hAnsi="Times New Roman" w:cs="Times New Roman"/>
          <w:sz w:val="28"/>
          <w:szCs w:val="28"/>
        </w:rPr>
        <w:t>(</w:t>
      </w:r>
      <w:r w:rsidR="004862E2">
        <w:rPr>
          <w:rFonts w:ascii="Times New Roman" w:hAnsi="Times New Roman" w:cs="Times New Roman"/>
          <w:sz w:val="24"/>
          <w:szCs w:val="24"/>
        </w:rPr>
        <w:t>*</w:t>
      </w:r>
      <w:r w:rsidR="004862E2" w:rsidRPr="005F36F7">
        <w:rPr>
          <w:rFonts w:ascii="Times New Roman" w:hAnsi="Times New Roman" w:cs="Times New Roman"/>
          <w:sz w:val="28"/>
          <w:szCs w:val="28"/>
        </w:rPr>
        <w:t>если данные имеются</w:t>
      </w:r>
      <w:r w:rsidR="004862E2">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w:t>
      </w:r>
      <w:r w:rsidR="004862E2">
        <w:rPr>
          <w:rFonts w:ascii="Times New Roman" w:hAnsi="Times New Roman" w:cs="Times New Roman"/>
          <w:sz w:val="24"/>
          <w:szCs w:val="24"/>
        </w:rPr>
        <w:t>_______________</w:t>
      </w:r>
    </w:p>
    <w:p w:rsidR="00761CC6" w:rsidRDefault="004862E2" w:rsidP="004862E2">
      <w:pPr>
        <w:pStyle w:val="ConsPlusNonformat"/>
        <w:rPr>
          <w:rFonts w:ascii="Times New Roman" w:hAnsi="Times New Roman" w:cs="Times New Roman"/>
          <w:sz w:val="28"/>
          <w:szCs w:val="28"/>
        </w:rPr>
      </w:pPr>
      <w:r w:rsidRPr="009326F3">
        <w:rPr>
          <w:rFonts w:ascii="Times New Roman" w:hAnsi="Times New Roman" w:cs="Times New Roman"/>
          <w:b/>
          <w:sz w:val="28"/>
          <w:szCs w:val="28"/>
        </w:rPr>
        <w:t>Подрядчик</w:t>
      </w:r>
      <w:r>
        <w:rPr>
          <w:rFonts w:ascii="Times New Roman" w:hAnsi="Times New Roman" w:cs="Times New Roman"/>
          <w:b/>
          <w:sz w:val="28"/>
          <w:szCs w:val="28"/>
        </w:rPr>
        <w:t xml:space="preserve"> </w:t>
      </w:r>
      <w:r w:rsidRPr="005F36F7">
        <w:rPr>
          <w:rFonts w:ascii="Times New Roman" w:hAnsi="Times New Roman" w:cs="Times New Roman"/>
          <w:sz w:val="28"/>
          <w:szCs w:val="28"/>
        </w:rPr>
        <w:t>(РЭУ, домоуправление и т.п.),</w:t>
      </w:r>
    </w:p>
    <w:p w:rsidR="004862E2" w:rsidRPr="001B2CC1" w:rsidRDefault="004862E2" w:rsidP="004862E2">
      <w:pPr>
        <w:pStyle w:val="ConsPlusNonformat"/>
        <w:rPr>
          <w:rFonts w:ascii="Times New Roman" w:hAnsi="Times New Roman" w:cs="Times New Roman"/>
          <w:sz w:val="24"/>
          <w:szCs w:val="24"/>
        </w:rPr>
      </w:pPr>
      <w:r w:rsidRPr="005F36F7">
        <w:rPr>
          <w:rFonts w:ascii="Times New Roman" w:hAnsi="Times New Roman" w:cs="Times New Roman"/>
          <w:sz w:val="28"/>
          <w:szCs w:val="28"/>
        </w:rPr>
        <w:t>*если данные имеются</w:t>
      </w:r>
      <w:r>
        <w:rPr>
          <w:rFonts w:ascii="Times New Roman" w:hAnsi="Times New Roman" w:cs="Times New Roman"/>
          <w:sz w:val="24"/>
          <w:szCs w:val="24"/>
        </w:rPr>
        <w:t xml:space="preserve">  </w:t>
      </w:r>
      <w:r w:rsidR="00761CC6">
        <w:rPr>
          <w:rFonts w:ascii="Times New Roman" w:hAnsi="Times New Roman" w:cs="Times New Roman"/>
          <w:sz w:val="24"/>
          <w:szCs w:val="24"/>
        </w:rPr>
        <w:tab/>
      </w:r>
      <w:r w:rsidR="00761CC6">
        <w:rPr>
          <w:rFonts w:ascii="Times New Roman" w:hAnsi="Times New Roman" w:cs="Times New Roman"/>
          <w:sz w:val="24"/>
          <w:szCs w:val="24"/>
        </w:rPr>
        <w:tab/>
      </w:r>
      <w:r w:rsidR="00761CC6">
        <w:rPr>
          <w:rFonts w:ascii="Times New Roman" w:hAnsi="Times New Roman" w:cs="Times New Roman"/>
          <w:sz w:val="24"/>
          <w:szCs w:val="24"/>
        </w:rPr>
        <w:tab/>
      </w:r>
      <w:r w:rsidR="00761CC6">
        <w:rPr>
          <w:rFonts w:ascii="Times New Roman" w:hAnsi="Times New Roman" w:cs="Times New Roman"/>
          <w:sz w:val="24"/>
          <w:szCs w:val="24"/>
        </w:rPr>
        <w:tab/>
      </w:r>
      <w:r w:rsidR="00761CC6">
        <w:rPr>
          <w:rFonts w:ascii="Times New Roman" w:hAnsi="Times New Roman" w:cs="Times New Roman"/>
          <w:sz w:val="24"/>
          <w:szCs w:val="24"/>
        </w:rPr>
        <w:tab/>
      </w:r>
      <w:r w:rsidR="00761CC6">
        <w:rPr>
          <w:rFonts w:ascii="Times New Roman" w:hAnsi="Times New Roman" w:cs="Times New Roman"/>
          <w:sz w:val="24"/>
          <w:szCs w:val="24"/>
        </w:rPr>
        <w:tab/>
      </w:r>
      <w:r>
        <w:rPr>
          <w:rFonts w:ascii="Times New Roman" w:hAnsi="Times New Roman" w:cs="Times New Roman"/>
          <w:sz w:val="24"/>
          <w:szCs w:val="24"/>
        </w:rPr>
        <w:t>__________________</w:t>
      </w:r>
    </w:p>
    <w:p w:rsidR="004862E2" w:rsidRPr="00310D40" w:rsidRDefault="00761CC6" w:rsidP="004862E2">
      <w:pPr>
        <w:pStyle w:val="ConsPlusNonformat"/>
        <w:rPr>
          <w:rFonts w:ascii="Times New Roman" w:hAnsi="Times New Roman" w:cs="Times New Roman"/>
          <w:sz w:val="28"/>
        </w:rPr>
      </w:pPr>
      <w:r>
        <w:rPr>
          <w:rFonts w:ascii="Times New Roman" w:hAnsi="Times New Roman" w:cs="Times New Roman"/>
          <w:sz w:val="28"/>
        </w:rPr>
        <w:t>*</w:t>
      </w:r>
      <w:r w:rsidR="004862E2" w:rsidRPr="00310D40">
        <w:rPr>
          <w:rFonts w:ascii="Times New Roman" w:hAnsi="Times New Roman" w:cs="Times New Roman"/>
          <w:sz w:val="28"/>
        </w:rPr>
        <w:t>не явился</w:t>
      </w:r>
    </w:p>
    <w:p w:rsidR="004862E2" w:rsidRDefault="004862E2" w:rsidP="004862E2">
      <w:pPr>
        <w:pStyle w:val="ConsPlusNonformat"/>
        <w:rPr>
          <w:rFonts w:ascii="Times New Roman" w:hAnsi="Times New Roman" w:cs="Times New Roman"/>
          <w:b/>
          <w:sz w:val="28"/>
        </w:rPr>
      </w:pPr>
      <w:proofErr w:type="spellStart"/>
      <w:r w:rsidRPr="00EE56B0">
        <w:rPr>
          <w:rFonts w:ascii="Times New Roman" w:hAnsi="Times New Roman" w:cs="Times New Roman"/>
          <w:b/>
          <w:sz w:val="28"/>
        </w:rPr>
        <w:t>Ресурсоснабжающая</w:t>
      </w:r>
      <w:proofErr w:type="spellEnd"/>
      <w:r w:rsidRPr="00EE56B0">
        <w:rPr>
          <w:rFonts w:ascii="Times New Roman" w:hAnsi="Times New Roman" w:cs="Times New Roman"/>
          <w:b/>
          <w:sz w:val="28"/>
        </w:rPr>
        <w:t xml:space="preserve"> </w:t>
      </w:r>
    </w:p>
    <w:p w:rsidR="004862E2" w:rsidRDefault="004862E2" w:rsidP="004862E2">
      <w:pPr>
        <w:pStyle w:val="ConsPlusNonformat"/>
        <w:rPr>
          <w:rFonts w:ascii="Times New Roman" w:hAnsi="Times New Roman" w:cs="Times New Roman"/>
          <w:b/>
          <w:sz w:val="28"/>
        </w:rPr>
      </w:pPr>
      <w:r w:rsidRPr="00EE56B0">
        <w:rPr>
          <w:rFonts w:ascii="Times New Roman" w:hAnsi="Times New Roman" w:cs="Times New Roman"/>
          <w:b/>
          <w:sz w:val="28"/>
        </w:rPr>
        <w:t>организация</w:t>
      </w:r>
      <w:r w:rsidR="00761CC6">
        <w:rPr>
          <w:rFonts w:ascii="Times New Roman" w:hAnsi="Times New Roman" w:cs="Times New Roman"/>
          <w:b/>
          <w:sz w:val="28"/>
        </w:rPr>
        <w:t xml:space="preserve"> (</w:t>
      </w:r>
      <w:r w:rsidR="00761CC6" w:rsidRPr="00972026">
        <w:rPr>
          <w:rFonts w:ascii="Times New Roman" w:hAnsi="Times New Roman" w:cs="Times New Roman"/>
          <w:sz w:val="28"/>
        </w:rPr>
        <w:t>уполномоченный</w:t>
      </w:r>
      <w:r w:rsidR="00761CC6" w:rsidRPr="00310D40">
        <w:rPr>
          <w:rFonts w:ascii="Times New Roman" w:hAnsi="Times New Roman" w:cs="Times New Roman"/>
          <w:sz w:val="28"/>
        </w:rPr>
        <w:t xml:space="preserve"> </w:t>
      </w:r>
      <w:r w:rsidR="00761CC6" w:rsidRPr="00310D40">
        <w:rPr>
          <w:rFonts w:ascii="Times New Roman" w:hAnsi="Times New Roman" w:cs="Times New Roman"/>
          <w:sz w:val="28"/>
        </w:rPr>
        <w:t>представитель</w:t>
      </w:r>
      <w:r w:rsidR="00761CC6">
        <w:rPr>
          <w:rFonts w:ascii="Times New Roman" w:hAnsi="Times New Roman" w:cs="Times New Roman"/>
          <w:sz w:val="28"/>
        </w:rPr>
        <w:t>)</w:t>
      </w:r>
      <w:r w:rsidRPr="00310D40">
        <w:rPr>
          <w:rFonts w:ascii="Times New Roman" w:hAnsi="Times New Roman" w:cs="Times New Roman"/>
          <w:sz w:val="28"/>
        </w:rPr>
        <w:t>____________________</w:t>
      </w:r>
      <w:r>
        <w:rPr>
          <w:rFonts w:ascii="Times New Roman" w:hAnsi="Times New Roman" w:cs="Times New Roman"/>
          <w:sz w:val="28"/>
        </w:rPr>
        <w:t>____</w:t>
      </w:r>
      <w:r w:rsidRPr="00310D40">
        <w:rPr>
          <w:rFonts w:ascii="Times New Roman" w:hAnsi="Times New Roman" w:cs="Times New Roman"/>
          <w:sz w:val="28"/>
        </w:rPr>
        <w:t xml:space="preserve"> </w:t>
      </w:r>
      <w:r w:rsidR="00761CC6">
        <w:rPr>
          <w:rFonts w:ascii="Times New Roman" w:hAnsi="Times New Roman" w:cs="Times New Roman"/>
          <w:sz w:val="28"/>
        </w:rPr>
        <w:t>*</w:t>
      </w:r>
      <w:r w:rsidRPr="00310D40">
        <w:rPr>
          <w:rFonts w:ascii="Times New Roman" w:hAnsi="Times New Roman" w:cs="Times New Roman"/>
          <w:sz w:val="28"/>
        </w:rPr>
        <w:t>не явился</w:t>
      </w:r>
    </w:p>
    <w:p w:rsidR="004862E2" w:rsidRPr="0057697C" w:rsidRDefault="004862E2" w:rsidP="004862E2">
      <w:pPr>
        <w:pStyle w:val="ConsPlusNonformat"/>
        <w:jc w:val="center"/>
        <w:rPr>
          <w:rFonts w:ascii="Times New Roman" w:hAnsi="Times New Roman" w:cs="Times New Roman"/>
          <w:b/>
          <w:sz w:val="28"/>
        </w:rPr>
      </w:pPr>
      <w:r>
        <w:rPr>
          <w:rFonts w:ascii="Times New Roman" w:hAnsi="Times New Roman" w:cs="Times New Roman"/>
          <w:b/>
          <w:sz w:val="28"/>
        </w:rPr>
        <w:t>Перечень нарушений</w:t>
      </w:r>
      <w:r w:rsidRPr="00EE56B0">
        <w:rPr>
          <w:rFonts w:ascii="Times New Roman" w:hAnsi="Times New Roman" w:cs="Times New Roman"/>
          <w:b/>
          <w:sz w:val="28"/>
        </w:rPr>
        <w:t xml:space="preserve"> </w:t>
      </w:r>
      <w:r>
        <w:rPr>
          <w:rFonts w:ascii="Times New Roman" w:hAnsi="Times New Roman" w:cs="Times New Roman"/>
          <w:b/>
          <w:sz w:val="28"/>
        </w:rPr>
        <w:t>параметров</w:t>
      </w:r>
      <w:r w:rsidRPr="00EE56B0">
        <w:rPr>
          <w:rFonts w:ascii="Times New Roman" w:hAnsi="Times New Roman" w:cs="Times New Roman"/>
          <w:b/>
          <w:sz w:val="28"/>
        </w:rPr>
        <w:t xml:space="preserve">  качества</w:t>
      </w:r>
      <w:r>
        <w:rPr>
          <w:rFonts w:ascii="Times New Roman" w:hAnsi="Times New Roman" w:cs="Times New Roman"/>
          <w:b/>
          <w:sz w:val="28"/>
        </w:rPr>
        <w:t xml:space="preserve"> </w:t>
      </w:r>
      <w:r w:rsidR="00761CC6">
        <w:rPr>
          <w:rFonts w:ascii="Times New Roman" w:hAnsi="Times New Roman" w:cs="Times New Roman"/>
          <w:b/>
          <w:sz w:val="28"/>
        </w:rPr>
        <w:t>горячего</w:t>
      </w:r>
      <w:r>
        <w:rPr>
          <w:rFonts w:ascii="Times New Roman" w:hAnsi="Times New Roman" w:cs="Times New Roman"/>
          <w:b/>
          <w:sz w:val="28"/>
        </w:rPr>
        <w:t xml:space="preserve"> вод</w:t>
      </w:r>
      <w:r w:rsidRPr="0057697C">
        <w:rPr>
          <w:rFonts w:ascii="Times New Roman" w:hAnsi="Times New Roman" w:cs="Times New Roman"/>
          <w:b/>
          <w:sz w:val="28"/>
        </w:rPr>
        <w:t>оснабжения</w:t>
      </w:r>
    </w:p>
    <w:p w:rsidR="004862E2" w:rsidRDefault="004862E2" w:rsidP="004862E2">
      <w:pPr>
        <w:pStyle w:val="ConsPlusNonformat"/>
        <w:jc w:val="both"/>
        <w:rPr>
          <w:rFonts w:ascii="Times New Roman" w:hAnsi="Times New Roman" w:cs="Times New Roman"/>
          <w:sz w:val="28"/>
        </w:rPr>
      </w:pPr>
      <w:proofErr w:type="gramStart"/>
      <w:r>
        <w:rPr>
          <w:rFonts w:ascii="Times New Roman" w:hAnsi="Times New Roman" w:cs="Times New Roman"/>
          <w:sz w:val="28"/>
        </w:rPr>
        <w:t>не соответствие</w:t>
      </w:r>
      <w:proofErr w:type="gramEnd"/>
      <w:r>
        <w:rPr>
          <w:rFonts w:ascii="Times New Roman" w:hAnsi="Times New Roman" w:cs="Times New Roman"/>
          <w:sz w:val="28"/>
        </w:rPr>
        <w:t xml:space="preserve"> </w:t>
      </w:r>
      <w:r w:rsidR="00761CC6">
        <w:rPr>
          <w:rFonts w:ascii="Times New Roman" w:hAnsi="Times New Roman" w:cs="Times New Roman"/>
          <w:sz w:val="28"/>
          <w:szCs w:val="28"/>
        </w:rPr>
        <w:t>температуры горячей</w:t>
      </w:r>
      <w:r w:rsidRPr="006D24FE">
        <w:rPr>
          <w:rFonts w:ascii="Times New Roman" w:hAnsi="Times New Roman" w:cs="Times New Roman"/>
          <w:sz w:val="28"/>
          <w:szCs w:val="28"/>
        </w:rPr>
        <w:t xml:space="preserve"> воды </w:t>
      </w:r>
      <w:r w:rsidR="00761CC6">
        <w:rPr>
          <w:rFonts w:ascii="Times New Roman" w:hAnsi="Times New Roman" w:cs="Times New Roman"/>
          <w:sz w:val="28"/>
          <w:szCs w:val="28"/>
        </w:rPr>
        <w:t>нормативным параметрам</w:t>
      </w:r>
      <w:r w:rsidRPr="006D24FE">
        <w:rPr>
          <w:rFonts w:ascii="Times New Roman" w:hAnsi="Times New Roman" w:cs="Times New Roman"/>
          <w:sz w:val="28"/>
          <w:szCs w:val="28"/>
        </w:rPr>
        <w:t xml:space="preserve"> </w:t>
      </w:r>
      <w:r>
        <w:rPr>
          <w:rFonts w:ascii="Times New Roman" w:hAnsi="Times New Roman" w:cs="Times New Roman"/>
          <w:sz w:val="28"/>
        </w:rPr>
        <w:t xml:space="preserve">в точке </w:t>
      </w:r>
      <w:proofErr w:type="spellStart"/>
      <w:r>
        <w:rPr>
          <w:rFonts w:ascii="Times New Roman" w:hAnsi="Times New Roman" w:cs="Times New Roman"/>
          <w:sz w:val="28"/>
        </w:rPr>
        <w:t>водоразбора</w:t>
      </w:r>
      <w:proofErr w:type="spellEnd"/>
      <w:r>
        <w:rPr>
          <w:rFonts w:ascii="Times New Roman" w:hAnsi="Times New Roman" w:cs="Times New Roman"/>
          <w:sz w:val="28"/>
        </w:rPr>
        <w:t>: ______________</w:t>
      </w:r>
      <w:r w:rsidR="00D02E0D">
        <w:rPr>
          <w:rFonts w:ascii="Times New Roman" w:hAnsi="Times New Roman" w:cs="Times New Roman"/>
          <w:sz w:val="28"/>
        </w:rPr>
        <w:t>_________</w:t>
      </w:r>
      <w:bookmarkStart w:id="0" w:name="_GoBack"/>
      <w:bookmarkEnd w:id="0"/>
      <w:r>
        <w:rPr>
          <w:rFonts w:ascii="Times New Roman" w:hAnsi="Times New Roman" w:cs="Times New Roman"/>
          <w:sz w:val="28"/>
        </w:rPr>
        <w:t>(фото прилагается *если имеется).</w:t>
      </w:r>
    </w:p>
    <w:p w:rsidR="004862E2" w:rsidRDefault="004862E2" w:rsidP="004862E2">
      <w:pPr>
        <w:pStyle w:val="ConsPlusNonformat"/>
        <w:jc w:val="center"/>
        <w:rPr>
          <w:rFonts w:ascii="Times New Roman" w:hAnsi="Times New Roman" w:cs="Times New Roman"/>
          <w:b/>
          <w:sz w:val="28"/>
        </w:rPr>
      </w:pPr>
    </w:p>
    <w:p w:rsidR="004862E2" w:rsidRPr="00EE56B0" w:rsidRDefault="004862E2" w:rsidP="004862E2">
      <w:pPr>
        <w:pStyle w:val="ConsPlusNonformat"/>
        <w:jc w:val="center"/>
        <w:rPr>
          <w:rFonts w:ascii="Times New Roman" w:hAnsi="Times New Roman" w:cs="Times New Roman"/>
          <w:b/>
          <w:sz w:val="28"/>
        </w:rPr>
      </w:pPr>
      <w:r w:rsidRPr="00EE56B0">
        <w:rPr>
          <w:rFonts w:ascii="Times New Roman" w:hAnsi="Times New Roman" w:cs="Times New Roman"/>
          <w:b/>
          <w:sz w:val="28"/>
        </w:rPr>
        <w:t>Заключение по результатам обследования</w:t>
      </w:r>
    </w:p>
    <w:p w:rsidR="004862E2" w:rsidRPr="005F36F7" w:rsidRDefault="004862E2" w:rsidP="004862E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коммунальной услуги </w:t>
      </w:r>
      <w:r w:rsidR="00761CC6">
        <w:rPr>
          <w:rFonts w:ascii="Times New Roman" w:hAnsi="Times New Roman" w:cs="Times New Roman"/>
          <w:sz w:val="28"/>
          <w:szCs w:val="28"/>
        </w:rPr>
        <w:t>горячего</w:t>
      </w:r>
      <w:r>
        <w:rPr>
          <w:rFonts w:ascii="Times New Roman" w:hAnsi="Times New Roman" w:cs="Times New Roman"/>
          <w:sz w:val="28"/>
          <w:szCs w:val="28"/>
        </w:rPr>
        <w:t xml:space="preserve"> водоснабжения с нарушением требований постановления Правительства РФ от 06.05.2011 № 354 « О предоставлении коммунальных услуг собственникам и пользователям помещений в многоквартирных домах », постановления Правительства РФ от 13.08.2006 № 491 «Об утверждении Правил содержания общего имущества в многоквартирном доме»</w:t>
      </w:r>
      <w:r w:rsidRPr="005F36F7">
        <w:rPr>
          <w:rFonts w:ascii="Times New Roman" w:hAnsi="Times New Roman" w:cs="Times New Roman"/>
          <w:sz w:val="28"/>
          <w:szCs w:val="28"/>
        </w:rPr>
        <w:t xml:space="preserve">. </w:t>
      </w:r>
    </w:p>
    <w:p w:rsidR="004862E2" w:rsidRDefault="004862E2" w:rsidP="004862E2">
      <w:pPr>
        <w:pStyle w:val="ConsPlusNonformat"/>
        <w:rPr>
          <w:sz w:val="22"/>
        </w:rPr>
      </w:pPr>
      <w:r w:rsidRPr="008372FB">
        <w:rPr>
          <w:rFonts w:ascii="Times New Roman" w:hAnsi="Times New Roman" w:cs="Times New Roman"/>
          <w:sz w:val="28"/>
        </w:rPr>
        <w:t>Дата и время возобновления предоставления коммунальной услуги надлежащего качества</w:t>
      </w:r>
      <w:r>
        <w:rPr>
          <w:rFonts w:ascii="Times New Roman" w:hAnsi="Times New Roman" w:cs="Times New Roman"/>
          <w:sz w:val="28"/>
        </w:rPr>
        <w:t xml:space="preserve"> «_____»</w:t>
      </w:r>
      <w:r>
        <w:rPr>
          <w:rFonts w:ascii="Times New Roman" w:hAnsi="Times New Roman" w:cs="Times New Roman"/>
          <w:sz w:val="28"/>
        </w:rPr>
        <w:tab/>
        <w:t>_____________202___г.</w:t>
      </w:r>
    </w:p>
    <w:p w:rsidR="004862E2" w:rsidRDefault="004862E2" w:rsidP="004862E2">
      <w:pPr>
        <w:pStyle w:val="ConsPlusNonformat"/>
        <w:rPr>
          <w:rFonts w:ascii="Times New Roman" w:hAnsi="Times New Roman" w:cs="Times New Roman"/>
          <w:b/>
          <w:sz w:val="28"/>
        </w:rPr>
      </w:pPr>
    </w:p>
    <w:p w:rsidR="004862E2" w:rsidRPr="00015D0B" w:rsidRDefault="004862E2" w:rsidP="004862E2">
      <w:pPr>
        <w:pStyle w:val="ConsPlusNonformat"/>
        <w:rPr>
          <w:rFonts w:ascii="Times New Roman" w:hAnsi="Times New Roman" w:cs="Times New Roman"/>
          <w:b/>
          <w:sz w:val="28"/>
        </w:rPr>
      </w:pPr>
      <w:r w:rsidRPr="00EE56B0">
        <w:rPr>
          <w:rFonts w:ascii="Times New Roman" w:hAnsi="Times New Roman" w:cs="Times New Roman"/>
          <w:b/>
          <w:sz w:val="28"/>
        </w:rPr>
        <w:t>Подписи:</w:t>
      </w:r>
    </w:p>
    <w:p w:rsidR="004862E2" w:rsidRPr="00EE56B0" w:rsidRDefault="004862E2" w:rsidP="004862E2">
      <w:pPr>
        <w:pStyle w:val="ConsPlusNonformat"/>
        <w:ind w:firstLine="360"/>
        <w:rPr>
          <w:rFonts w:ascii="Times New Roman" w:hAnsi="Times New Roman" w:cs="Times New Roman"/>
          <w:sz w:val="24"/>
        </w:rPr>
      </w:pPr>
      <w:r w:rsidRPr="00EE56B0">
        <w:rPr>
          <w:rFonts w:ascii="Times New Roman" w:hAnsi="Times New Roman" w:cs="Times New Roman"/>
          <w:sz w:val="24"/>
        </w:rPr>
        <w:t xml:space="preserve">Потребитель               </w:t>
      </w:r>
      <w:r>
        <w:rPr>
          <w:rFonts w:ascii="Times New Roman" w:hAnsi="Times New Roman" w:cs="Times New Roman"/>
          <w:sz w:val="24"/>
        </w:rPr>
        <w:t xml:space="preserve">                                                 </w:t>
      </w:r>
      <w:r w:rsidR="00DB2257">
        <w:rPr>
          <w:rFonts w:ascii="Times New Roman" w:hAnsi="Times New Roman" w:cs="Times New Roman"/>
          <w:sz w:val="24"/>
        </w:rPr>
        <w:t xml:space="preserve">  </w:t>
      </w:r>
      <w:r w:rsidR="00CD519B">
        <w:rPr>
          <w:rFonts w:ascii="Times New Roman" w:hAnsi="Times New Roman" w:cs="Times New Roman"/>
          <w:sz w:val="24"/>
        </w:rPr>
        <w:t>________</w:t>
      </w:r>
      <w:r w:rsidRPr="00EE56B0">
        <w:rPr>
          <w:rFonts w:ascii="Times New Roman" w:hAnsi="Times New Roman" w:cs="Times New Roman"/>
          <w:sz w:val="24"/>
        </w:rPr>
        <w:t>_________________</w:t>
      </w:r>
    </w:p>
    <w:p w:rsidR="004862E2" w:rsidRPr="00015D0B" w:rsidRDefault="004862E2" w:rsidP="004862E2">
      <w:pPr>
        <w:pStyle w:val="a3"/>
        <w:numPr>
          <w:ilvl w:val="0"/>
          <w:numId w:val="1"/>
        </w:numPr>
        <w:spacing w:after="0" w:line="240" w:lineRule="auto"/>
        <w:rPr>
          <w:rFonts w:ascii="Times New Roman" w:hAnsi="Times New Roman" w:cs="Times New Roman"/>
          <w:sz w:val="24"/>
        </w:rPr>
      </w:pPr>
      <w:r w:rsidRPr="00015D0B">
        <w:rPr>
          <w:rFonts w:ascii="Times New Roman" w:hAnsi="Times New Roman" w:cs="Times New Roman"/>
          <w:sz w:val="24"/>
        </w:rPr>
        <w:t>Председатель домового</w:t>
      </w:r>
      <w:r>
        <w:rPr>
          <w:rFonts w:ascii="Times New Roman" w:hAnsi="Times New Roman" w:cs="Times New Roman"/>
          <w:sz w:val="24"/>
        </w:rPr>
        <w:t xml:space="preserve"> </w:t>
      </w:r>
      <w:r w:rsidRPr="00015D0B">
        <w:rPr>
          <w:rFonts w:ascii="Times New Roman" w:hAnsi="Times New Roman" w:cs="Times New Roman"/>
          <w:sz w:val="24"/>
        </w:rPr>
        <w:t>комитета</w:t>
      </w:r>
      <w:r w:rsidR="00DB2257">
        <w:rPr>
          <w:rFonts w:ascii="Times New Roman" w:hAnsi="Times New Roman" w:cs="Times New Roman"/>
          <w:sz w:val="24"/>
        </w:rPr>
        <w:tab/>
      </w:r>
      <w:r w:rsidR="00DB2257">
        <w:rPr>
          <w:rFonts w:ascii="Times New Roman" w:hAnsi="Times New Roman" w:cs="Times New Roman"/>
          <w:sz w:val="24"/>
        </w:rPr>
        <w:tab/>
      </w:r>
      <w:r>
        <w:rPr>
          <w:rFonts w:ascii="Times New Roman" w:hAnsi="Times New Roman" w:cs="Times New Roman"/>
          <w:sz w:val="24"/>
        </w:rPr>
        <w:tab/>
      </w:r>
      <w:r w:rsidR="00DB2257">
        <w:rPr>
          <w:rFonts w:ascii="Times New Roman" w:hAnsi="Times New Roman" w:cs="Times New Roman"/>
          <w:sz w:val="24"/>
        </w:rPr>
        <w:t>_______</w:t>
      </w:r>
      <w:r>
        <w:rPr>
          <w:rFonts w:ascii="Times New Roman" w:hAnsi="Times New Roman" w:cs="Times New Roman"/>
          <w:sz w:val="24"/>
        </w:rPr>
        <w:t>__________________</w:t>
      </w:r>
    </w:p>
    <w:p w:rsidR="004862E2" w:rsidRPr="00015D0B" w:rsidRDefault="004862E2" w:rsidP="004862E2">
      <w:pPr>
        <w:pStyle w:val="a3"/>
        <w:numPr>
          <w:ilvl w:val="0"/>
          <w:numId w:val="1"/>
        </w:numPr>
        <w:spacing w:after="0" w:line="240" w:lineRule="auto"/>
        <w:rPr>
          <w:rFonts w:ascii="Times New Roman" w:hAnsi="Times New Roman" w:cs="Times New Roman"/>
          <w:sz w:val="24"/>
        </w:rPr>
      </w:pPr>
      <w:r w:rsidRPr="00015D0B">
        <w:rPr>
          <w:rFonts w:ascii="Times New Roman" w:hAnsi="Times New Roman" w:cs="Times New Roman"/>
          <w:sz w:val="24"/>
        </w:rPr>
        <w:t>Собственник квартиры №</w:t>
      </w:r>
      <w:r>
        <w:rPr>
          <w:rFonts w:ascii="Times New Roman" w:hAnsi="Times New Roman" w:cs="Times New Roman"/>
          <w:sz w:val="24"/>
        </w:rPr>
        <w:t xml:space="preserve">   </w:t>
      </w:r>
      <w:r w:rsidR="00DB2257">
        <w:rPr>
          <w:rFonts w:ascii="Times New Roman" w:hAnsi="Times New Roman" w:cs="Times New Roman"/>
          <w:sz w:val="24"/>
        </w:rPr>
        <w:tab/>
      </w:r>
      <w:r>
        <w:rPr>
          <w:rFonts w:ascii="Times New Roman" w:hAnsi="Times New Roman" w:cs="Times New Roman"/>
          <w:sz w:val="24"/>
        </w:rPr>
        <w:t xml:space="preserve">           </w:t>
      </w:r>
      <w:r w:rsidR="00DB2257">
        <w:rPr>
          <w:rFonts w:ascii="Times New Roman" w:hAnsi="Times New Roman" w:cs="Times New Roman"/>
          <w:sz w:val="24"/>
        </w:rPr>
        <w:tab/>
      </w:r>
      <w:r w:rsidR="00DB2257">
        <w:rPr>
          <w:rFonts w:ascii="Times New Roman" w:hAnsi="Times New Roman" w:cs="Times New Roman"/>
          <w:sz w:val="24"/>
        </w:rPr>
        <w:tab/>
      </w:r>
      <w:r>
        <w:rPr>
          <w:rFonts w:ascii="Times New Roman" w:hAnsi="Times New Roman" w:cs="Times New Roman"/>
          <w:sz w:val="24"/>
        </w:rPr>
        <w:t>_________________________</w:t>
      </w:r>
    </w:p>
    <w:p w:rsidR="004862E2" w:rsidRDefault="004862E2" w:rsidP="004862E2">
      <w:pPr>
        <w:pStyle w:val="a3"/>
        <w:numPr>
          <w:ilvl w:val="0"/>
          <w:numId w:val="1"/>
        </w:numPr>
        <w:spacing w:after="0" w:line="240" w:lineRule="auto"/>
      </w:pPr>
      <w:r w:rsidRPr="00DB2257">
        <w:rPr>
          <w:rFonts w:ascii="Times New Roman" w:hAnsi="Times New Roman" w:cs="Times New Roman"/>
          <w:sz w:val="24"/>
        </w:rPr>
        <w:t>Собственник квартиры №</w:t>
      </w:r>
      <w:r w:rsidRPr="00DB2257">
        <w:rPr>
          <w:rFonts w:ascii="Times New Roman" w:hAnsi="Times New Roman" w:cs="Times New Roman"/>
          <w:sz w:val="24"/>
        </w:rPr>
        <w:tab/>
      </w:r>
      <w:r w:rsidRPr="00DB2257">
        <w:rPr>
          <w:rFonts w:ascii="Times New Roman" w:hAnsi="Times New Roman" w:cs="Times New Roman"/>
          <w:sz w:val="24"/>
        </w:rPr>
        <w:tab/>
      </w:r>
      <w:r w:rsidRPr="00DB2257">
        <w:rPr>
          <w:rFonts w:ascii="Times New Roman" w:hAnsi="Times New Roman" w:cs="Times New Roman"/>
          <w:sz w:val="24"/>
        </w:rPr>
        <w:tab/>
      </w:r>
      <w:r w:rsidRPr="00DB2257">
        <w:rPr>
          <w:rFonts w:ascii="Times New Roman" w:hAnsi="Times New Roman" w:cs="Times New Roman"/>
          <w:sz w:val="24"/>
        </w:rPr>
        <w:tab/>
      </w:r>
      <w:r w:rsidR="00CD519B">
        <w:rPr>
          <w:rFonts w:ascii="Times New Roman" w:hAnsi="Times New Roman" w:cs="Times New Roman"/>
          <w:sz w:val="24"/>
        </w:rPr>
        <w:t>_________________________</w:t>
      </w:r>
      <w:r w:rsidRPr="00DB2257">
        <w:rPr>
          <w:rFonts w:ascii="Times New Roman" w:hAnsi="Times New Roman" w:cs="Times New Roman"/>
          <w:sz w:val="24"/>
        </w:rPr>
        <w:tab/>
      </w:r>
    </w:p>
    <w:p w:rsidR="008B4102" w:rsidRPr="00EE56B0" w:rsidRDefault="008B4102" w:rsidP="008B4102">
      <w:pPr>
        <w:pStyle w:val="ConsPlusNormal"/>
        <w:jc w:val="center"/>
        <w:rPr>
          <w:rFonts w:ascii="Times New Roman" w:hAnsi="Times New Roman" w:cs="Times New Roman"/>
          <w:b/>
          <w:sz w:val="24"/>
        </w:rPr>
      </w:pPr>
      <w:r>
        <w:rPr>
          <w:rFonts w:ascii="Times New Roman" w:hAnsi="Times New Roman" w:cs="Times New Roman"/>
          <w:b/>
          <w:sz w:val="24"/>
        </w:rPr>
        <w:lastRenderedPageBreak/>
        <w:t xml:space="preserve">ОБРАЗЕЦ </w:t>
      </w:r>
      <w:r w:rsidRPr="00EE56B0">
        <w:rPr>
          <w:rFonts w:ascii="Times New Roman" w:hAnsi="Times New Roman" w:cs="Times New Roman"/>
          <w:b/>
          <w:sz w:val="24"/>
        </w:rPr>
        <w:t>АКТ</w:t>
      </w:r>
      <w:r>
        <w:rPr>
          <w:rFonts w:ascii="Times New Roman" w:hAnsi="Times New Roman" w:cs="Times New Roman"/>
          <w:b/>
          <w:sz w:val="24"/>
        </w:rPr>
        <w:t>А</w:t>
      </w:r>
    </w:p>
    <w:p w:rsidR="008B4102" w:rsidRPr="00EE56B0" w:rsidRDefault="008B4102" w:rsidP="008B4102">
      <w:pPr>
        <w:pStyle w:val="ConsPlusNormal"/>
        <w:jc w:val="both"/>
        <w:rPr>
          <w:rFonts w:ascii="Times New Roman" w:hAnsi="Times New Roman" w:cs="Times New Roman"/>
          <w:b/>
          <w:sz w:val="24"/>
        </w:rPr>
      </w:pPr>
      <w:r w:rsidRPr="00EE56B0">
        <w:rPr>
          <w:rFonts w:ascii="Times New Roman" w:hAnsi="Times New Roman" w:cs="Times New Roman"/>
          <w:b/>
          <w:sz w:val="24"/>
        </w:rPr>
        <w:t>О ПРЕДОСТАВЛЕНИ</w:t>
      </w:r>
      <w:r>
        <w:rPr>
          <w:rFonts w:ascii="Times New Roman" w:hAnsi="Times New Roman" w:cs="Times New Roman"/>
          <w:b/>
          <w:sz w:val="24"/>
        </w:rPr>
        <w:t>И У</w:t>
      </w:r>
      <w:r w:rsidRPr="00EE56B0">
        <w:rPr>
          <w:rFonts w:ascii="Times New Roman" w:hAnsi="Times New Roman" w:cs="Times New Roman"/>
          <w:b/>
          <w:sz w:val="24"/>
        </w:rPr>
        <w:t>СЛУГ</w:t>
      </w:r>
      <w:r>
        <w:rPr>
          <w:rFonts w:ascii="Times New Roman" w:hAnsi="Times New Roman" w:cs="Times New Roman"/>
          <w:b/>
          <w:sz w:val="24"/>
        </w:rPr>
        <w:t>И</w:t>
      </w:r>
      <w:r w:rsidRPr="00EE56B0">
        <w:rPr>
          <w:rFonts w:ascii="Times New Roman" w:hAnsi="Times New Roman" w:cs="Times New Roman"/>
          <w:b/>
          <w:sz w:val="24"/>
        </w:rPr>
        <w:t xml:space="preserve"> </w:t>
      </w:r>
      <w:r>
        <w:rPr>
          <w:rFonts w:ascii="Times New Roman" w:hAnsi="Times New Roman" w:cs="Times New Roman"/>
          <w:b/>
          <w:sz w:val="24"/>
        </w:rPr>
        <w:t xml:space="preserve">ГОРЯЧЕГО ВОДОСНАБЖЕНИЯ </w:t>
      </w:r>
      <w:r w:rsidRPr="00EE56B0">
        <w:rPr>
          <w:rFonts w:ascii="Times New Roman" w:hAnsi="Times New Roman" w:cs="Times New Roman"/>
          <w:b/>
          <w:sz w:val="24"/>
        </w:rPr>
        <w:t>НЕНАДЛЕЖАЩЕГО КАЧЕСТВА</w:t>
      </w:r>
      <w:r>
        <w:rPr>
          <w:rFonts w:ascii="Times New Roman" w:hAnsi="Times New Roman" w:cs="Times New Roman"/>
          <w:b/>
          <w:sz w:val="24"/>
        </w:rPr>
        <w:t xml:space="preserve"> ПО СОСТАВУ И СВОЙСТВАМ (ДЛЯ КВАРТИР)  </w:t>
      </w:r>
    </w:p>
    <w:p w:rsidR="008B4102" w:rsidRDefault="008B4102" w:rsidP="008B4102">
      <w:pPr>
        <w:pStyle w:val="ConsPlusNonformat"/>
        <w:rPr>
          <w:rFonts w:ascii="Times New Roman" w:hAnsi="Times New Roman" w:cs="Times New Roman"/>
          <w:sz w:val="28"/>
        </w:rPr>
      </w:pPr>
    </w:p>
    <w:p w:rsidR="008B4102" w:rsidRDefault="008B4102" w:rsidP="008B4102">
      <w:pPr>
        <w:pStyle w:val="ConsPlusNonformat"/>
        <w:rPr>
          <w:rFonts w:ascii="Times New Roman" w:hAnsi="Times New Roman" w:cs="Times New Roman"/>
          <w:sz w:val="28"/>
        </w:rPr>
      </w:pPr>
      <w:r w:rsidRPr="00EE56B0">
        <w:rPr>
          <w:rFonts w:ascii="Times New Roman" w:hAnsi="Times New Roman" w:cs="Times New Roman"/>
          <w:sz w:val="28"/>
        </w:rPr>
        <w:t>"___" ___________ 20</w:t>
      </w:r>
      <w:r>
        <w:rPr>
          <w:rFonts w:ascii="Times New Roman" w:hAnsi="Times New Roman" w:cs="Times New Roman"/>
          <w:sz w:val="28"/>
        </w:rPr>
        <w:t>2___</w:t>
      </w:r>
      <w:r w:rsidRPr="00EE56B0">
        <w:rPr>
          <w:rFonts w:ascii="Times New Roman" w:hAnsi="Times New Roman" w:cs="Times New Roman"/>
          <w:sz w:val="28"/>
        </w:rPr>
        <w:t xml:space="preserve"> г.</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_______________________________</w:t>
      </w:r>
    </w:p>
    <w:p w:rsidR="008B4102" w:rsidRPr="00EE56B0" w:rsidRDefault="008B4102" w:rsidP="008B4102">
      <w:pPr>
        <w:pStyle w:val="ConsPlusNonformat"/>
        <w:ind w:left="5664" w:firstLine="708"/>
        <w:rPr>
          <w:rFonts w:ascii="Times New Roman" w:hAnsi="Times New Roman" w:cs="Times New Roman"/>
          <w:sz w:val="28"/>
        </w:rPr>
      </w:pPr>
      <w:r>
        <w:rPr>
          <w:rFonts w:ascii="Times New Roman" w:hAnsi="Times New Roman" w:cs="Times New Roman"/>
          <w:sz w:val="28"/>
        </w:rPr>
        <w:t>(место составления акта)</w:t>
      </w:r>
    </w:p>
    <w:p w:rsidR="008B4102" w:rsidRDefault="008B4102" w:rsidP="008B4102">
      <w:pPr>
        <w:pStyle w:val="ConsPlusNonformat"/>
        <w:rPr>
          <w:rFonts w:ascii="Times New Roman" w:hAnsi="Times New Roman" w:cs="Times New Roman"/>
          <w:sz w:val="28"/>
        </w:rPr>
      </w:pPr>
      <w:r>
        <w:rPr>
          <w:rFonts w:ascii="Times New Roman" w:hAnsi="Times New Roman" w:cs="Times New Roman"/>
          <w:sz w:val="28"/>
        </w:rPr>
        <w:t>время составления __________________</w:t>
      </w:r>
    </w:p>
    <w:p w:rsidR="008B4102" w:rsidRPr="00EE56B0" w:rsidRDefault="008B4102" w:rsidP="008B4102">
      <w:pPr>
        <w:pStyle w:val="ConsPlusNonformat"/>
        <w:rPr>
          <w:rFonts w:ascii="Times New Roman" w:hAnsi="Times New Roman" w:cs="Times New Roman"/>
          <w:sz w:val="28"/>
        </w:rPr>
      </w:pPr>
      <w:r>
        <w:rPr>
          <w:rFonts w:ascii="Times New Roman" w:hAnsi="Times New Roman" w:cs="Times New Roman"/>
          <w:sz w:val="28"/>
        </w:rPr>
        <w:t>*через 2 часа после обращения в аварийно-диспетчерскую службу или письменно к исполнителю</w:t>
      </w:r>
    </w:p>
    <w:p w:rsidR="008B4102" w:rsidRPr="00EE56B0" w:rsidRDefault="008B4102" w:rsidP="008B4102">
      <w:pPr>
        <w:pStyle w:val="ConsPlusNonformat"/>
        <w:rPr>
          <w:rFonts w:ascii="Times New Roman" w:hAnsi="Times New Roman" w:cs="Times New Roman"/>
          <w:sz w:val="28"/>
        </w:rPr>
      </w:pPr>
      <w:r>
        <w:rPr>
          <w:rFonts w:ascii="Times New Roman" w:hAnsi="Times New Roman" w:cs="Times New Roman"/>
          <w:b/>
          <w:sz w:val="28"/>
        </w:rPr>
        <w:t>П</w:t>
      </w:r>
      <w:r w:rsidRPr="00972026">
        <w:rPr>
          <w:rFonts w:ascii="Times New Roman" w:hAnsi="Times New Roman" w:cs="Times New Roman"/>
          <w:b/>
          <w:sz w:val="28"/>
        </w:rPr>
        <w:t>отребител</w:t>
      </w:r>
      <w:r>
        <w:rPr>
          <w:rFonts w:ascii="Times New Roman" w:hAnsi="Times New Roman" w:cs="Times New Roman"/>
          <w:b/>
          <w:sz w:val="28"/>
        </w:rPr>
        <w:t>ь</w:t>
      </w:r>
      <w:r w:rsidRPr="00972026">
        <w:rPr>
          <w:rFonts w:ascii="Times New Roman" w:hAnsi="Times New Roman" w:cs="Times New Roman"/>
          <w:b/>
          <w:sz w:val="28"/>
        </w:rPr>
        <w:t xml:space="preserve"> </w:t>
      </w:r>
      <w:r>
        <w:rPr>
          <w:rFonts w:ascii="Times New Roman" w:hAnsi="Times New Roman" w:cs="Times New Roman"/>
          <w:b/>
          <w:sz w:val="28"/>
        </w:rPr>
        <w:t>(</w:t>
      </w:r>
      <w:r>
        <w:rPr>
          <w:rFonts w:ascii="Times New Roman" w:hAnsi="Times New Roman" w:cs="Times New Roman"/>
          <w:sz w:val="28"/>
        </w:rPr>
        <w:t>Ф.И.О.)_</w:t>
      </w:r>
      <w:r w:rsidRPr="00EE56B0">
        <w:rPr>
          <w:rFonts w:ascii="Times New Roman" w:hAnsi="Times New Roman" w:cs="Times New Roman"/>
          <w:sz w:val="28"/>
        </w:rPr>
        <w:t>______________________</w:t>
      </w:r>
      <w:r>
        <w:rPr>
          <w:rFonts w:ascii="Times New Roman" w:hAnsi="Times New Roman" w:cs="Times New Roman"/>
          <w:sz w:val="28"/>
        </w:rPr>
        <w:t>____________________________________</w:t>
      </w:r>
    </w:p>
    <w:p w:rsidR="008B4102" w:rsidRPr="00EE56B0" w:rsidRDefault="008B4102" w:rsidP="008B4102">
      <w:pPr>
        <w:pStyle w:val="ConsPlusNonformat"/>
        <w:rPr>
          <w:rFonts w:ascii="Times New Roman" w:hAnsi="Times New Roman" w:cs="Times New Roman"/>
          <w:sz w:val="28"/>
        </w:rPr>
      </w:pPr>
      <w:r w:rsidRPr="00EE56B0">
        <w:rPr>
          <w:rFonts w:ascii="Times New Roman" w:hAnsi="Times New Roman" w:cs="Times New Roman"/>
          <w:sz w:val="28"/>
        </w:rPr>
        <w:t>Адрес проживания _____________________</w:t>
      </w:r>
      <w:r>
        <w:rPr>
          <w:rFonts w:ascii="Times New Roman" w:hAnsi="Times New Roman" w:cs="Times New Roman"/>
          <w:sz w:val="28"/>
        </w:rPr>
        <w:t>_____________________________</w:t>
      </w:r>
    </w:p>
    <w:p w:rsidR="008B4102" w:rsidRPr="00EE56B0" w:rsidRDefault="008B4102" w:rsidP="008B4102">
      <w:pPr>
        <w:pStyle w:val="ConsPlusNonformat"/>
        <w:rPr>
          <w:rFonts w:ascii="Times New Roman" w:hAnsi="Times New Roman" w:cs="Times New Roman"/>
          <w:sz w:val="28"/>
        </w:rPr>
      </w:pPr>
      <w:r w:rsidRPr="00EE56B0">
        <w:rPr>
          <w:rFonts w:ascii="Times New Roman" w:hAnsi="Times New Roman" w:cs="Times New Roman"/>
          <w:sz w:val="28"/>
        </w:rPr>
        <w:t>Вид  коммунальной</w:t>
      </w:r>
      <w:r>
        <w:rPr>
          <w:rFonts w:ascii="Times New Roman" w:hAnsi="Times New Roman" w:cs="Times New Roman"/>
          <w:sz w:val="28"/>
        </w:rPr>
        <w:t xml:space="preserve"> </w:t>
      </w:r>
      <w:r w:rsidRPr="00EE56B0">
        <w:rPr>
          <w:rFonts w:ascii="Times New Roman" w:hAnsi="Times New Roman" w:cs="Times New Roman"/>
          <w:sz w:val="28"/>
        </w:rPr>
        <w:t xml:space="preserve">услуги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горячее водоснабжение</w:t>
      </w:r>
    </w:p>
    <w:p w:rsidR="008B4102" w:rsidRDefault="008B4102" w:rsidP="008B4102">
      <w:pPr>
        <w:pStyle w:val="ConsPlusNonformat"/>
        <w:rPr>
          <w:rFonts w:ascii="Times New Roman" w:hAnsi="Times New Roman" w:cs="Times New Roman"/>
          <w:sz w:val="28"/>
        </w:rPr>
      </w:pPr>
      <w:r w:rsidRPr="00EE56B0">
        <w:rPr>
          <w:rFonts w:ascii="Times New Roman" w:hAnsi="Times New Roman" w:cs="Times New Roman"/>
          <w:b/>
          <w:sz w:val="28"/>
        </w:rPr>
        <w:t xml:space="preserve">Исполнитель </w:t>
      </w:r>
      <w:r w:rsidRPr="00972026">
        <w:rPr>
          <w:rFonts w:ascii="Times New Roman" w:hAnsi="Times New Roman" w:cs="Times New Roman"/>
          <w:sz w:val="28"/>
        </w:rPr>
        <w:t>(уполномоченный   представитель</w:t>
      </w:r>
      <w:r>
        <w:rPr>
          <w:rFonts w:ascii="Times New Roman" w:hAnsi="Times New Roman" w:cs="Times New Roman"/>
          <w:sz w:val="28"/>
        </w:rPr>
        <w:t>)  _______________________</w:t>
      </w:r>
    </w:p>
    <w:p w:rsidR="008B4102" w:rsidRDefault="008B4102" w:rsidP="008B4102">
      <w:pPr>
        <w:pStyle w:val="ConsPlusNonformat"/>
        <w:rPr>
          <w:rFonts w:ascii="Times New Roman" w:hAnsi="Times New Roman" w:cs="Times New Roman"/>
          <w:sz w:val="28"/>
          <w:szCs w:val="28"/>
        </w:rPr>
      </w:pPr>
      <w:proofErr w:type="gramStart"/>
      <w:r>
        <w:rPr>
          <w:rFonts w:ascii="Times New Roman" w:hAnsi="Times New Roman" w:cs="Times New Roman"/>
          <w:sz w:val="28"/>
          <w:szCs w:val="28"/>
        </w:rPr>
        <w:t>уведомлен</w:t>
      </w:r>
      <w:proofErr w:type="gramEnd"/>
      <w:r>
        <w:rPr>
          <w:rFonts w:ascii="Times New Roman" w:hAnsi="Times New Roman" w:cs="Times New Roman"/>
          <w:sz w:val="28"/>
          <w:szCs w:val="28"/>
        </w:rPr>
        <w:t xml:space="preserve"> через аварийно-диспетчерскую службу по телефону: не явился</w:t>
      </w:r>
    </w:p>
    <w:p w:rsidR="008B4102" w:rsidRPr="001B2CC1" w:rsidRDefault="008B4102" w:rsidP="008B4102">
      <w:pPr>
        <w:pStyle w:val="ConsPlusNonformat"/>
        <w:rPr>
          <w:rFonts w:ascii="Times New Roman" w:hAnsi="Times New Roman" w:cs="Times New Roman"/>
          <w:sz w:val="24"/>
          <w:szCs w:val="24"/>
        </w:rPr>
      </w:pPr>
      <w:r w:rsidRPr="00972026">
        <w:rPr>
          <w:rFonts w:ascii="Times New Roman" w:hAnsi="Times New Roman" w:cs="Times New Roman"/>
          <w:sz w:val="28"/>
          <w:szCs w:val="28"/>
        </w:rPr>
        <w:t xml:space="preserve">№ обращения потребителя </w:t>
      </w:r>
      <w:r>
        <w:rPr>
          <w:rFonts w:ascii="Times New Roman" w:hAnsi="Times New Roman" w:cs="Times New Roman"/>
          <w:sz w:val="28"/>
          <w:szCs w:val="28"/>
        </w:rPr>
        <w:t xml:space="preserve"> </w:t>
      </w:r>
      <w:r w:rsidRPr="005F36F7">
        <w:rPr>
          <w:rFonts w:ascii="Times New Roman" w:hAnsi="Times New Roman" w:cs="Times New Roman"/>
          <w:sz w:val="28"/>
          <w:szCs w:val="28"/>
        </w:rPr>
        <w:t>(*если данные  имеются</w:t>
      </w:r>
      <w:r>
        <w:rPr>
          <w:rFonts w:ascii="Times New Roman" w:hAnsi="Times New Roman" w:cs="Times New Roman"/>
          <w:sz w:val="24"/>
          <w:szCs w:val="24"/>
        </w:rPr>
        <w:t>)  ________________________</w:t>
      </w:r>
    </w:p>
    <w:p w:rsidR="008B4102" w:rsidRPr="00972026" w:rsidRDefault="008B4102" w:rsidP="008B4102">
      <w:pPr>
        <w:pStyle w:val="ConsPlusNonformat"/>
        <w:rPr>
          <w:rFonts w:ascii="Times New Roman" w:hAnsi="Times New Roman" w:cs="Times New Roman"/>
          <w:sz w:val="28"/>
          <w:szCs w:val="28"/>
        </w:rPr>
      </w:pPr>
      <w:r>
        <w:rPr>
          <w:rFonts w:ascii="Times New Roman" w:hAnsi="Times New Roman" w:cs="Times New Roman"/>
          <w:sz w:val="28"/>
          <w:szCs w:val="28"/>
        </w:rPr>
        <w:t>Д</w:t>
      </w:r>
      <w:r w:rsidRPr="00972026">
        <w:rPr>
          <w:rFonts w:ascii="Times New Roman" w:hAnsi="Times New Roman" w:cs="Times New Roman"/>
          <w:sz w:val="28"/>
          <w:szCs w:val="28"/>
        </w:rPr>
        <w:t>ата/время</w:t>
      </w:r>
      <w:r>
        <w:rPr>
          <w:rFonts w:ascii="Times New Roman" w:hAnsi="Times New Roman" w:cs="Times New Roman"/>
          <w:sz w:val="28"/>
          <w:szCs w:val="28"/>
        </w:rPr>
        <w:t xml:space="preserve"> обращения в аварийно-диспетчерскую службу </w:t>
      </w:r>
      <w:r w:rsidRPr="00972026">
        <w:rPr>
          <w:rFonts w:ascii="Times New Roman" w:hAnsi="Times New Roman" w:cs="Times New Roman"/>
          <w:sz w:val="28"/>
          <w:szCs w:val="28"/>
        </w:rPr>
        <w:t>______________</w:t>
      </w:r>
      <w:r>
        <w:rPr>
          <w:rFonts w:ascii="Times New Roman" w:hAnsi="Times New Roman" w:cs="Times New Roman"/>
          <w:sz w:val="28"/>
          <w:szCs w:val="28"/>
        </w:rPr>
        <w:t>__</w:t>
      </w:r>
      <w:r w:rsidRPr="00972026">
        <w:rPr>
          <w:rFonts w:ascii="Times New Roman" w:hAnsi="Times New Roman" w:cs="Times New Roman"/>
          <w:sz w:val="28"/>
          <w:szCs w:val="28"/>
        </w:rPr>
        <w:t xml:space="preserve">  </w:t>
      </w:r>
    </w:p>
    <w:p w:rsidR="008B4102" w:rsidRDefault="008B4102" w:rsidP="008B4102">
      <w:pPr>
        <w:pStyle w:val="ConsPlusNonformat"/>
        <w:rPr>
          <w:rFonts w:ascii="Times New Roman" w:hAnsi="Times New Roman" w:cs="Times New Roman"/>
          <w:sz w:val="28"/>
          <w:szCs w:val="28"/>
        </w:rPr>
      </w:pPr>
      <w:r w:rsidRPr="00972026">
        <w:rPr>
          <w:rFonts w:ascii="Times New Roman" w:hAnsi="Times New Roman" w:cs="Times New Roman"/>
          <w:sz w:val="28"/>
          <w:szCs w:val="28"/>
        </w:rPr>
        <w:t>Диспетчер</w:t>
      </w:r>
      <w:r>
        <w:rPr>
          <w:rFonts w:ascii="Times New Roman" w:hAnsi="Times New Roman" w:cs="Times New Roman"/>
          <w:sz w:val="28"/>
          <w:szCs w:val="28"/>
        </w:rPr>
        <w:t xml:space="preserve"> </w:t>
      </w:r>
      <w:r w:rsidRPr="00972026">
        <w:rPr>
          <w:rFonts w:ascii="Times New Roman" w:hAnsi="Times New Roman" w:cs="Times New Roman"/>
          <w:sz w:val="28"/>
          <w:szCs w:val="28"/>
        </w:rPr>
        <w:t xml:space="preserve"> </w:t>
      </w:r>
      <w:r>
        <w:rPr>
          <w:rFonts w:ascii="Times New Roman" w:hAnsi="Times New Roman" w:cs="Times New Roman"/>
          <w:sz w:val="28"/>
          <w:szCs w:val="28"/>
        </w:rPr>
        <w:t>аварийно-диспетчерской службы</w:t>
      </w:r>
    </w:p>
    <w:p w:rsidR="008B4102" w:rsidRDefault="008B4102" w:rsidP="008B4102">
      <w:pPr>
        <w:pStyle w:val="ConsPlusNonformat"/>
        <w:rPr>
          <w:rFonts w:ascii="Times New Roman" w:hAnsi="Times New Roman" w:cs="Times New Roman"/>
          <w:sz w:val="24"/>
          <w:szCs w:val="24"/>
        </w:rPr>
      </w:pPr>
      <w:r>
        <w:rPr>
          <w:rFonts w:ascii="Times New Roman" w:hAnsi="Times New Roman" w:cs="Times New Roman"/>
          <w:sz w:val="28"/>
          <w:szCs w:val="28"/>
        </w:rPr>
        <w:t>(</w:t>
      </w:r>
      <w:r>
        <w:rPr>
          <w:rFonts w:ascii="Times New Roman" w:hAnsi="Times New Roman" w:cs="Times New Roman"/>
          <w:sz w:val="24"/>
          <w:szCs w:val="24"/>
        </w:rPr>
        <w:t>*</w:t>
      </w:r>
      <w:r w:rsidRPr="005F36F7">
        <w:rPr>
          <w:rFonts w:ascii="Times New Roman" w:hAnsi="Times New Roman" w:cs="Times New Roman"/>
          <w:sz w:val="28"/>
          <w:szCs w:val="28"/>
        </w:rPr>
        <w:t>если данные имеются</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p>
    <w:p w:rsidR="008B4102" w:rsidRDefault="008B4102" w:rsidP="008B4102">
      <w:pPr>
        <w:pStyle w:val="ConsPlusNonformat"/>
        <w:rPr>
          <w:rFonts w:ascii="Times New Roman" w:hAnsi="Times New Roman" w:cs="Times New Roman"/>
          <w:sz w:val="28"/>
          <w:szCs w:val="28"/>
        </w:rPr>
      </w:pPr>
      <w:r w:rsidRPr="009326F3">
        <w:rPr>
          <w:rFonts w:ascii="Times New Roman" w:hAnsi="Times New Roman" w:cs="Times New Roman"/>
          <w:b/>
          <w:sz w:val="28"/>
          <w:szCs w:val="28"/>
        </w:rPr>
        <w:t>Подрядчик</w:t>
      </w:r>
      <w:r>
        <w:rPr>
          <w:rFonts w:ascii="Times New Roman" w:hAnsi="Times New Roman" w:cs="Times New Roman"/>
          <w:b/>
          <w:sz w:val="28"/>
          <w:szCs w:val="28"/>
        </w:rPr>
        <w:t xml:space="preserve"> </w:t>
      </w:r>
      <w:r w:rsidRPr="005F36F7">
        <w:rPr>
          <w:rFonts w:ascii="Times New Roman" w:hAnsi="Times New Roman" w:cs="Times New Roman"/>
          <w:sz w:val="28"/>
          <w:szCs w:val="28"/>
        </w:rPr>
        <w:t>(РЭУ, домоуправление и т.п.),</w:t>
      </w:r>
    </w:p>
    <w:p w:rsidR="008B4102" w:rsidRPr="001B2CC1" w:rsidRDefault="008B4102" w:rsidP="008B4102">
      <w:pPr>
        <w:pStyle w:val="ConsPlusNonformat"/>
        <w:rPr>
          <w:rFonts w:ascii="Times New Roman" w:hAnsi="Times New Roman" w:cs="Times New Roman"/>
          <w:sz w:val="24"/>
          <w:szCs w:val="24"/>
        </w:rPr>
      </w:pPr>
      <w:r w:rsidRPr="005F36F7">
        <w:rPr>
          <w:rFonts w:ascii="Times New Roman" w:hAnsi="Times New Roman" w:cs="Times New Roman"/>
          <w:sz w:val="28"/>
          <w:szCs w:val="28"/>
        </w:rPr>
        <w:t>*если данные имеются</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p>
    <w:p w:rsidR="008B4102" w:rsidRPr="00310D40" w:rsidRDefault="008B4102" w:rsidP="008B4102">
      <w:pPr>
        <w:pStyle w:val="ConsPlusNonformat"/>
        <w:rPr>
          <w:rFonts w:ascii="Times New Roman" w:hAnsi="Times New Roman" w:cs="Times New Roman"/>
          <w:sz w:val="28"/>
        </w:rPr>
      </w:pPr>
      <w:r>
        <w:rPr>
          <w:rFonts w:ascii="Times New Roman" w:hAnsi="Times New Roman" w:cs="Times New Roman"/>
          <w:sz w:val="28"/>
        </w:rPr>
        <w:t>*</w:t>
      </w:r>
      <w:r w:rsidRPr="00310D40">
        <w:rPr>
          <w:rFonts w:ascii="Times New Roman" w:hAnsi="Times New Roman" w:cs="Times New Roman"/>
          <w:sz w:val="28"/>
        </w:rPr>
        <w:t>не явился</w:t>
      </w:r>
    </w:p>
    <w:p w:rsidR="008B4102" w:rsidRDefault="008B4102" w:rsidP="008B4102">
      <w:pPr>
        <w:pStyle w:val="ConsPlusNonformat"/>
        <w:rPr>
          <w:rFonts w:ascii="Times New Roman" w:hAnsi="Times New Roman" w:cs="Times New Roman"/>
          <w:b/>
          <w:sz w:val="28"/>
        </w:rPr>
      </w:pPr>
      <w:proofErr w:type="spellStart"/>
      <w:r w:rsidRPr="00EE56B0">
        <w:rPr>
          <w:rFonts w:ascii="Times New Roman" w:hAnsi="Times New Roman" w:cs="Times New Roman"/>
          <w:b/>
          <w:sz w:val="28"/>
        </w:rPr>
        <w:t>Ресурсоснабжающая</w:t>
      </w:r>
      <w:proofErr w:type="spellEnd"/>
      <w:r w:rsidRPr="00EE56B0">
        <w:rPr>
          <w:rFonts w:ascii="Times New Roman" w:hAnsi="Times New Roman" w:cs="Times New Roman"/>
          <w:b/>
          <w:sz w:val="28"/>
        </w:rPr>
        <w:t xml:space="preserve"> </w:t>
      </w:r>
    </w:p>
    <w:p w:rsidR="008B4102" w:rsidRDefault="008B4102" w:rsidP="008B4102">
      <w:pPr>
        <w:pStyle w:val="ConsPlusNonformat"/>
        <w:rPr>
          <w:rFonts w:ascii="Times New Roman" w:hAnsi="Times New Roman" w:cs="Times New Roman"/>
          <w:b/>
          <w:sz w:val="28"/>
        </w:rPr>
      </w:pPr>
      <w:r w:rsidRPr="00EE56B0">
        <w:rPr>
          <w:rFonts w:ascii="Times New Roman" w:hAnsi="Times New Roman" w:cs="Times New Roman"/>
          <w:b/>
          <w:sz w:val="28"/>
        </w:rPr>
        <w:t>организация</w:t>
      </w:r>
      <w:r>
        <w:rPr>
          <w:rFonts w:ascii="Times New Roman" w:hAnsi="Times New Roman" w:cs="Times New Roman"/>
          <w:b/>
          <w:sz w:val="28"/>
        </w:rPr>
        <w:t xml:space="preserve"> (</w:t>
      </w:r>
      <w:r w:rsidRPr="00972026">
        <w:rPr>
          <w:rFonts w:ascii="Times New Roman" w:hAnsi="Times New Roman" w:cs="Times New Roman"/>
          <w:sz w:val="28"/>
        </w:rPr>
        <w:t>уполномоченный</w:t>
      </w:r>
      <w:r w:rsidRPr="00310D40">
        <w:rPr>
          <w:rFonts w:ascii="Times New Roman" w:hAnsi="Times New Roman" w:cs="Times New Roman"/>
          <w:sz w:val="28"/>
        </w:rPr>
        <w:t xml:space="preserve"> представитель</w:t>
      </w:r>
      <w:r>
        <w:rPr>
          <w:rFonts w:ascii="Times New Roman" w:hAnsi="Times New Roman" w:cs="Times New Roman"/>
          <w:sz w:val="28"/>
        </w:rPr>
        <w:t>)</w:t>
      </w:r>
      <w:r w:rsidRPr="00310D40">
        <w:rPr>
          <w:rFonts w:ascii="Times New Roman" w:hAnsi="Times New Roman" w:cs="Times New Roman"/>
          <w:sz w:val="28"/>
        </w:rPr>
        <w:t>____________________</w:t>
      </w:r>
      <w:r>
        <w:rPr>
          <w:rFonts w:ascii="Times New Roman" w:hAnsi="Times New Roman" w:cs="Times New Roman"/>
          <w:sz w:val="28"/>
        </w:rPr>
        <w:t>____</w:t>
      </w:r>
      <w:r w:rsidRPr="00310D40">
        <w:rPr>
          <w:rFonts w:ascii="Times New Roman" w:hAnsi="Times New Roman" w:cs="Times New Roman"/>
          <w:sz w:val="28"/>
        </w:rPr>
        <w:t xml:space="preserve"> </w:t>
      </w:r>
      <w:r>
        <w:rPr>
          <w:rFonts w:ascii="Times New Roman" w:hAnsi="Times New Roman" w:cs="Times New Roman"/>
          <w:sz w:val="28"/>
        </w:rPr>
        <w:t>*</w:t>
      </w:r>
      <w:r w:rsidRPr="00310D40">
        <w:rPr>
          <w:rFonts w:ascii="Times New Roman" w:hAnsi="Times New Roman" w:cs="Times New Roman"/>
          <w:sz w:val="28"/>
        </w:rPr>
        <w:t>не явился</w:t>
      </w:r>
    </w:p>
    <w:p w:rsidR="008B4102" w:rsidRPr="0057697C" w:rsidRDefault="008B4102" w:rsidP="008B4102">
      <w:pPr>
        <w:pStyle w:val="ConsPlusNonformat"/>
        <w:jc w:val="center"/>
        <w:rPr>
          <w:rFonts w:ascii="Times New Roman" w:hAnsi="Times New Roman" w:cs="Times New Roman"/>
          <w:b/>
          <w:sz w:val="28"/>
        </w:rPr>
      </w:pPr>
      <w:r>
        <w:rPr>
          <w:rFonts w:ascii="Times New Roman" w:hAnsi="Times New Roman" w:cs="Times New Roman"/>
          <w:b/>
          <w:sz w:val="28"/>
        </w:rPr>
        <w:t>Перечень нарушений</w:t>
      </w:r>
      <w:r w:rsidRPr="00EE56B0">
        <w:rPr>
          <w:rFonts w:ascii="Times New Roman" w:hAnsi="Times New Roman" w:cs="Times New Roman"/>
          <w:b/>
          <w:sz w:val="28"/>
        </w:rPr>
        <w:t xml:space="preserve"> </w:t>
      </w:r>
      <w:r>
        <w:rPr>
          <w:rFonts w:ascii="Times New Roman" w:hAnsi="Times New Roman" w:cs="Times New Roman"/>
          <w:b/>
          <w:sz w:val="28"/>
        </w:rPr>
        <w:t>параметров</w:t>
      </w:r>
      <w:r w:rsidRPr="00EE56B0">
        <w:rPr>
          <w:rFonts w:ascii="Times New Roman" w:hAnsi="Times New Roman" w:cs="Times New Roman"/>
          <w:b/>
          <w:sz w:val="28"/>
        </w:rPr>
        <w:t xml:space="preserve">  качества</w:t>
      </w:r>
      <w:r>
        <w:rPr>
          <w:rFonts w:ascii="Times New Roman" w:hAnsi="Times New Roman" w:cs="Times New Roman"/>
          <w:b/>
          <w:sz w:val="28"/>
        </w:rPr>
        <w:t xml:space="preserve"> горячего вод</w:t>
      </w:r>
      <w:r w:rsidRPr="0057697C">
        <w:rPr>
          <w:rFonts w:ascii="Times New Roman" w:hAnsi="Times New Roman" w:cs="Times New Roman"/>
          <w:b/>
          <w:sz w:val="28"/>
        </w:rPr>
        <w:t>оснабжения</w:t>
      </w:r>
    </w:p>
    <w:p w:rsidR="008B4102" w:rsidRDefault="008B4102" w:rsidP="008B4102">
      <w:pPr>
        <w:pStyle w:val="ConsPlusNonformat"/>
        <w:jc w:val="both"/>
        <w:rPr>
          <w:rFonts w:ascii="Times New Roman" w:hAnsi="Times New Roman" w:cs="Times New Roman"/>
          <w:sz w:val="28"/>
        </w:rPr>
      </w:pPr>
      <w:r>
        <w:rPr>
          <w:rFonts w:ascii="Times New Roman" w:hAnsi="Times New Roman" w:cs="Times New Roman"/>
          <w:sz w:val="28"/>
        </w:rPr>
        <w:t xml:space="preserve">не соответствие </w:t>
      </w:r>
      <w:r>
        <w:rPr>
          <w:rFonts w:ascii="Times New Roman" w:hAnsi="Times New Roman" w:cs="Times New Roman"/>
          <w:sz w:val="28"/>
          <w:szCs w:val="28"/>
        </w:rPr>
        <w:t>состава и свойств</w:t>
      </w:r>
      <w:r>
        <w:rPr>
          <w:rFonts w:ascii="Times New Roman" w:hAnsi="Times New Roman" w:cs="Times New Roman"/>
          <w:sz w:val="28"/>
          <w:szCs w:val="28"/>
        </w:rPr>
        <w:t xml:space="preserve"> горячей</w:t>
      </w:r>
      <w:r w:rsidRPr="006D24FE">
        <w:rPr>
          <w:rFonts w:ascii="Times New Roman" w:hAnsi="Times New Roman" w:cs="Times New Roman"/>
          <w:sz w:val="28"/>
          <w:szCs w:val="28"/>
        </w:rPr>
        <w:t xml:space="preserve"> воды </w:t>
      </w:r>
      <w:r>
        <w:rPr>
          <w:rFonts w:ascii="Times New Roman" w:hAnsi="Times New Roman" w:cs="Times New Roman"/>
          <w:sz w:val="28"/>
          <w:szCs w:val="28"/>
        </w:rPr>
        <w:t>нормативным параметрам</w:t>
      </w:r>
      <w:r w:rsidRPr="006D24FE">
        <w:rPr>
          <w:rFonts w:ascii="Times New Roman" w:hAnsi="Times New Roman" w:cs="Times New Roman"/>
          <w:sz w:val="28"/>
          <w:szCs w:val="28"/>
        </w:rPr>
        <w:t xml:space="preserve"> </w:t>
      </w:r>
      <w:r>
        <w:rPr>
          <w:rFonts w:ascii="Times New Roman" w:hAnsi="Times New Roman" w:cs="Times New Roman"/>
          <w:sz w:val="28"/>
        </w:rPr>
        <w:t xml:space="preserve">в точке </w:t>
      </w:r>
      <w:proofErr w:type="spellStart"/>
      <w:r>
        <w:rPr>
          <w:rFonts w:ascii="Times New Roman" w:hAnsi="Times New Roman" w:cs="Times New Roman"/>
          <w:sz w:val="28"/>
        </w:rPr>
        <w:t>водоразбора</w:t>
      </w:r>
      <w:proofErr w:type="spellEnd"/>
      <w:r>
        <w:rPr>
          <w:rFonts w:ascii="Times New Roman" w:hAnsi="Times New Roman" w:cs="Times New Roman"/>
          <w:sz w:val="28"/>
        </w:rPr>
        <w:t>: ______________</w:t>
      </w:r>
      <w:r w:rsidR="007B519A">
        <w:rPr>
          <w:rFonts w:ascii="Times New Roman" w:hAnsi="Times New Roman" w:cs="Times New Roman"/>
          <w:sz w:val="28"/>
        </w:rPr>
        <w:t>_______________________________</w:t>
      </w:r>
      <w:r>
        <w:rPr>
          <w:rFonts w:ascii="Times New Roman" w:hAnsi="Times New Roman" w:cs="Times New Roman"/>
          <w:sz w:val="28"/>
        </w:rPr>
        <w:t xml:space="preserve">(фото </w:t>
      </w:r>
      <w:proofErr w:type="gramStart"/>
      <w:r>
        <w:rPr>
          <w:rFonts w:ascii="Times New Roman" w:hAnsi="Times New Roman" w:cs="Times New Roman"/>
          <w:sz w:val="28"/>
        </w:rPr>
        <w:t>прилагается *если имеется</w:t>
      </w:r>
      <w:proofErr w:type="gramEnd"/>
      <w:r>
        <w:rPr>
          <w:rFonts w:ascii="Times New Roman" w:hAnsi="Times New Roman" w:cs="Times New Roman"/>
          <w:sz w:val="28"/>
        </w:rPr>
        <w:t>).</w:t>
      </w:r>
    </w:p>
    <w:p w:rsidR="008B4102" w:rsidRDefault="008B4102" w:rsidP="008B4102">
      <w:pPr>
        <w:pStyle w:val="ConsPlusNonformat"/>
        <w:jc w:val="center"/>
        <w:rPr>
          <w:rFonts w:ascii="Times New Roman" w:hAnsi="Times New Roman" w:cs="Times New Roman"/>
          <w:b/>
          <w:sz w:val="28"/>
        </w:rPr>
      </w:pPr>
    </w:p>
    <w:p w:rsidR="008B4102" w:rsidRPr="00EE56B0" w:rsidRDefault="008B4102" w:rsidP="008B4102">
      <w:pPr>
        <w:pStyle w:val="ConsPlusNonformat"/>
        <w:jc w:val="center"/>
        <w:rPr>
          <w:rFonts w:ascii="Times New Roman" w:hAnsi="Times New Roman" w:cs="Times New Roman"/>
          <w:b/>
          <w:sz w:val="28"/>
        </w:rPr>
      </w:pPr>
      <w:r w:rsidRPr="00EE56B0">
        <w:rPr>
          <w:rFonts w:ascii="Times New Roman" w:hAnsi="Times New Roman" w:cs="Times New Roman"/>
          <w:b/>
          <w:sz w:val="28"/>
        </w:rPr>
        <w:t>Заключение по результатам обследования</w:t>
      </w:r>
    </w:p>
    <w:p w:rsidR="008B4102" w:rsidRPr="005F36F7" w:rsidRDefault="008B4102" w:rsidP="008B4102">
      <w:pPr>
        <w:pStyle w:val="ConsPlusNonformat"/>
        <w:jc w:val="both"/>
        <w:rPr>
          <w:rFonts w:ascii="Times New Roman" w:hAnsi="Times New Roman" w:cs="Times New Roman"/>
          <w:sz w:val="28"/>
          <w:szCs w:val="28"/>
        </w:rPr>
      </w:pPr>
      <w:r>
        <w:rPr>
          <w:rFonts w:ascii="Times New Roman" w:hAnsi="Times New Roman" w:cs="Times New Roman"/>
          <w:sz w:val="28"/>
          <w:szCs w:val="28"/>
        </w:rPr>
        <w:t>предоставление коммунальной услуги горячего водоснабжения с нарушением требований постановления Правительства РФ от 06.05.2011 № 354 « О предоставлении коммунальных услуг собственникам и пользователям помещений в многоквартирных домах », постановления Правительства РФ от 13.08.2006 № 491 «Об утверждении Правил содержания общего имущества в многоквартирном доме»</w:t>
      </w:r>
      <w:r w:rsidRPr="005F36F7">
        <w:rPr>
          <w:rFonts w:ascii="Times New Roman" w:hAnsi="Times New Roman" w:cs="Times New Roman"/>
          <w:sz w:val="28"/>
          <w:szCs w:val="28"/>
        </w:rPr>
        <w:t xml:space="preserve">. </w:t>
      </w:r>
    </w:p>
    <w:p w:rsidR="008B4102" w:rsidRDefault="008B4102" w:rsidP="008B4102">
      <w:pPr>
        <w:pStyle w:val="ConsPlusNonformat"/>
        <w:rPr>
          <w:sz w:val="22"/>
        </w:rPr>
      </w:pPr>
      <w:r w:rsidRPr="008372FB">
        <w:rPr>
          <w:rFonts w:ascii="Times New Roman" w:hAnsi="Times New Roman" w:cs="Times New Roman"/>
          <w:sz w:val="28"/>
        </w:rPr>
        <w:t>Дата и время возобновления предоставления коммунальной услуги надлежащего качества</w:t>
      </w:r>
      <w:r>
        <w:rPr>
          <w:rFonts w:ascii="Times New Roman" w:hAnsi="Times New Roman" w:cs="Times New Roman"/>
          <w:sz w:val="28"/>
        </w:rPr>
        <w:t xml:space="preserve"> «_____»</w:t>
      </w:r>
      <w:r>
        <w:rPr>
          <w:rFonts w:ascii="Times New Roman" w:hAnsi="Times New Roman" w:cs="Times New Roman"/>
          <w:sz w:val="28"/>
        </w:rPr>
        <w:tab/>
        <w:t>_____________202___г.</w:t>
      </w:r>
    </w:p>
    <w:p w:rsidR="008B4102" w:rsidRDefault="008B4102" w:rsidP="008B4102">
      <w:pPr>
        <w:pStyle w:val="ConsPlusNonformat"/>
        <w:rPr>
          <w:rFonts w:ascii="Times New Roman" w:hAnsi="Times New Roman" w:cs="Times New Roman"/>
          <w:b/>
          <w:sz w:val="28"/>
        </w:rPr>
      </w:pPr>
    </w:p>
    <w:p w:rsidR="008B4102" w:rsidRPr="00015D0B" w:rsidRDefault="008B4102" w:rsidP="008B4102">
      <w:pPr>
        <w:pStyle w:val="ConsPlusNonformat"/>
        <w:rPr>
          <w:rFonts w:ascii="Times New Roman" w:hAnsi="Times New Roman" w:cs="Times New Roman"/>
          <w:b/>
          <w:sz w:val="28"/>
        </w:rPr>
      </w:pPr>
      <w:r w:rsidRPr="00EE56B0">
        <w:rPr>
          <w:rFonts w:ascii="Times New Roman" w:hAnsi="Times New Roman" w:cs="Times New Roman"/>
          <w:b/>
          <w:sz w:val="28"/>
        </w:rPr>
        <w:t>Подписи:</w:t>
      </w:r>
    </w:p>
    <w:p w:rsidR="008B4102" w:rsidRPr="00EE56B0" w:rsidRDefault="008B4102" w:rsidP="008B4102">
      <w:pPr>
        <w:pStyle w:val="ConsPlusNonformat"/>
        <w:ind w:firstLine="360"/>
        <w:rPr>
          <w:rFonts w:ascii="Times New Roman" w:hAnsi="Times New Roman" w:cs="Times New Roman"/>
          <w:sz w:val="24"/>
        </w:rPr>
      </w:pPr>
      <w:r w:rsidRPr="00EE56B0">
        <w:rPr>
          <w:rFonts w:ascii="Times New Roman" w:hAnsi="Times New Roman" w:cs="Times New Roman"/>
          <w:sz w:val="24"/>
        </w:rPr>
        <w:t xml:space="preserve">Потребитель               </w:t>
      </w:r>
      <w:r>
        <w:rPr>
          <w:rFonts w:ascii="Times New Roman" w:hAnsi="Times New Roman" w:cs="Times New Roman"/>
          <w:sz w:val="24"/>
        </w:rPr>
        <w:t xml:space="preserve">                                                   </w:t>
      </w:r>
      <w:r w:rsidRPr="00EE56B0">
        <w:rPr>
          <w:rFonts w:ascii="Times New Roman" w:hAnsi="Times New Roman" w:cs="Times New Roman"/>
          <w:sz w:val="24"/>
        </w:rPr>
        <w:t>_________________</w:t>
      </w:r>
    </w:p>
    <w:p w:rsidR="008B4102" w:rsidRPr="007B519A" w:rsidRDefault="008B4102" w:rsidP="007B519A">
      <w:pPr>
        <w:spacing w:after="0" w:line="240" w:lineRule="auto"/>
        <w:ind w:firstLine="360"/>
        <w:rPr>
          <w:sz w:val="24"/>
        </w:rPr>
      </w:pPr>
      <w:r w:rsidRPr="007B519A">
        <w:rPr>
          <w:sz w:val="24"/>
        </w:rPr>
        <w:t>Председатель домового комитета</w:t>
      </w:r>
      <w:r w:rsidRPr="007B519A">
        <w:rPr>
          <w:sz w:val="24"/>
        </w:rPr>
        <w:tab/>
      </w:r>
      <w:r w:rsidRPr="007B519A">
        <w:rPr>
          <w:sz w:val="24"/>
        </w:rPr>
        <w:tab/>
      </w:r>
      <w:r w:rsidRPr="007B519A">
        <w:rPr>
          <w:sz w:val="24"/>
        </w:rPr>
        <w:tab/>
        <w:t>_________________</w:t>
      </w:r>
    </w:p>
    <w:p w:rsidR="008B4102" w:rsidRPr="007B519A" w:rsidRDefault="008B4102" w:rsidP="007B519A">
      <w:pPr>
        <w:spacing w:after="0" w:line="240" w:lineRule="auto"/>
        <w:ind w:firstLine="360"/>
        <w:rPr>
          <w:sz w:val="24"/>
        </w:rPr>
      </w:pPr>
      <w:r w:rsidRPr="007B519A">
        <w:rPr>
          <w:sz w:val="24"/>
        </w:rPr>
        <w:t xml:space="preserve">Собственник квартиры №   </w:t>
      </w:r>
      <w:r w:rsidRPr="007B519A">
        <w:rPr>
          <w:sz w:val="24"/>
        </w:rPr>
        <w:tab/>
        <w:t xml:space="preserve">           </w:t>
      </w:r>
      <w:r w:rsidRPr="007B519A">
        <w:rPr>
          <w:sz w:val="24"/>
        </w:rPr>
        <w:tab/>
      </w:r>
      <w:r w:rsidRPr="007B519A">
        <w:rPr>
          <w:sz w:val="24"/>
        </w:rPr>
        <w:tab/>
      </w:r>
      <w:r w:rsidR="007B519A">
        <w:rPr>
          <w:sz w:val="24"/>
        </w:rPr>
        <w:tab/>
        <w:t>__</w:t>
      </w:r>
      <w:r w:rsidRPr="007B519A">
        <w:rPr>
          <w:sz w:val="24"/>
        </w:rPr>
        <w:t>_______________</w:t>
      </w:r>
    </w:p>
    <w:p w:rsidR="00B06DA1" w:rsidRDefault="008B4102" w:rsidP="007B519A">
      <w:pPr>
        <w:spacing w:after="0" w:line="240" w:lineRule="auto"/>
        <w:ind w:firstLine="360"/>
      </w:pPr>
      <w:r w:rsidRPr="007B519A">
        <w:rPr>
          <w:sz w:val="24"/>
        </w:rPr>
        <w:t>Собственник квартиры №</w:t>
      </w:r>
      <w:r w:rsidRPr="007B519A">
        <w:rPr>
          <w:sz w:val="24"/>
        </w:rPr>
        <w:tab/>
      </w:r>
      <w:r w:rsidRPr="007B519A">
        <w:rPr>
          <w:sz w:val="24"/>
        </w:rPr>
        <w:tab/>
      </w:r>
      <w:r w:rsidR="007B519A">
        <w:rPr>
          <w:sz w:val="24"/>
        </w:rPr>
        <w:tab/>
      </w:r>
      <w:r w:rsidR="007B519A">
        <w:rPr>
          <w:sz w:val="24"/>
        </w:rPr>
        <w:tab/>
        <w:t>_________________</w:t>
      </w:r>
      <w:r w:rsidRPr="007B519A">
        <w:rPr>
          <w:sz w:val="24"/>
        </w:rPr>
        <w:tab/>
      </w:r>
      <w:r w:rsidRPr="007B519A">
        <w:rPr>
          <w:sz w:val="24"/>
        </w:rPr>
        <w:tab/>
      </w:r>
      <w:r w:rsidRPr="007B519A">
        <w:rPr>
          <w:sz w:val="24"/>
        </w:rPr>
        <w:tab/>
      </w:r>
    </w:p>
    <w:sectPr w:rsidR="00B06D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E1336"/>
    <w:multiLevelType w:val="hybridMultilevel"/>
    <w:tmpl w:val="EE4C80B8"/>
    <w:lvl w:ilvl="0" w:tplc="FCF623C0">
      <w:start w:val="1"/>
      <w:numFmt w:val="decimal"/>
      <w:lvlText w:val="%1&gt;"/>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BE3996"/>
    <w:multiLevelType w:val="hybridMultilevel"/>
    <w:tmpl w:val="02ACEC5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9E5C16"/>
    <w:multiLevelType w:val="hybridMultilevel"/>
    <w:tmpl w:val="02ACE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124DA5"/>
    <w:multiLevelType w:val="hybridMultilevel"/>
    <w:tmpl w:val="8244FDDE"/>
    <w:lvl w:ilvl="0" w:tplc="F770054C">
      <w:start w:val="1"/>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DA1"/>
    <w:rsid w:val="003132B7"/>
    <w:rsid w:val="004862E2"/>
    <w:rsid w:val="00761CC6"/>
    <w:rsid w:val="007B519A"/>
    <w:rsid w:val="008760A7"/>
    <w:rsid w:val="008B4102"/>
    <w:rsid w:val="00A9633C"/>
    <w:rsid w:val="00B06DA1"/>
    <w:rsid w:val="00CD519B"/>
    <w:rsid w:val="00D02E0D"/>
    <w:rsid w:val="00DB2257"/>
    <w:rsid w:val="00F64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2E2"/>
    <w:pPr>
      <w:ind w:left="720"/>
      <w:contextualSpacing/>
    </w:pPr>
    <w:rPr>
      <w:rFonts w:asciiTheme="minorHAnsi" w:hAnsiTheme="minorHAnsi" w:cstheme="minorBidi"/>
    </w:rPr>
  </w:style>
  <w:style w:type="paragraph" w:styleId="a4">
    <w:name w:val="No Spacing"/>
    <w:uiPriority w:val="1"/>
    <w:qFormat/>
    <w:rsid w:val="004862E2"/>
    <w:pPr>
      <w:spacing w:after="0" w:line="240" w:lineRule="auto"/>
    </w:pPr>
  </w:style>
  <w:style w:type="paragraph" w:customStyle="1" w:styleId="ConsPlusNormal">
    <w:name w:val="ConsPlusNormal"/>
    <w:rsid w:val="004862E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862E2"/>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2E2"/>
    <w:pPr>
      <w:ind w:left="720"/>
      <w:contextualSpacing/>
    </w:pPr>
    <w:rPr>
      <w:rFonts w:asciiTheme="minorHAnsi" w:hAnsiTheme="minorHAnsi" w:cstheme="minorBidi"/>
    </w:rPr>
  </w:style>
  <w:style w:type="paragraph" w:styleId="a4">
    <w:name w:val="No Spacing"/>
    <w:uiPriority w:val="1"/>
    <w:qFormat/>
    <w:rsid w:val="004862E2"/>
    <w:pPr>
      <w:spacing w:after="0" w:line="240" w:lineRule="auto"/>
    </w:pPr>
  </w:style>
  <w:style w:type="paragraph" w:customStyle="1" w:styleId="ConsPlusNormal">
    <w:name w:val="ConsPlusNormal"/>
    <w:rsid w:val="004862E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862E2"/>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C9B1880A3E32B540E137BAB000C4EE1E1353FB324F9D0BCF412E7585FADDAA2C55862C8A46992D81F28A81382364C15136F3BFAFCB957C58VAF" TargetMode="External"/><Relationship Id="rId13" Type="http://schemas.openxmlformats.org/officeDocument/2006/relationships/hyperlink" Target="consultantplus://offline/ref=18C9B1880A3E32B540E137BAB000C4EE1E1353FB324F9D0BCF412E7585FADDAA2C55862C8A469B2D82F28A81382364C15136F3BFAFCB957C58VAF" TargetMode="External"/><Relationship Id="rId18" Type="http://schemas.openxmlformats.org/officeDocument/2006/relationships/hyperlink" Target="consultantplus://offline/ref=18C9B1880A3E32B540E137BAB000C4EE1E1353FB324F9D0BCF412E7585FADDAA2C55862C8A46992E81F28A81382364C15136F3BFAFCB957C58VAF" TargetMode="External"/><Relationship Id="rId3" Type="http://schemas.microsoft.com/office/2007/relationships/stylesWithEffects" Target="stylesWithEffects.xml"/><Relationship Id="rId21" Type="http://schemas.openxmlformats.org/officeDocument/2006/relationships/hyperlink" Target="consultantplus://offline/ref=18C9B1880A3E32B540E137BAB000C4EE1E1353FB324F9D0BCF412E7585FADDAA2C55862C8A469B2D82F28A81382364C15136F3BFAFCB957C58VAF" TargetMode="External"/><Relationship Id="rId7" Type="http://schemas.openxmlformats.org/officeDocument/2006/relationships/hyperlink" Target="consultantplus://offline/ref=18C9B1880A3E32B540E137BAB000C4EE1E1353FB324F9D0BCF412E7585FADDAA2C55862C8A469B2D82F28A81382364C15136F3BFAFCB957C58VAF" TargetMode="External"/><Relationship Id="rId12" Type="http://schemas.openxmlformats.org/officeDocument/2006/relationships/hyperlink" Target="consultantplus://offline/ref=18C9B1880A3E32B540E137BAB000C4EE1E1353FB324F9D0BCF412E7585FADDAA2C55862C8A469B2C84F28A81382364C15136F3BFAFCB957C58VAF" TargetMode="External"/><Relationship Id="rId17" Type="http://schemas.openxmlformats.org/officeDocument/2006/relationships/hyperlink" Target="consultantplus://offline/ref=18C9B1880A3E32B540E137BAB000C4EE1E1353FB324F9D0BCF412E7585FADDAA2C55862C8A469B2D82F28A81382364C15136F3BFAFCB957C58VAF" TargetMode="External"/><Relationship Id="rId2" Type="http://schemas.openxmlformats.org/officeDocument/2006/relationships/styles" Target="styles.xml"/><Relationship Id="rId16" Type="http://schemas.openxmlformats.org/officeDocument/2006/relationships/hyperlink" Target="consultantplus://offline/ref=18C9B1880A3E32B540E129A1A500C4EE121754F1384CC001C718227782F582BD2B1C8A2D8A469C2A8BAD8F94297B69C04E28F0A2B3C99757VDF" TargetMode="External"/><Relationship Id="rId20" Type="http://schemas.openxmlformats.org/officeDocument/2006/relationships/hyperlink" Target="consultantplus://offline/ref=18C9B1880A3E32B540E137BAB000C4EE1E1353FB324F9D0BCF412E7585FADDAA2C55862C8A469B2D82F28A81382364C15136F3BFAFCB957C58VAF" TargetMode="External"/><Relationship Id="rId1" Type="http://schemas.openxmlformats.org/officeDocument/2006/relationships/numbering" Target="numbering.xml"/><Relationship Id="rId6" Type="http://schemas.openxmlformats.org/officeDocument/2006/relationships/hyperlink" Target="consultantplus://offline/ref=18C9B1880A3E32B540E129A1A500C4EE121754F1384CC001C718227782F582BD2B1C8A2D8A469C2A8BAD8F94297B69C04E28F0A2B3C99757VDF" TargetMode="External"/><Relationship Id="rId11" Type="http://schemas.openxmlformats.org/officeDocument/2006/relationships/hyperlink" Target="consultantplus://offline/ref=18C9B1880A3E32B540E129A1A500C4EE121754F1384CC001C718227782F582BD2B1C8A2D8A469C2A8BAD8F94297B69C04E28F0A2B3C99757V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8C9B1880A3E32B540E137BAB000C4EE19185AF2314E9D0BCF412E7585FADDAA3E55DE208A47832C83E7DCD07E57V5F" TargetMode="External"/><Relationship Id="rId23" Type="http://schemas.openxmlformats.org/officeDocument/2006/relationships/fontTable" Target="fontTable.xml"/><Relationship Id="rId10" Type="http://schemas.openxmlformats.org/officeDocument/2006/relationships/hyperlink" Target="consultantplus://offline/ref=18C9B1880A3E32B540E137BAB000C4EE19185AF2314E9D0BCF412E7585FADDAA3E55DE208A47832C83E7DCD07E57V5F" TargetMode="External"/><Relationship Id="rId19" Type="http://schemas.openxmlformats.org/officeDocument/2006/relationships/hyperlink" Target="consultantplus://offline/ref=18C9B1880A3E32B540E137BAB000C4EE1E1353FB324F9D0BCF412E7585FADDAA2C55862C8A469B2C83F28A81382364C15136F3BFAFCB957C58VAF" TargetMode="External"/><Relationship Id="rId4" Type="http://schemas.openxmlformats.org/officeDocument/2006/relationships/settings" Target="settings.xml"/><Relationship Id="rId9" Type="http://schemas.openxmlformats.org/officeDocument/2006/relationships/hyperlink" Target="consultantplus://offline/ref=18C9B1880A3E32B540E137BAB000C4EE1B145BF030459D0BCF412E7585FADDAA2C55862C8A469D2F87F28A81382364C15136F3BFAFCB957C58VAF" TargetMode="External"/><Relationship Id="rId14" Type="http://schemas.openxmlformats.org/officeDocument/2006/relationships/hyperlink" Target="consultantplus://offline/ref=18C9B1880A3E32B540E137BAB000C4EE1E1353FB324F9D0BCF412E7585FADDAA2C55862C8A46992D81F28A81382364C15136F3BFAFCB957C58VAF" TargetMode="External"/><Relationship Id="rId22" Type="http://schemas.openxmlformats.org/officeDocument/2006/relationships/hyperlink" Target="consultantplus://offline/ref=18C9B1880A3E32B540E137BAB000C4EE1E1353FB324F9D0BCF412E7585FADDAA2C55862C8A46992E81F28A81382364C15136F3BFAFCB957C58V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1960</Words>
  <Characters>11172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2023-07-03T08:26:00Z</dcterms:created>
  <dcterms:modified xsi:type="dcterms:W3CDTF">2023-07-03T08:26:00Z</dcterms:modified>
</cp:coreProperties>
</file>