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5F4EE0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5F4EE0" w:rsidRDefault="000B0F68" w:rsidP="00632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27219B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а январь-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тябрь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крупные и средние предприятия и организации города обеспечили объемы производства, выполненных работ (услу</w:t>
      </w:r>
      <w:r w:rsidR="009F720C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г) на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610,3 </w:t>
      </w:r>
      <w:r w:rsidR="00E0277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роста 127,4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5F4EE0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+ 30,7</w:t>
      </w:r>
      <w:r w:rsidR="0027219B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125CC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73F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оптовая торговля + 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27219B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bookmarkStart w:id="0" w:name="_GoBack"/>
      <w:bookmarkEnd w:id="0"/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 торговля + 11,5</w:t>
      </w:r>
      <w:r w:rsidR="00F93125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промышленность 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5A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5,7% общественное питание + 4,8</w:t>
      </w:r>
      <w:r w:rsidR="006673F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9F720C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+</w:t>
      </w:r>
      <w:r w:rsidR="00DD0710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30,2</w:t>
      </w:r>
      <w:r w:rsidR="009F720C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673F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платные услуги населению + 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25,3</w:t>
      </w:r>
      <w:r w:rsidR="00E873C1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%, сельское хозяйство +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14,8</w:t>
      </w:r>
      <w:r w:rsidR="006673F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143DA7" w:rsidRPr="005F4EE0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15,3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5F4EE0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ноя</w:t>
      </w:r>
      <w:r w:rsidR="00B1777A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9031A4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98D"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5F4EE0">
        <w:rPr>
          <w:rFonts w:ascii="Times New Roman" w:hAnsi="Times New Roman" w:cs="Times New Roman"/>
          <w:color w:val="000000" w:themeColor="text1"/>
        </w:rPr>
        <w:t xml:space="preserve"> </w:t>
      </w:r>
      <w:r w:rsidRPr="005F4EE0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5F4EE0">
        <w:rPr>
          <w:rFonts w:ascii="Times New Roman" w:hAnsi="Times New Roman" w:cs="Times New Roman"/>
          <w:color w:val="000000" w:themeColor="text1"/>
          <w:sz w:val="28"/>
        </w:rPr>
        <w:t xml:space="preserve">ванных безработных составила </w:t>
      </w:r>
      <w:r w:rsidR="00B1777A" w:rsidRPr="005F4EE0">
        <w:rPr>
          <w:rFonts w:ascii="Times New Roman" w:hAnsi="Times New Roman" w:cs="Times New Roman"/>
          <w:color w:val="000000" w:themeColor="text1"/>
          <w:sz w:val="28"/>
        </w:rPr>
        <w:t>471</w:t>
      </w:r>
      <w:r w:rsidRPr="005F4EE0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F4EE0">
        <w:rPr>
          <w:rFonts w:ascii="Times New Roman" w:hAnsi="Times New Roman" w:cs="Times New Roman"/>
          <w:color w:val="000000" w:themeColor="text1"/>
          <w:sz w:val="28"/>
        </w:rPr>
        <w:t xml:space="preserve"> Уровен</w:t>
      </w:r>
      <w:r w:rsidR="0027219B" w:rsidRPr="005F4EE0">
        <w:rPr>
          <w:rFonts w:ascii="Times New Roman" w:hAnsi="Times New Roman" w:cs="Times New Roman"/>
          <w:color w:val="000000" w:themeColor="text1"/>
          <w:sz w:val="28"/>
        </w:rPr>
        <w:t>ь регистрируемой безработицы 0,2</w:t>
      </w:r>
      <w:r w:rsidRPr="005F4EE0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632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0,3</w:t>
      </w:r>
      <w:r w:rsidRPr="005F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D456A" w:rsidRPr="005F4EE0">
        <w:rPr>
          <w:rFonts w:ascii="Times New Roman" w:hAnsi="Times New Roman" w:cs="Times New Roman"/>
          <w:color w:val="000000" w:themeColor="text1"/>
          <w:sz w:val="28"/>
        </w:rPr>
        <w:t xml:space="preserve">за аналогичный период </w:t>
      </w:r>
      <w:r w:rsidR="006125CC" w:rsidRPr="005F4EE0">
        <w:rPr>
          <w:rFonts w:ascii="Times New Roman" w:hAnsi="Times New Roman" w:cs="Times New Roman"/>
          <w:color w:val="000000" w:themeColor="text1"/>
          <w:sz w:val="28"/>
        </w:rPr>
        <w:t>2022 год</w:t>
      </w:r>
      <w:r w:rsidR="00B934ED" w:rsidRPr="005F4EE0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5F4EE0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5D456A" w:rsidRPr="005F4EE0">
        <w:rPr>
          <w:rFonts w:ascii="Times New Roman" w:hAnsi="Times New Roman" w:cs="Times New Roman"/>
          <w:color w:val="000000" w:themeColor="text1"/>
          <w:sz w:val="28"/>
        </w:rPr>
        <w:t xml:space="preserve"> составлял 0,4%</w:t>
      </w:r>
      <w:r w:rsidR="00545B0F" w:rsidRPr="005F4EE0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4F7B7F" w:rsidRPr="00930C24" w:rsidRDefault="000C4E12" w:rsidP="00F160EF">
      <w:pPr>
        <w:jc w:val="center"/>
        <w:rPr>
          <w:rFonts w:ascii="Times New Roman" w:hAnsi="Times New Roman" w:cs="Times New Roman"/>
          <w:sz w:val="28"/>
          <w:szCs w:val="28"/>
          <w:lang w:val="en-US"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5.45pt;height:211.15pt">
            <v:imagedata r:id="rId4" o:title="Слайд1"/>
          </v:shape>
        </w:pict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0C4E12" w:rsidP="00F160EF">
      <w:pPr>
        <w:pStyle w:val="a7"/>
        <w:tabs>
          <w:tab w:val="left" w:pos="6313"/>
        </w:tabs>
      </w:pPr>
      <w:r>
        <w:pict>
          <v:shape id="_x0000_i1025" type="#_x0000_t75" style="width:377.25pt;height:212.9pt">
            <v:imagedata r:id="rId5" o:title="Слайд2"/>
          </v:shape>
        </w:pict>
      </w:r>
    </w:p>
    <w:sectPr w:rsidR="00325959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C4E12"/>
    <w:rsid w:val="000F3744"/>
    <w:rsid w:val="0013246A"/>
    <w:rsid w:val="00143DA7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472E6"/>
    <w:rsid w:val="00261651"/>
    <w:rsid w:val="0027219B"/>
    <w:rsid w:val="00276E97"/>
    <w:rsid w:val="002A007D"/>
    <w:rsid w:val="002B07A2"/>
    <w:rsid w:val="002D13BF"/>
    <w:rsid w:val="002F77A2"/>
    <w:rsid w:val="00325959"/>
    <w:rsid w:val="003B0D80"/>
    <w:rsid w:val="003C28C3"/>
    <w:rsid w:val="004028A5"/>
    <w:rsid w:val="0042782D"/>
    <w:rsid w:val="00432032"/>
    <w:rsid w:val="004663ED"/>
    <w:rsid w:val="00477E4C"/>
    <w:rsid w:val="004C7814"/>
    <w:rsid w:val="004D59C9"/>
    <w:rsid w:val="004E2CF0"/>
    <w:rsid w:val="004F7B7F"/>
    <w:rsid w:val="0051500D"/>
    <w:rsid w:val="00523BD8"/>
    <w:rsid w:val="00545B0F"/>
    <w:rsid w:val="005511DA"/>
    <w:rsid w:val="00562879"/>
    <w:rsid w:val="00576458"/>
    <w:rsid w:val="0058194A"/>
    <w:rsid w:val="005A0360"/>
    <w:rsid w:val="005A2DD4"/>
    <w:rsid w:val="005A3244"/>
    <w:rsid w:val="005C5F8D"/>
    <w:rsid w:val="005D11F3"/>
    <w:rsid w:val="005D456A"/>
    <w:rsid w:val="005E4FF3"/>
    <w:rsid w:val="005F455B"/>
    <w:rsid w:val="005F4EE0"/>
    <w:rsid w:val="005F579C"/>
    <w:rsid w:val="006125CC"/>
    <w:rsid w:val="00621689"/>
    <w:rsid w:val="0062736C"/>
    <w:rsid w:val="006320F7"/>
    <w:rsid w:val="006529F5"/>
    <w:rsid w:val="006632CE"/>
    <w:rsid w:val="00665ECA"/>
    <w:rsid w:val="006673F6"/>
    <w:rsid w:val="00686D9F"/>
    <w:rsid w:val="006A178D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031A4"/>
    <w:rsid w:val="00912315"/>
    <w:rsid w:val="00930C24"/>
    <w:rsid w:val="009422D7"/>
    <w:rsid w:val="00943305"/>
    <w:rsid w:val="00960C0C"/>
    <w:rsid w:val="00996831"/>
    <w:rsid w:val="009A2677"/>
    <w:rsid w:val="009F720C"/>
    <w:rsid w:val="00A14315"/>
    <w:rsid w:val="00A3173C"/>
    <w:rsid w:val="00A33EDC"/>
    <w:rsid w:val="00A531F4"/>
    <w:rsid w:val="00A94C21"/>
    <w:rsid w:val="00AA5839"/>
    <w:rsid w:val="00AD0D9F"/>
    <w:rsid w:val="00B049BD"/>
    <w:rsid w:val="00B1069E"/>
    <w:rsid w:val="00B12638"/>
    <w:rsid w:val="00B13086"/>
    <w:rsid w:val="00B1777A"/>
    <w:rsid w:val="00B17A5D"/>
    <w:rsid w:val="00B934ED"/>
    <w:rsid w:val="00BB5F2E"/>
    <w:rsid w:val="00BC7008"/>
    <w:rsid w:val="00BC796C"/>
    <w:rsid w:val="00BE498D"/>
    <w:rsid w:val="00C233FE"/>
    <w:rsid w:val="00C40D5F"/>
    <w:rsid w:val="00C45503"/>
    <w:rsid w:val="00C65216"/>
    <w:rsid w:val="00C82AB1"/>
    <w:rsid w:val="00C95AA4"/>
    <w:rsid w:val="00CA6D5B"/>
    <w:rsid w:val="00CB7B1D"/>
    <w:rsid w:val="00D41E83"/>
    <w:rsid w:val="00D4680A"/>
    <w:rsid w:val="00D659E5"/>
    <w:rsid w:val="00D74D0B"/>
    <w:rsid w:val="00DA48ED"/>
    <w:rsid w:val="00DC6E8E"/>
    <w:rsid w:val="00DD0710"/>
    <w:rsid w:val="00E02776"/>
    <w:rsid w:val="00E0727B"/>
    <w:rsid w:val="00E873C1"/>
    <w:rsid w:val="00EA1C29"/>
    <w:rsid w:val="00ED4F5F"/>
    <w:rsid w:val="00F05A2E"/>
    <w:rsid w:val="00F06BFE"/>
    <w:rsid w:val="00F160EF"/>
    <w:rsid w:val="00F16B27"/>
    <w:rsid w:val="00F52487"/>
    <w:rsid w:val="00F76E13"/>
    <w:rsid w:val="00F93125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6</cp:revision>
  <cp:lastPrinted>2023-08-16T15:33:00Z</cp:lastPrinted>
  <dcterms:created xsi:type="dcterms:W3CDTF">2023-12-20T09:42:00Z</dcterms:created>
  <dcterms:modified xsi:type="dcterms:W3CDTF">2023-12-20T11:38:00Z</dcterms:modified>
</cp:coreProperties>
</file>